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6FE2EC" wp14:editId="106177DD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2DED1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4023FE" wp14:editId="65B17E6B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D35B3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4023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D35B3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7262B6" w:rsidP="005C20D1">
      <w:pPr>
        <w:rPr>
          <w:rFonts w:cs="B Nazanin"/>
        </w:rPr>
      </w:pPr>
      <w:bookmarkStart w:id="0" w:name="_GoBack"/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865FB49" wp14:editId="0B65FE88">
            <wp:simplePos x="0" y="0"/>
            <wp:positionH relativeFrom="column">
              <wp:posOffset>5492115</wp:posOffset>
            </wp:positionH>
            <wp:positionV relativeFrom="paragraph">
              <wp:posOffset>113665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12C43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09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231"/>
      </w:tblGrid>
      <w:tr w:rsidR="00A949AC" w:rsidTr="00727F11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F1021B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</w:t>
            </w:r>
            <w:r w:rsidR="00F1021B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انه</w:t>
            </w:r>
          </w:p>
        </w:tc>
        <w:tc>
          <w:tcPr>
            <w:tcW w:w="4231" w:type="dxa"/>
            <w:vAlign w:val="center"/>
          </w:tcPr>
          <w:p w:rsidR="00A949AC" w:rsidRPr="00D30185" w:rsidRDefault="00F1021B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خبـــــ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7836ED" w:rsidRPr="000D131A" w:rsidTr="00F1021B">
        <w:trPr>
          <w:trHeight w:val="620"/>
        </w:trPr>
        <w:tc>
          <w:tcPr>
            <w:tcW w:w="3855" w:type="dxa"/>
            <w:vAlign w:val="center"/>
          </w:tcPr>
          <w:p w:rsidR="007836ED" w:rsidRPr="00CD75D0" w:rsidRDefault="007836ED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7836ED">
              <w:rPr>
                <w:rFonts w:cs="B Nazanin"/>
                <w:sz w:val="24"/>
                <w:szCs w:val="24"/>
                <w:u w:val="single"/>
                <w:lang w:bidi="ps-AF"/>
              </w:rPr>
              <w:t>https://tolonews.com</w:t>
            </w:r>
          </w:p>
        </w:tc>
        <w:tc>
          <w:tcPr>
            <w:tcW w:w="1391" w:type="dxa"/>
            <w:vAlign w:val="center"/>
          </w:tcPr>
          <w:p w:rsidR="007836ED" w:rsidRDefault="007836ED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17/10/1399</w:t>
            </w:r>
          </w:p>
        </w:tc>
        <w:tc>
          <w:tcPr>
            <w:tcW w:w="1616" w:type="dxa"/>
            <w:vAlign w:val="center"/>
          </w:tcPr>
          <w:p w:rsidR="007836ED" w:rsidRDefault="007836ED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طلوع نیوز</w:t>
            </w:r>
          </w:p>
        </w:tc>
        <w:tc>
          <w:tcPr>
            <w:tcW w:w="4231" w:type="dxa"/>
            <w:vAlign w:val="center"/>
          </w:tcPr>
          <w:p w:rsidR="007836ED" w:rsidRPr="00D35B35" w:rsidRDefault="007836ED" w:rsidP="00F1021B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D35B3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بزرگترین فابریکه پروسس جلغوزه در پکتیا افتتاح شد </w:t>
            </w:r>
          </w:p>
        </w:tc>
      </w:tr>
      <w:tr w:rsidR="00CD75D0" w:rsidRPr="000D131A" w:rsidTr="00F1021B">
        <w:trPr>
          <w:trHeight w:val="530"/>
        </w:trPr>
        <w:tc>
          <w:tcPr>
            <w:tcW w:w="3855" w:type="dxa"/>
            <w:vAlign w:val="center"/>
          </w:tcPr>
          <w:p w:rsidR="00CD75D0" w:rsidRPr="00B70D72" w:rsidRDefault="00CD75D0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CD75D0">
              <w:rPr>
                <w:rFonts w:cs="B Nazanin"/>
                <w:sz w:val="24"/>
                <w:szCs w:val="24"/>
                <w:u w:val="single"/>
                <w:lang w:bidi="ps-AF"/>
              </w:rPr>
              <w:t>https://ariananews.af</w:t>
            </w:r>
            <w:r w:rsidRPr="00CD75D0">
              <w:rPr>
                <w:rFonts w:cs="B Nazanin"/>
                <w:sz w:val="24"/>
                <w:szCs w:val="24"/>
                <w:u w:val="single"/>
                <w:rtl/>
                <w:lang w:bidi="ps-AF"/>
              </w:rPr>
              <w:t>/</w:t>
            </w:r>
          </w:p>
        </w:tc>
        <w:tc>
          <w:tcPr>
            <w:tcW w:w="1391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CD75D0" w:rsidRDefault="008F36AD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</w:t>
            </w:r>
            <w:r w:rsidR="00CD75D0">
              <w:rPr>
                <w:rFonts w:cs="B Nazanin" w:hint="cs"/>
                <w:sz w:val="24"/>
                <w:szCs w:val="24"/>
                <w:rtl/>
                <w:lang w:bidi="prs-AF"/>
              </w:rPr>
              <w:t>ریانا نیوز</w:t>
            </w:r>
          </w:p>
        </w:tc>
        <w:tc>
          <w:tcPr>
            <w:tcW w:w="4231" w:type="dxa"/>
            <w:vAlign w:val="center"/>
          </w:tcPr>
          <w:p w:rsidR="00CD75D0" w:rsidRPr="00D35B35" w:rsidRDefault="00CD75D0" w:rsidP="00F1021B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D35B3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تاسیس کارخانه پروسس جلغوزه</w:t>
            </w:r>
            <w:r w:rsidRPr="00D35B3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در</w:t>
            </w:r>
            <w:r w:rsidR="00D35B35" w:rsidRPr="00D35B3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Pr="00D35B3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پکتیا</w:t>
            </w:r>
          </w:p>
        </w:tc>
      </w:tr>
      <w:tr w:rsidR="00CD75D0" w:rsidRPr="000D131A" w:rsidTr="00F1021B">
        <w:trPr>
          <w:trHeight w:val="620"/>
        </w:trPr>
        <w:tc>
          <w:tcPr>
            <w:tcW w:w="3855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B70D72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  <w:r w:rsidRPr="00B70D72">
              <w:rPr>
                <w:rFonts w:cs="B Nazanin" w:hint="cs"/>
                <w:sz w:val="24"/>
                <w:szCs w:val="24"/>
                <w:u w:val="single"/>
                <w:rtl/>
                <w:lang w:bidi="ps-AF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231" w:type="dxa"/>
            <w:vAlign w:val="center"/>
          </w:tcPr>
          <w:p w:rsidR="00CD75D0" w:rsidRPr="00D35B35" w:rsidRDefault="00CD75D0" w:rsidP="00F1021B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D35B3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ریاست زراعت هلمند: </w:t>
            </w:r>
            <w:r w:rsidRPr="00D35B3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۱۴۰۰</w:t>
            </w:r>
            <w:r w:rsidRPr="00D35B3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باغ جدید میوه در این ولای</w:t>
            </w:r>
            <w:r w:rsidR="00D35B35" w:rsidRPr="00D35B3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ت احداث شده‌</w:t>
            </w:r>
            <w:r w:rsidRPr="00D35B3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است </w:t>
            </w:r>
          </w:p>
        </w:tc>
      </w:tr>
      <w:tr w:rsidR="00CD75D0" w:rsidRPr="000D131A" w:rsidTr="00F1021B">
        <w:trPr>
          <w:trHeight w:val="512"/>
        </w:trPr>
        <w:tc>
          <w:tcPr>
            <w:tcW w:w="3855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B70D72">
              <w:rPr>
                <w:rFonts w:cs="B Nazanin"/>
                <w:sz w:val="24"/>
                <w:szCs w:val="24"/>
                <w:u w:val="single"/>
                <w:lang w:bidi="prs-AF"/>
              </w:rPr>
              <w:t>https://swn.af/construction</w:t>
            </w:r>
          </w:p>
        </w:tc>
        <w:tc>
          <w:tcPr>
            <w:tcW w:w="1391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17/10/1399</w:t>
            </w:r>
          </w:p>
        </w:tc>
        <w:tc>
          <w:tcPr>
            <w:tcW w:w="1616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سلام وطندار</w:t>
            </w:r>
          </w:p>
        </w:tc>
        <w:tc>
          <w:tcPr>
            <w:tcW w:w="4231" w:type="dxa"/>
            <w:vAlign w:val="center"/>
          </w:tcPr>
          <w:p w:rsidR="00CD75D0" w:rsidRPr="00D35B35" w:rsidRDefault="00CD75D0" w:rsidP="00F1021B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D35B3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ساخت یک کارخانۀ پروسس</w:t>
            </w:r>
            <w:r w:rsidRPr="00D35B3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جلغوزه در پکتیا </w:t>
            </w:r>
          </w:p>
        </w:tc>
      </w:tr>
      <w:tr w:rsidR="00CD75D0" w:rsidTr="00F1021B">
        <w:trPr>
          <w:trHeight w:val="440"/>
        </w:trPr>
        <w:tc>
          <w:tcPr>
            <w:tcW w:w="3855" w:type="dxa"/>
            <w:vAlign w:val="center"/>
          </w:tcPr>
          <w:p w:rsidR="00CD75D0" w:rsidRPr="00A1356B" w:rsidRDefault="00CD75D0" w:rsidP="00F1021B">
            <w:pPr>
              <w:rPr>
                <w:rFonts w:cs="B Nazanin"/>
                <w:u w:val="single"/>
              </w:rPr>
            </w:pPr>
            <w:r w:rsidRPr="00B70D72">
              <w:rPr>
                <w:rFonts w:cs="B Nazanin"/>
                <w:u w:val="single"/>
              </w:rPr>
              <w:t>https://af.sputniknews.com/afghan</w:t>
            </w:r>
          </w:p>
        </w:tc>
        <w:tc>
          <w:tcPr>
            <w:tcW w:w="1391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CD75D0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اسپوتنیک</w:t>
            </w:r>
          </w:p>
        </w:tc>
        <w:tc>
          <w:tcPr>
            <w:tcW w:w="4231" w:type="dxa"/>
            <w:vAlign w:val="center"/>
          </w:tcPr>
          <w:p w:rsidR="00CD75D0" w:rsidRPr="00D35B35" w:rsidRDefault="00D35B35" w:rsidP="00F1021B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D35B35">
              <w:rPr>
                <w:rFonts w:cs="B Nazanin"/>
                <w:color w:val="auto"/>
                <w:sz w:val="24"/>
                <w:szCs w:val="24"/>
                <w:rtl/>
              </w:rPr>
              <w:t>ت</w:t>
            </w:r>
            <w:r w:rsidRPr="00D35B35">
              <w:rPr>
                <w:rFonts w:cs="B Nazanin" w:hint="cs"/>
                <w:color w:val="auto"/>
                <w:sz w:val="24"/>
                <w:szCs w:val="24"/>
                <w:rtl/>
              </w:rPr>
              <w:t>أ</w:t>
            </w:r>
            <w:r w:rsidR="00CD75D0" w:rsidRPr="00D35B35">
              <w:rPr>
                <w:rFonts w:cs="B Nazanin"/>
                <w:color w:val="auto"/>
                <w:sz w:val="24"/>
                <w:szCs w:val="24"/>
                <w:rtl/>
              </w:rPr>
              <w:t>سیس فابریکه پروسس جلغوزه</w:t>
            </w:r>
            <w:r w:rsidR="00CD75D0" w:rsidRPr="00D35B3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در</w:t>
            </w:r>
            <w:r w:rsidRPr="00D35B3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="00CD75D0" w:rsidRPr="00D35B3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ولایت پکتیا </w:t>
            </w:r>
          </w:p>
        </w:tc>
      </w:tr>
      <w:tr w:rsidR="00CD75D0" w:rsidTr="00F1021B">
        <w:trPr>
          <w:trHeight w:val="620"/>
        </w:trPr>
        <w:tc>
          <w:tcPr>
            <w:tcW w:w="3855" w:type="dxa"/>
            <w:vAlign w:val="center"/>
          </w:tcPr>
          <w:p w:rsidR="00CD75D0" w:rsidRPr="00A1356B" w:rsidRDefault="00CD75D0" w:rsidP="00F1021B">
            <w:pPr>
              <w:rPr>
                <w:rFonts w:cs="B Nazanin"/>
                <w:u w:val="single"/>
              </w:rPr>
            </w:pPr>
            <w:r w:rsidRPr="00C41D3E">
              <w:rPr>
                <w:rFonts w:cs="B Nazanin"/>
                <w:u w:val="single"/>
              </w:rPr>
              <w:t>https://subhekabul.com</w:t>
            </w:r>
          </w:p>
        </w:tc>
        <w:tc>
          <w:tcPr>
            <w:tcW w:w="1391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CD75D0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231" w:type="dxa"/>
            <w:vAlign w:val="center"/>
          </w:tcPr>
          <w:p w:rsidR="00CD75D0" w:rsidRPr="00D35B35" w:rsidRDefault="00D35B35" w:rsidP="00F1021B">
            <w:pPr>
              <w:pStyle w:val="Heading2"/>
              <w:bidi/>
              <w:outlineLvl w:val="1"/>
              <w:rPr>
                <w:rFonts w:asciiTheme="majorBidi" w:hAnsiTheme="majorBidi" w:cs="Pashto {Nazoo Ana}"/>
                <w:color w:val="auto"/>
                <w:sz w:val="20"/>
                <w:szCs w:val="20"/>
                <w:rtl/>
              </w:rPr>
            </w:pP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>هلمند ک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 xml:space="preserve"> په سلگونه جر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 xml:space="preserve">به 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ځ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>مکه نو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 xml:space="preserve"> ب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ڼ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>ونه جو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ړ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>شو</w:t>
            </w:r>
            <w:r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CD75D0" w:rsidRPr="00D35B3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 xml:space="preserve"> </w:t>
            </w:r>
          </w:p>
        </w:tc>
      </w:tr>
      <w:tr w:rsidR="00CD75D0" w:rsidTr="00F1021B">
        <w:trPr>
          <w:trHeight w:val="647"/>
        </w:trPr>
        <w:tc>
          <w:tcPr>
            <w:tcW w:w="3855" w:type="dxa"/>
            <w:vAlign w:val="center"/>
          </w:tcPr>
          <w:p w:rsidR="00CD75D0" w:rsidRPr="00A1356B" w:rsidRDefault="00CD75D0" w:rsidP="00F1021B">
            <w:pPr>
              <w:rPr>
                <w:rFonts w:cs="B Nazanin"/>
                <w:u w:val="single"/>
              </w:rPr>
            </w:pPr>
            <w:r w:rsidRPr="00FC515C">
              <w:rPr>
                <w:rFonts w:cs="B Nazanin"/>
                <w:u w:val="single"/>
              </w:rPr>
              <w:t>https://dari.wadsam.com</w:t>
            </w:r>
          </w:p>
        </w:tc>
        <w:tc>
          <w:tcPr>
            <w:tcW w:w="1391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17/10/1399</w:t>
            </w:r>
          </w:p>
        </w:tc>
        <w:tc>
          <w:tcPr>
            <w:tcW w:w="1616" w:type="dxa"/>
            <w:vAlign w:val="center"/>
          </w:tcPr>
          <w:p w:rsidR="00CD75D0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231" w:type="dxa"/>
            <w:vAlign w:val="center"/>
          </w:tcPr>
          <w:p w:rsidR="007836ED" w:rsidRPr="00D35B35" w:rsidRDefault="007262B6" w:rsidP="00F1021B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hyperlink r:id="rId7" w:history="1">
              <w:r w:rsidR="00CD75D0" w:rsidRPr="00D35B3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ساخت </w:t>
              </w:r>
              <w:r w:rsidR="00CD75D0" w:rsidRPr="00D35B3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  <w:lang w:bidi="fa-IR"/>
                </w:rPr>
                <w:t>۱۵۰</w:t>
              </w:r>
              <w:r w:rsidR="00CD75D0" w:rsidRPr="00D35B3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جریب باغ خرما از طریق پروژه زنجیره ارزش باغداری در افغانستان</w:t>
              </w:r>
            </w:hyperlink>
            <w:r w:rsidR="00CD75D0" w:rsidRPr="00D35B35">
              <w:rPr>
                <w:rFonts w:cs="B Nazanin"/>
                <w:color w:val="auto"/>
                <w:sz w:val="24"/>
                <w:szCs w:val="24"/>
              </w:rPr>
              <w:t xml:space="preserve"> </w:t>
            </w:r>
          </w:p>
        </w:tc>
      </w:tr>
      <w:tr w:rsidR="00CD75D0" w:rsidTr="00F1021B">
        <w:trPr>
          <w:trHeight w:val="638"/>
        </w:trPr>
        <w:tc>
          <w:tcPr>
            <w:tcW w:w="3855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CD75D0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391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CD75D0" w:rsidRPr="00851703" w:rsidRDefault="00CD75D0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231" w:type="dxa"/>
            <w:vAlign w:val="center"/>
          </w:tcPr>
          <w:p w:rsidR="00CD75D0" w:rsidRPr="00D35B35" w:rsidRDefault="00CD75D0" w:rsidP="00F1021B">
            <w:pPr>
              <w:bidi/>
              <w:spacing w:after="100" w:afterAutospacing="1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35B35">
              <w:rPr>
                <w:rFonts w:cs="B Nazanin"/>
                <w:sz w:val="24"/>
                <w:szCs w:val="24"/>
                <w:rtl/>
              </w:rPr>
              <w:t xml:space="preserve">ساخت </w:t>
            </w:r>
            <w:r w:rsidRPr="00D35B35">
              <w:rPr>
                <w:rFonts w:cs="B Nazanin"/>
                <w:sz w:val="24"/>
                <w:szCs w:val="24"/>
                <w:rtl/>
                <w:lang w:bidi="fa-IR"/>
              </w:rPr>
              <w:t>۱۵۰</w:t>
            </w:r>
            <w:r w:rsidRPr="00D35B35">
              <w:rPr>
                <w:rFonts w:cs="B Nazanin"/>
                <w:sz w:val="24"/>
                <w:szCs w:val="24"/>
                <w:rtl/>
              </w:rPr>
              <w:t xml:space="preserve"> جریب باغ خرما</w:t>
            </w:r>
            <w:r w:rsidRPr="00D35B35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="00D35B35" w:rsidRPr="00D35B3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5B35">
              <w:rPr>
                <w:rFonts w:cs="B Nazanin" w:hint="cs"/>
                <w:sz w:val="24"/>
                <w:szCs w:val="24"/>
                <w:rtl/>
              </w:rPr>
              <w:t xml:space="preserve">سه ولایت </w:t>
            </w:r>
          </w:p>
        </w:tc>
      </w:tr>
      <w:tr w:rsidR="00727F11" w:rsidTr="00F1021B">
        <w:trPr>
          <w:trHeight w:val="647"/>
        </w:trPr>
        <w:tc>
          <w:tcPr>
            <w:tcW w:w="3855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CD75D0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391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17/10/1399</w:t>
            </w:r>
          </w:p>
        </w:tc>
        <w:tc>
          <w:tcPr>
            <w:tcW w:w="1616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231" w:type="dxa"/>
            <w:vAlign w:val="center"/>
          </w:tcPr>
          <w:p w:rsidR="00727F11" w:rsidRPr="00D35B35" w:rsidRDefault="00727F11" w:rsidP="00F1021B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D35B35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زمینه حضور بخش کشاورزی اردبیل در نمایشگاه افغانستان</w:t>
            </w:r>
            <w:r w:rsidRPr="00D35B35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فراهم شد</w:t>
            </w:r>
          </w:p>
        </w:tc>
      </w:tr>
      <w:tr w:rsidR="00727F11" w:rsidTr="00F1021B">
        <w:trPr>
          <w:trHeight w:val="773"/>
        </w:trPr>
        <w:tc>
          <w:tcPr>
            <w:tcW w:w="3855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CD75D0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391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231" w:type="dxa"/>
            <w:vAlign w:val="center"/>
          </w:tcPr>
          <w:p w:rsidR="00727F11" w:rsidRPr="00D35B35" w:rsidRDefault="00727F11" w:rsidP="00F1021B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D35B35">
              <w:rPr>
                <w:rFonts w:cs="B Nazanin"/>
                <w:color w:val="auto"/>
                <w:sz w:val="24"/>
                <w:szCs w:val="24"/>
                <w:rtl/>
              </w:rPr>
              <w:t xml:space="preserve">ایجاد زمینه کار در بخش زراعت برای </w:t>
            </w:r>
            <w:r w:rsidRPr="00D35B35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۵۰۰</w:t>
            </w:r>
            <w:r w:rsidRPr="00D35B35">
              <w:rPr>
                <w:rFonts w:cs="B Nazanin"/>
                <w:color w:val="auto"/>
                <w:sz w:val="24"/>
                <w:szCs w:val="24"/>
                <w:rtl/>
              </w:rPr>
              <w:t xml:space="preserve"> زن در</w:t>
            </w:r>
            <w:r w:rsidR="00D35B35" w:rsidRPr="00D35B3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D35B3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نورستان </w:t>
            </w:r>
          </w:p>
        </w:tc>
      </w:tr>
      <w:tr w:rsidR="00727F11" w:rsidTr="00F1021B">
        <w:trPr>
          <w:trHeight w:val="638"/>
        </w:trPr>
        <w:tc>
          <w:tcPr>
            <w:tcW w:w="3855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CD75D0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391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231" w:type="dxa"/>
            <w:vAlign w:val="center"/>
          </w:tcPr>
          <w:p w:rsidR="00727F11" w:rsidRPr="00D35B35" w:rsidRDefault="00727F11" w:rsidP="00F1021B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lang w:bidi="prs-AF"/>
              </w:rPr>
            </w:pPr>
            <w:r w:rsidRPr="00D35B35">
              <w:rPr>
                <w:rFonts w:cs="B Nazanin"/>
                <w:sz w:val="24"/>
                <w:szCs w:val="24"/>
                <w:rtl/>
              </w:rPr>
              <w:t>رئیس‌جمهور غنی فابریکه پروسس جلغوزه رحیم گردیزی گروپ را رسما</w:t>
            </w:r>
            <w:r w:rsidR="00D35B35" w:rsidRPr="00D35B35">
              <w:rPr>
                <w:rFonts w:cs="B Nazanin" w:hint="cs"/>
                <w:sz w:val="24"/>
                <w:szCs w:val="24"/>
                <w:rtl/>
              </w:rPr>
              <w:t>ً</w:t>
            </w:r>
            <w:r w:rsidRPr="00D35B35">
              <w:rPr>
                <w:rFonts w:cs="B Nazanin"/>
                <w:sz w:val="24"/>
                <w:szCs w:val="24"/>
                <w:rtl/>
              </w:rPr>
              <w:t xml:space="preserve"> افتتاح</w:t>
            </w:r>
            <w:r w:rsidRPr="00D35B35">
              <w:rPr>
                <w:rFonts w:cs="B Nazanin" w:hint="cs"/>
                <w:sz w:val="24"/>
                <w:szCs w:val="24"/>
                <w:rtl/>
              </w:rPr>
              <w:t xml:space="preserve"> کرد </w:t>
            </w:r>
          </w:p>
        </w:tc>
      </w:tr>
      <w:tr w:rsidR="00727F11" w:rsidTr="00F1021B">
        <w:trPr>
          <w:trHeight w:val="683"/>
        </w:trPr>
        <w:tc>
          <w:tcPr>
            <w:tcW w:w="3855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727F11">
              <w:rPr>
                <w:rFonts w:cs="B Nazanin"/>
                <w:sz w:val="24"/>
                <w:szCs w:val="24"/>
                <w:u w:val="single"/>
                <w:lang w:bidi="prs-AF"/>
              </w:rPr>
              <w:t>https://www.etilaatroz.com</w:t>
            </w:r>
          </w:p>
        </w:tc>
        <w:tc>
          <w:tcPr>
            <w:tcW w:w="1391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727F11" w:rsidRPr="00851703" w:rsidRDefault="00727F11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اطلاعات روز</w:t>
            </w:r>
          </w:p>
        </w:tc>
        <w:tc>
          <w:tcPr>
            <w:tcW w:w="4231" w:type="dxa"/>
            <w:vAlign w:val="center"/>
          </w:tcPr>
          <w:p w:rsidR="00727F11" w:rsidRPr="00F1021B" w:rsidRDefault="007262B6" w:rsidP="00F1021B">
            <w:pPr>
              <w:pStyle w:val="Heading3"/>
              <w:bidi/>
              <w:outlineLvl w:val="2"/>
              <w:rPr>
                <w:rFonts w:cs="Pashto {Nazoo Ana}"/>
                <w:color w:val="auto"/>
                <w:sz w:val="20"/>
                <w:szCs w:val="20"/>
                <w:rtl/>
              </w:rPr>
            </w:pPr>
            <w:hyperlink r:id="rId8" w:history="1"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>خوست ک</w:t>
              </w:r>
              <w:r w:rsidR="00727F11" w:rsidRPr="00F1021B">
                <w:rPr>
                  <w:rStyle w:val="Hyperlink"/>
                  <w:rFonts w:ascii="Times New Roman" w:hAnsi="Times New Roman" w:cs="Pashto {Nazoo Ana}" w:hint="cs"/>
                  <w:color w:val="auto"/>
                  <w:sz w:val="20"/>
                  <w:szCs w:val="20"/>
                  <w:u w:val="none"/>
                  <w:rtl/>
                </w:rPr>
                <w:t>ې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شن</w:t>
              </w:r>
              <w:r w:rsidR="00727F11" w:rsidRPr="00F1021B">
                <w:rPr>
                  <w:rStyle w:val="Hyperlink"/>
                  <w:rFonts w:ascii="Times New Roman" w:hAnsi="Times New Roman" w:cs="Pashto {Nazoo Ana}" w:hint="cs"/>
                  <w:color w:val="auto"/>
                  <w:sz w:val="20"/>
                  <w:szCs w:val="20"/>
                  <w:u w:val="none"/>
                  <w:rtl/>
                </w:rPr>
                <w:t>ې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خون</w:t>
              </w:r>
              <w:r w:rsidR="00727F11" w:rsidRPr="00F1021B">
                <w:rPr>
                  <w:rStyle w:val="Hyperlink"/>
                  <w:rFonts w:ascii="Times New Roman" w:hAnsi="Times New Roman" w:cs="Pashto {Nazoo Ana}" w:hint="cs"/>
                  <w:color w:val="auto"/>
                  <w:sz w:val="20"/>
                  <w:szCs w:val="20"/>
                  <w:u w:val="none"/>
                  <w:rtl/>
                </w:rPr>
                <w:t>ې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؛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اوس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له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پاکستانه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د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کرن</w:t>
              </w:r>
              <w:r w:rsid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  <w:lang w:bidi="ps-AF"/>
                </w:rPr>
                <w:t>ي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زو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محصولاتو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وارد</w:t>
              </w:r>
              <w:r w:rsidR="00727F11" w:rsidRPr="00F1021B">
                <w:rPr>
                  <w:rStyle w:val="Hyperlink"/>
                  <w:rFonts w:ascii="Times New Roman" w:hAnsi="Times New Roman" w:cs="Pashto {Nazoo Ana}" w:hint="cs"/>
                  <w:color w:val="auto"/>
                  <w:sz w:val="20"/>
                  <w:szCs w:val="20"/>
                  <w:u w:val="none"/>
                  <w:rtl/>
                </w:rPr>
                <w:t>ې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دو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ا</w:t>
              </w:r>
              <w:r w:rsidR="00727F11" w:rsidRPr="00F1021B">
                <w:rPr>
                  <w:rStyle w:val="Hyperlink"/>
                  <w:rFonts w:ascii="Times New Roman" w:hAnsi="Times New Roman" w:cs="Pashto {Nazoo Ana}" w:hint="cs"/>
                  <w:color w:val="auto"/>
                  <w:sz w:val="20"/>
                  <w:szCs w:val="20"/>
                  <w:u w:val="none"/>
                  <w:rtl/>
                </w:rPr>
                <w:t>ړ</w:t>
              </w:r>
              <w:r w:rsid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ت</w:t>
              </w:r>
              <w:r w:rsid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  <w:lang w:bidi="ps-AF"/>
                </w:rPr>
                <w:t>ي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ا</w:t>
              </w:r>
              <w:r w:rsidR="00727F11" w:rsidRPr="00F1021B">
                <w:rPr>
                  <w:rStyle w:val="Hyperlink"/>
                  <w:rFonts w:cs="Pashto {Nazoo Ana}"/>
                  <w:color w:val="auto"/>
                  <w:sz w:val="20"/>
                  <w:szCs w:val="20"/>
                  <w:u w:val="none"/>
                  <w:rtl/>
                </w:rPr>
                <w:t xml:space="preserve"> </w:t>
              </w:r>
              <w:r w:rsidR="00727F11" w:rsidRPr="00F1021B">
                <w:rPr>
                  <w:rStyle w:val="Hyperlink"/>
                  <w:rFonts w:cs="Pashto {Nazoo Ana}" w:hint="cs"/>
                  <w:color w:val="auto"/>
                  <w:sz w:val="20"/>
                  <w:szCs w:val="20"/>
                  <w:u w:val="none"/>
                  <w:rtl/>
                </w:rPr>
                <w:t>نشته</w:t>
              </w:r>
            </w:hyperlink>
          </w:p>
        </w:tc>
      </w:tr>
      <w:tr w:rsidR="007836ED" w:rsidTr="00F1021B">
        <w:trPr>
          <w:trHeight w:val="710"/>
        </w:trPr>
        <w:tc>
          <w:tcPr>
            <w:tcW w:w="3855" w:type="dxa"/>
            <w:vAlign w:val="center"/>
          </w:tcPr>
          <w:p w:rsidR="007836ED" w:rsidRPr="00851703" w:rsidRDefault="007836ED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7836ED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391" w:type="dxa"/>
            <w:vAlign w:val="center"/>
          </w:tcPr>
          <w:p w:rsidR="007836ED" w:rsidRPr="00851703" w:rsidRDefault="007836ED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7836ED" w:rsidRPr="00851703" w:rsidRDefault="007836ED" w:rsidP="00F1021B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صدای افغان آوا</w:t>
            </w:r>
          </w:p>
        </w:tc>
        <w:tc>
          <w:tcPr>
            <w:tcW w:w="4231" w:type="dxa"/>
            <w:vAlign w:val="center"/>
          </w:tcPr>
          <w:p w:rsidR="007836ED" w:rsidRPr="00D35B35" w:rsidRDefault="00F1021B" w:rsidP="00F1021B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ps-AF"/>
              </w:rPr>
              <w:t>۱۵۰</w:t>
            </w:r>
            <w:r w:rsidR="007836ED" w:rsidRPr="00D35B35">
              <w:rPr>
                <w:rFonts w:cs="B Nazanin"/>
                <w:color w:val="auto"/>
                <w:sz w:val="24"/>
                <w:szCs w:val="24"/>
              </w:rPr>
              <w:t xml:space="preserve"> </w:t>
            </w:r>
            <w:r w:rsidR="007836ED" w:rsidRPr="00D35B35">
              <w:rPr>
                <w:rFonts w:cs="B Nazanin"/>
                <w:color w:val="auto"/>
                <w:sz w:val="24"/>
                <w:szCs w:val="24"/>
                <w:rtl/>
              </w:rPr>
              <w:t>جریب باغ خرما در ننگرهار، لغمان و خوست</w:t>
            </w:r>
            <w:r w:rsidR="00D35B35" w:rsidRPr="00D35B3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ساخته می‌</w:t>
            </w:r>
            <w:r w:rsidR="007836ED" w:rsidRPr="00D35B35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شود </w:t>
            </w:r>
          </w:p>
        </w:tc>
      </w:tr>
      <w:tr w:rsidR="007836ED" w:rsidTr="00F1021B">
        <w:trPr>
          <w:trHeight w:val="620"/>
        </w:trPr>
        <w:tc>
          <w:tcPr>
            <w:tcW w:w="3855" w:type="dxa"/>
            <w:vAlign w:val="center"/>
          </w:tcPr>
          <w:p w:rsidR="007836ED" w:rsidRPr="00851703" w:rsidRDefault="007836ED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7836ED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391" w:type="dxa"/>
            <w:vAlign w:val="center"/>
          </w:tcPr>
          <w:p w:rsidR="007836ED" w:rsidRPr="00851703" w:rsidRDefault="007836ED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7836ED" w:rsidRPr="00851703" w:rsidRDefault="007836ED" w:rsidP="00F1021B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صدای افغان آوا</w:t>
            </w:r>
          </w:p>
        </w:tc>
        <w:tc>
          <w:tcPr>
            <w:tcW w:w="4231" w:type="dxa"/>
            <w:vAlign w:val="center"/>
          </w:tcPr>
          <w:p w:rsidR="007836ED" w:rsidRPr="00D35B35" w:rsidRDefault="007836ED" w:rsidP="00F1021B">
            <w:pPr>
              <w:bidi/>
              <w:spacing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D35B35">
              <w:rPr>
                <w:rFonts w:cs="B Nazanin"/>
                <w:sz w:val="24"/>
                <w:szCs w:val="24"/>
                <w:rtl/>
              </w:rPr>
              <w:t>سال آینده یک‌ونیم میلیون نهال بین باغ‌داران هلمند توزیع</w:t>
            </w:r>
            <w:r w:rsidR="00D35B35" w:rsidRPr="00D35B35">
              <w:rPr>
                <w:rFonts w:cs="B Nazanin" w:hint="cs"/>
                <w:sz w:val="24"/>
                <w:szCs w:val="24"/>
                <w:rtl/>
              </w:rPr>
              <w:t xml:space="preserve"> می‌</w:t>
            </w:r>
            <w:r w:rsidRPr="00D35B35">
              <w:rPr>
                <w:rFonts w:cs="B Nazanin" w:hint="cs"/>
                <w:sz w:val="24"/>
                <w:szCs w:val="24"/>
                <w:rtl/>
              </w:rPr>
              <w:t xml:space="preserve">شود </w:t>
            </w:r>
          </w:p>
        </w:tc>
      </w:tr>
      <w:tr w:rsidR="007836ED" w:rsidTr="00F1021B">
        <w:trPr>
          <w:trHeight w:val="530"/>
        </w:trPr>
        <w:tc>
          <w:tcPr>
            <w:tcW w:w="3855" w:type="dxa"/>
            <w:vAlign w:val="center"/>
          </w:tcPr>
          <w:p w:rsidR="007836ED" w:rsidRPr="00851703" w:rsidRDefault="007836ED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7836ED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391" w:type="dxa"/>
            <w:vAlign w:val="center"/>
          </w:tcPr>
          <w:p w:rsidR="007836ED" w:rsidRPr="00851703" w:rsidRDefault="007836ED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7836ED" w:rsidRPr="00851703" w:rsidRDefault="007836ED" w:rsidP="00F1021B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231" w:type="dxa"/>
            <w:vAlign w:val="center"/>
          </w:tcPr>
          <w:p w:rsidR="007836ED" w:rsidRPr="00D35B35" w:rsidRDefault="007262B6" w:rsidP="00F1021B">
            <w:pPr>
              <w:pStyle w:val="Heading2"/>
              <w:bidi/>
              <w:rPr>
                <w:rFonts w:cs="B Nazanin"/>
                <w:color w:val="auto"/>
                <w:sz w:val="24"/>
                <w:szCs w:val="24"/>
              </w:rPr>
            </w:pPr>
            <w:hyperlink r:id="rId9" w:history="1">
              <w:r w:rsidR="007836ED" w:rsidRPr="00D35B3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اولین فابریکۀ پروسس جلغوزه در کشور افتتاح شد</w:t>
              </w:r>
              <w:r w:rsidR="007836ED" w:rsidRPr="00D35B35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0A7A2D" w:rsidTr="00F1021B">
        <w:trPr>
          <w:trHeight w:val="530"/>
        </w:trPr>
        <w:tc>
          <w:tcPr>
            <w:tcW w:w="3855" w:type="dxa"/>
            <w:vAlign w:val="center"/>
          </w:tcPr>
          <w:p w:rsidR="000A7A2D" w:rsidRPr="007836ED" w:rsidRDefault="000A7A2D" w:rsidP="00F1021B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7836ED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0A7A2D" w:rsidRPr="00851703" w:rsidRDefault="000A7A2D" w:rsidP="00F1021B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16/10/1399</w:t>
            </w:r>
          </w:p>
        </w:tc>
        <w:tc>
          <w:tcPr>
            <w:tcW w:w="1616" w:type="dxa"/>
            <w:vAlign w:val="center"/>
          </w:tcPr>
          <w:p w:rsidR="000A7A2D" w:rsidRDefault="000A7A2D" w:rsidP="00F1021B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231" w:type="dxa"/>
            <w:vAlign w:val="center"/>
          </w:tcPr>
          <w:p w:rsidR="000A7A2D" w:rsidRPr="00D35B35" w:rsidRDefault="000A7A2D" w:rsidP="00F1021B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D35B35">
              <w:rPr>
                <w:rFonts w:cs="B Nazanin"/>
                <w:color w:val="auto"/>
                <w:sz w:val="24"/>
                <w:szCs w:val="24"/>
                <w:rtl/>
              </w:rPr>
              <w:t>اولین فابریکۀ پروسس جلغوزه در کشور افتتاح شد</w:t>
            </w:r>
          </w:p>
        </w:tc>
      </w:tr>
    </w:tbl>
    <w:p w:rsidR="009D250F" w:rsidRDefault="00F1021B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659EE0" wp14:editId="7D8CCFDD">
                <wp:simplePos x="0" y="0"/>
                <wp:positionH relativeFrom="margin">
                  <wp:posOffset>-318770</wp:posOffset>
                </wp:positionH>
                <wp:positionV relativeFrom="paragraph">
                  <wp:posOffset>481965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9EE0" id="_x0000_s1027" type="#_x0000_t202" style="position:absolute;margin-left:-25.1pt;margin-top:37.95pt;width:545.25pt;height: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C247C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A7A2D"/>
    <w:rsid w:val="000B175C"/>
    <w:rsid w:val="000D131A"/>
    <w:rsid w:val="000E2272"/>
    <w:rsid w:val="00140037"/>
    <w:rsid w:val="00142940"/>
    <w:rsid w:val="00150757"/>
    <w:rsid w:val="001830A9"/>
    <w:rsid w:val="001D27F5"/>
    <w:rsid w:val="002169EE"/>
    <w:rsid w:val="002A42BA"/>
    <w:rsid w:val="002D1E9D"/>
    <w:rsid w:val="002D21B5"/>
    <w:rsid w:val="002F1689"/>
    <w:rsid w:val="00323F16"/>
    <w:rsid w:val="00337166"/>
    <w:rsid w:val="00385615"/>
    <w:rsid w:val="00426556"/>
    <w:rsid w:val="004328F0"/>
    <w:rsid w:val="0048181B"/>
    <w:rsid w:val="0048408C"/>
    <w:rsid w:val="00484678"/>
    <w:rsid w:val="00510ECC"/>
    <w:rsid w:val="00517086"/>
    <w:rsid w:val="00547051"/>
    <w:rsid w:val="005607C7"/>
    <w:rsid w:val="00595F9E"/>
    <w:rsid w:val="005C20D1"/>
    <w:rsid w:val="005C339D"/>
    <w:rsid w:val="005D484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262B6"/>
    <w:rsid w:val="00727F11"/>
    <w:rsid w:val="007836ED"/>
    <w:rsid w:val="007B162B"/>
    <w:rsid w:val="007E06B2"/>
    <w:rsid w:val="008250A4"/>
    <w:rsid w:val="00851703"/>
    <w:rsid w:val="008F36AD"/>
    <w:rsid w:val="009014B9"/>
    <w:rsid w:val="00906651"/>
    <w:rsid w:val="00923D9E"/>
    <w:rsid w:val="009742DA"/>
    <w:rsid w:val="0098123C"/>
    <w:rsid w:val="009D250F"/>
    <w:rsid w:val="009E5A16"/>
    <w:rsid w:val="00A1356B"/>
    <w:rsid w:val="00A949AC"/>
    <w:rsid w:val="00AE3998"/>
    <w:rsid w:val="00B30C4F"/>
    <w:rsid w:val="00B70D72"/>
    <w:rsid w:val="00B96A5D"/>
    <w:rsid w:val="00B97760"/>
    <w:rsid w:val="00BC4CE4"/>
    <w:rsid w:val="00BD187B"/>
    <w:rsid w:val="00BE7217"/>
    <w:rsid w:val="00C41D3E"/>
    <w:rsid w:val="00C42817"/>
    <w:rsid w:val="00C77952"/>
    <w:rsid w:val="00C95E0E"/>
    <w:rsid w:val="00CD60DD"/>
    <w:rsid w:val="00CD75D0"/>
    <w:rsid w:val="00D30185"/>
    <w:rsid w:val="00D35B35"/>
    <w:rsid w:val="00D564CA"/>
    <w:rsid w:val="00D83987"/>
    <w:rsid w:val="00D94A94"/>
    <w:rsid w:val="00DD6115"/>
    <w:rsid w:val="00E73E44"/>
    <w:rsid w:val="00E80F33"/>
    <w:rsid w:val="00F1021B"/>
    <w:rsid w:val="00F127C0"/>
    <w:rsid w:val="00F6032D"/>
    <w:rsid w:val="00FB6B0E"/>
    <w:rsid w:val="00FC515C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byline-part">
    <w:name w:val="byline-part"/>
    <w:basedOn w:val="DefaultParagraphFont"/>
    <w:rsid w:val="0072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9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laatroz.com/ps/2021/01/05/green-rooms-in-khost-there-is-no-need-to-import-agricultural-products-from-pakistan-now/" TargetMode="External"/><Relationship Id="rId3" Type="http://schemas.openxmlformats.org/officeDocument/2006/relationships/styles" Target="styles.xml"/><Relationship Id="rId7" Type="http://schemas.openxmlformats.org/officeDocument/2006/relationships/hyperlink" Target="https://dari.wadsam.com/saakht-150-jereeb-baagh-khur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fgnews.net/%d8%a7%d9%88%d9%84%db%8c%d9%86-%d9%81%d8%a7%d8%a8%d8%b1%db%8c%da%a9%db%80-%d9%be%d8%b1%d9%88%d8%b3%d8%b3-%d8%ac%d9%84%d8%ba%d9%88%d8%b2%d9%87-%d8%af%d8%b1-%da%a9%d8%b4%d9%88%d8%b1-%d8%a7%d9%81%d8%aa/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AD6D-BE59-4A47-822A-AAE63129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4</cp:revision>
  <cp:lastPrinted>2021-01-06T06:27:00Z</cp:lastPrinted>
  <dcterms:created xsi:type="dcterms:W3CDTF">2021-01-06T06:25:00Z</dcterms:created>
  <dcterms:modified xsi:type="dcterms:W3CDTF">2021-01-06T06:28:00Z</dcterms:modified>
</cp:coreProperties>
</file>