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B6E4D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3D544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3D544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DCBED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093" w:type="dxa"/>
        <w:tblInd w:w="-545" w:type="dxa"/>
        <w:tblLook w:val="04A0" w:firstRow="1" w:lastRow="0" w:firstColumn="1" w:lastColumn="0" w:noHBand="0" w:noVBand="1"/>
      </w:tblPr>
      <w:tblGrid>
        <w:gridCol w:w="3895"/>
        <w:gridCol w:w="1390"/>
        <w:gridCol w:w="1609"/>
        <w:gridCol w:w="4199"/>
      </w:tblGrid>
      <w:tr w:rsidR="00A949AC" w:rsidTr="00C80F35">
        <w:trPr>
          <w:trHeight w:val="773"/>
        </w:trPr>
        <w:tc>
          <w:tcPr>
            <w:tcW w:w="389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3D544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0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09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3D544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199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3D544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  <w:r w:rsidR="003D5446">
              <w:rPr>
                <w:rFonts w:cs="B Nazanin" w:hint="cs"/>
                <w:b/>
                <w:bCs/>
                <w:sz w:val="28"/>
                <w:szCs w:val="28"/>
                <w:rtl/>
                <w:lang w:bidi="ps-AF"/>
              </w:rPr>
              <w:t>ي</w:t>
            </w:r>
          </w:p>
        </w:tc>
      </w:tr>
      <w:tr w:rsidR="00C80F35" w:rsidRPr="000D131A" w:rsidTr="003D5446">
        <w:trPr>
          <w:trHeight w:val="773"/>
        </w:trPr>
        <w:tc>
          <w:tcPr>
            <w:tcW w:w="3895" w:type="dxa"/>
            <w:vAlign w:val="center"/>
          </w:tcPr>
          <w:p w:rsidR="00C80F35" w:rsidRPr="00C80F35" w:rsidRDefault="00C80F35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C80F35">
              <w:rPr>
                <w:rFonts w:cs="B Nazanin"/>
                <w:sz w:val="24"/>
                <w:szCs w:val="24"/>
                <w:u w:val="single"/>
                <w:lang w:bidi="ps-AF"/>
              </w:rPr>
              <w:t>https://twitter.com/TOLOnews</w:t>
            </w:r>
          </w:p>
        </w:tc>
        <w:tc>
          <w:tcPr>
            <w:tcW w:w="1390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80F35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199" w:type="dxa"/>
            <w:vAlign w:val="center"/>
          </w:tcPr>
          <w:p w:rsidR="00C80F35" w:rsidRPr="003D5446" w:rsidRDefault="00C80F35" w:rsidP="003D5446">
            <w:pPr>
              <w:bidi/>
              <w:rPr>
                <w:rStyle w:val="css-901oao"/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</w:pP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د افغانستان زعفران د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څلورم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ځل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لپاره په اروپايي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ټولنه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کې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د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خوند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(</w:t>
            </w:r>
            <w:r w:rsid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ذا</w:t>
            </w:r>
            <w:r w:rsid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 w:bidi="ps-AF"/>
              </w:rPr>
              <w:t>ي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قې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)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انسټېټ</w:t>
            </w:r>
            <w:r w:rsid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 w:bidi="ps-AF"/>
              </w:rPr>
              <w:t>ي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وټ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لومړی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مقام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خپل</w:t>
            </w:r>
            <w:r w:rsidRPr="003D5446"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val="en-US"/>
              </w:rPr>
              <w:t xml:space="preserve"> </w:t>
            </w:r>
            <w:r w:rsidRPr="003D5446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val="en-US"/>
              </w:rPr>
              <w:t>کړ</w:t>
            </w:r>
          </w:p>
        </w:tc>
      </w:tr>
      <w:tr w:rsidR="00C80F35" w:rsidRPr="000D131A" w:rsidTr="003D5446">
        <w:trPr>
          <w:trHeight w:val="692"/>
        </w:trPr>
        <w:tc>
          <w:tcPr>
            <w:tcW w:w="3895" w:type="dxa"/>
            <w:vAlign w:val="center"/>
          </w:tcPr>
          <w:p w:rsidR="00C80F35" w:rsidRPr="00070304" w:rsidRDefault="00C80F35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C80F35">
              <w:rPr>
                <w:rFonts w:cs="B Nazanin"/>
                <w:sz w:val="24"/>
                <w:szCs w:val="24"/>
                <w:u w:val="single"/>
                <w:lang w:bidi="ps-AF"/>
              </w:rPr>
              <w:t>https://twitter.com/1TVNewsAF</w:t>
            </w:r>
          </w:p>
        </w:tc>
        <w:tc>
          <w:tcPr>
            <w:tcW w:w="1390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80F35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یک</w:t>
            </w:r>
          </w:p>
        </w:tc>
        <w:tc>
          <w:tcPr>
            <w:tcW w:w="4199" w:type="dxa"/>
            <w:vAlign w:val="center"/>
          </w:tcPr>
          <w:p w:rsidR="00C80F35" w:rsidRPr="003D5446" w:rsidRDefault="00C80F35" w:rsidP="00CF0EB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D5446">
              <w:rPr>
                <w:rStyle w:val="css-901oao"/>
                <w:rFonts w:cs="B Nazanin" w:hint="cs"/>
                <w:sz w:val="24"/>
                <w:szCs w:val="24"/>
                <w:rtl/>
                <w:lang w:bidi="fa-IR"/>
              </w:rPr>
              <w:t>زعفران افغانستان مقام نخست( سه ستاره طلایی) انستیتوت بین المللی ذایقه اتحادیه اروپا را کسب کرد</w:t>
            </w:r>
          </w:p>
        </w:tc>
      </w:tr>
      <w:tr w:rsidR="00C80F35" w:rsidRPr="000D131A" w:rsidTr="003D5446">
        <w:trPr>
          <w:trHeight w:val="665"/>
        </w:trPr>
        <w:tc>
          <w:tcPr>
            <w:tcW w:w="3895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70304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  <w:r w:rsidRPr="00070304">
              <w:rPr>
                <w:rFonts w:cs="B Nazanin"/>
                <w:sz w:val="24"/>
                <w:szCs w:val="24"/>
                <w:u w:val="single"/>
                <w:rtl/>
                <w:lang w:bidi="ps-AF"/>
              </w:rPr>
              <w:t>/</w:t>
            </w:r>
          </w:p>
        </w:tc>
        <w:tc>
          <w:tcPr>
            <w:tcW w:w="1390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199" w:type="dxa"/>
            <w:vAlign w:val="center"/>
          </w:tcPr>
          <w:p w:rsidR="00C80F35" w:rsidRPr="003D5446" w:rsidRDefault="00CF0EB3" w:rsidP="003D5446">
            <w:pPr>
              <w:bidi/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  <w:hyperlink r:id="rId7" w:tgtFrame="_blank" w:history="1">
              <w:r w:rsidR="00C80F35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جایزۀ بهترین زعفران جهان را به دست آورد</w:t>
              </w:r>
            </w:hyperlink>
          </w:p>
        </w:tc>
      </w:tr>
      <w:tr w:rsidR="00C80F35" w:rsidRPr="000D131A" w:rsidTr="003D5446">
        <w:trPr>
          <w:trHeight w:val="620"/>
        </w:trPr>
        <w:tc>
          <w:tcPr>
            <w:tcW w:w="3895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A3D13">
              <w:rPr>
                <w:rFonts w:cs="B Nazanin"/>
                <w:sz w:val="24"/>
                <w:szCs w:val="24"/>
                <w:u w:val="single"/>
                <w:lang w:bidi="prs-AF"/>
              </w:rPr>
              <w:t>https://8am.af/afghan</w:t>
            </w:r>
          </w:p>
        </w:tc>
        <w:tc>
          <w:tcPr>
            <w:tcW w:w="1390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 /10/1399</w:t>
            </w:r>
          </w:p>
        </w:tc>
        <w:tc>
          <w:tcPr>
            <w:tcW w:w="1609" w:type="dxa"/>
            <w:vAlign w:val="center"/>
          </w:tcPr>
          <w:p w:rsidR="00C80F35" w:rsidRPr="00851703" w:rsidRDefault="00C80F35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199" w:type="dxa"/>
            <w:vAlign w:val="center"/>
          </w:tcPr>
          <w:p w:rsidR="00C80F35" w:rsidRPr="003D5446" w:rsidRDefault="00CF0EB3" w:rsidP="003D5446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hyperlink r:id="rId8" w:tgtFrame="_self" w:history="1">
              <w:r w:rsidR="00C80F35" w:rsidRPr="003D5446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زعفران افغانستان مقام نخست انستیتوت بین‌المللی ذایقه اتحادیه اروپا را کسب کرد</w:t>
              </w:r>
            </w:hyperlink>
          </w:p>
        </w:tc>
      </w:tr>
      <w:tr w:rsidR="00C424BD" w:rsidTr="003D5446">
        <w:trPr>
          <w:trHeight w:val="782"/>
        </w:trPr>
        <w:tc>
          <w:tcPr>
            <w:tcW w:w="3895" w:type="dxa"/>
            <w:vAlign w:val="center"/>
          </w:tcPr>
          <w:p w:rsidR="00C424BD" w:rsidRPr="00AA3D13" w:rsidRDefault="00C424BD" w:rsidP="003D5446">
            <w:pPr>
              <w:bidi/>
              <w:jc w:val="right"/>
              <w:rPr>
                <w:rFonts w:cs="B Nazanin"/>
                <w:u w:val="single"/>
              </w:rPr>
            </w:pPr>
            <w:r w:rsidRPr="00EB330D">
              <w:rPr>
                <w:rFonts w:cs="B Nazanin"/>
                <w:u w:val="single"/>
              </w:rPr>
              <w:t>https://arezo.news/category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Default="00CF0EB3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آ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</w:t>
            </w:r>
            <w:r w:rsidR="00C424BD">
              <w:rPr>
                <w:rFonts w:cs="B Nazanin" w:hint="cs"/>
                <w:sz w:val="24"/>
                <w:szCs w:val="24"/>
                <w:rtl/>
                <w:lang w:bidi="prs-AF"/>
              </w:rPr>
              <w:t>زو</w:t>
            </w:r>
          </w:p>
        </w:tc>
        <w:tc>
          <w:tcPr>
            <w:tcW w:w="4199" w:type="dxa"/>
            <w:vAlign w:val="center"/>
          </w:tcPr>
          <w:p w:rsidR="00C424BD" w:rsidRPr="003D5446" w:rsidRDefault="00CF0EB3" w:rsidP="003D544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tooltip="زعفران افغانستان مقام نخست انستیتیوت بین‌المللی ذایقه اروپا را بدست آورد" w:history="1"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مقام نخست انستیتیوت بین‌المللی ذایقه اروپا را بدست آورد</w:t>
              </w:r>
            </w:hyperlink>
          </w:p>
        </w:tc>
      </w:tr>
      <w:tr w:rsidR="00C424BD" w:rsidTr="003D5446">
        <w:trPr>
          <w:trHeight w:val="782"/>
        </w:trPr>
        <w:tc>
          <w:tcPr>
            <w:tcW w:w="3895" w:type="dxa"/>
            <w:vAlign w:val="center"/>
          </w:tcPr>
          <w:p w:rsidR="00C424BD" w:rsidRPr="00A1356B" w:rsidRDefault="00C424BD" w:rsidP="003D5446">
            <w:pPr>
              <w:bidi/>
              <w:jc w:val="right"/>
              <w:rPr>
                <w:rFonts w:cs="B Nazanin"/>
                <w:u w:val="single"/>
              </w:rPr>
            </w:pPr>
            <w:r w:rsidRPr="00AA3D13">
              <w:rPr>
                <w:rFonts w:cs="B Nazanin"/>
                <w:u w:val="single"/>
              </w:rPr>
              <w:t>https://ariananews.af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Default="00CF0EB3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C424BD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199" w:type="dxa"/>
            <w:vAlign w:val="center"/>
          </w:tcPr>
          <w:p w:rsidR="00C424BD" w:rsidRPr="003D5446" w:rsidRDefault="00C424BD" w:rsidP="003D544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زعفران کشور مقام نخست انستیتوت بین المللی ذایقه اتحادیه اروپا را کسب کرد</w:t>
            </w:r>
          </w:p>
        </w:tc>
      </w:tr>
      <w:tr w:rsidR="00C424BD" w:rsidTr="003D5446">
        <w:trPr>
          <w:trHeight w:val="755"/>
        </w:trPr>
        <w:tc>
          <w:tcPr>
            <w:tcW w:w="3895" w:type="dxa"/>
            <w:vAlign w:val="center"/>
          </w:tcPr>
          <w:p w:rsidR="00C424BD" w:rsidRPr="00A1356B" w:rsidRDefault="00C424BD" w:rsidP="003D5446">
            <w:pPr>
              <w:bidi/>
              <w:jc w:val="right"/>
              <w:rPr>
                <w:rFonts w:cs="B Nazanin"/>
                <w:u w:val="single"/>
              </w:rPr>
            </w:pPr>
            <w:r w:rsidRPr="00070304">
              <w:rPr>
                <w:rFonts w:cs="B Nazanin"/>
                <w:u w:val="single"/>
              </w:rPr>
              <w:t>https://www.khaama.com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خامه پرس</w:t>
            </w:r>
          </w:p>
        </w:tc>
        <w:tc>
          <w:tcPr>
            <w:tcW w:w="4199" w:type="dxa"/>
            <w:vAlign w:val="center"/>
          </w:tcPr>
          <w:p w:rsidR="00C424BD" w:rsidRPr="003D5446" w:rsidRDefault="00C424BD" w:rsidP="003D5446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>مقام نخست انستیتوت ذایقه</w:t>
            </w:r>
            <w:r w:rsidRPr="003D5446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ٔ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اتحایه</w:t>
            </w:r>
            <w:r w:rsidRPr="003D5446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ٔ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بین‌المللی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اروپا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به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زعفران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افغانستان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>اختصاص</w:t>
            </w: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دادشد </w:t>
            </w:r>
          </w:p>
        </w:tc>
      </w:tr>
      <w:tr w:rsidR="00C424BD" w:rsidTr="003D5446">
        <w:trPr>
          <w:trHeight w:val="800"/>
        </w:trPr>
        <w:tc>
          <w:tcPr>
            <w:tcW w:w="3895" w:type="dxa"/>
            <w:vAlign w:val="center"/>
          </w:tcPr>
          <w:p w:rsidR="00C424BD" w:rsidRPr="00A1356B" w:rsidRDefault="008866C9" w:rsidP="003D5446">
            <w:pPr>
              <w:bidi/>
              <w:jc w:val="right"/>
              <w:rPr>
                <w:rFonts w:cs="B Nazanin"/>
                <w:u w:val="single"/>
              </w:rPr>
            </w:pPr>
            <w:r w:rsidRPr="008866C9">
              <w:rPr>
                <w:rFonts w:cs="B Nazanin"/>
                <w:u w:val="single"/>
              </w:rPr>
              <w:t>https://madanyatdaily.com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راه مدنیت</w:t>
            </w:r>
          </w:p>
        </w:tc>
        <w:tc>
          <w:tcPr>
            <w:tcW w:w="4199" w:type="dxa"/>
            <w:vAlign w:val="center"/>
          </w:tcPr>
          <w:p w:rsidR="00C424BD" w:rsidRPr="003D5446" w:rsidRDefault="00C424BD" w:rsidP="003D544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زعفران کشور مقام نخست انستیتوت بین المللی ذایقه اتحادیه اروپا را کسب کرد </w:t>
            </w:r>
          </w:p>
        </w:tc>
      </w:tr>
      <w:tr w:rsidR="00C424BD" w:rsidTr="003D5446">
        <w:trPr>
          <w:trHeight w:val="773"/>
        </w:trPr>
        <w:tc>
          <w:tcPr>
            <w:tcW w:w="3895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A3D13">
              <w:rPr>
                <w:rFonts w:cs="B Nazanin"/>
                <w:sz w:val="24"/>
                <w:szCs w:val="24"/>
                <w:u w:val="single"/>
                <w:lang w:bidi="prs-AF"/>
              </w:rPr>
              <w:t>https://ufuqnews.com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افق</w:t>
            </w:r>
          </w:p>
        </w:tc>
        <w:tc>
          <w:tcPr>
            <w:tcW w:w="4199" w:type="dxa"/>
            <w:vAlign w:val="center"/>
          </w:tcPr>
          <w:p w:rsidR="00C424BD" w:rsidRPr="003D5446" w:rsidRDefault="00CF0EB3" w:rsidP="003D5446">
            <w:pPr>
              <w:pStyle w:val="Heading3"/>
              <w:bidi/>
              <w:outlineLvl w:val="2"/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hyperlink r:id="rId10" w:tooltip="زعفران افغانستان بار دیگر بهترین زعفران جهان شناخته شد" w:history="1"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بار دیگر بهترین زعفران جهان شناخته شد</w:t>
              </w:r>
            </w:hyperlink>
          </w:p>
        </w:tc>
      </w:tr>
      <w:tr w:rsidR="00C424BD" w:rsidTr="003D5446">
        <w:trPr>
          <w:trHeight w:val="782"/>
        </w:trPr>
        <w:tc>
          <w:tcPr>
            <w:tcW w:w="3895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A3D13">
              <w:rPr>
                <w:rFonts w:cs="B Nazanin"/>
                <w:sz w:val="24"/>
                <w:szCs w:val="24"/>
                <w:u w:val="single"/>
                <w:lang w:bidi="prs-AF"/>
              </w:rPr>
              <w:t>https://subhekabul.com/category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صبح کابل</w:t>
            </w:r>
          </w:p>
        </w:tc>
        <w:tc>
          <w:tcPr>
            <w:tcW w:w="4199" w:type="dxa"/>
            <w:vAlign w:val="center"/>
          </w:tcPr>
          <w:p w:rsidR="00C424BD" w:rsidRPr="003D5446" w:rsidRDefault="00CF0EB3" w:rsidP="003D544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1" w:history="1"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زعفران افغانستان برنده‌ی جایزه‌ی مقام اول انستیتوت بین‌المللی ذایقه‌ی اتحادیه‌ی اروپا شد </w:t>
              </w:r>
            </w:hyperlink>
          </w:p>
        </w:tc>
      </w:tr>
      <w:tr w:rsidR="00C424BD" w:rsidTr="003D5446">
        <w:trPr>
          <w:trHeight w:val="638"/>
        </w:trPr>
        <w:tc>
          <w:tcPr>
            <w:tcW w:w="3895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F1E6C">
              <w:rPr>
                <w:rFonts w:cs="B Nazanin"/>
                <w:sz w:val="24"/>
                <w:szCs w:val="24"/>
                <w:u w:val="single"/>
                <w:lang w:bidi="prs-AF"/>
              </w:rPr>
              <w:t>https://www.etilaatroz.com/category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 /10/1399</w:t>
            </w:r>
          </w:p>
        </w:tc>
        <w:tc>
          <w:tcPr>
            <w:tcW w:w="1609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اطلاعات روز</w:t>
            </w:r>
          </w:p>
        </w:tc>
        <w:tc>
          <w:tcPr>
            <w:tcW w:w="4199" w:type="dxa"/>
            <w:vAlign w:val="center"/>
          </w:tcPr>
          <w:p w:rsidR="00C424BD" w:rsidRPr="003D5446" w:rsidRDefault="00CF0EB3" w:rsidP="003D5446">
            <w:pPr>
              <w:bidi/>
              <w:rPr>
                <w:rFonts w:cs="B Nazanin"/>
                <w:sz w:val="24"/>
                <w:szCs w:val="24"/>
              </w:rPr>
            </w:pPr>
            <w:hyperlink r:id="rId12" w:history="1"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مقام نخست انستیتوت بین‌المللی ذایقه‌ی اتحادیه اروپا را کسب کرد</w:t>
              </w:r>
            </w:hyperlink>
          </w:p>
        </w:tc>
      </w:tr>
      <w:tr w:rsidR="00C424BD" w:rsidTr="003D5446">
        <w:trPr>
          <w:trHeight w:val="773"/>
        </w:trPr>
        <w:tc>
          <w:tcPr>
            <w:tcW w:w="3895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F1E6C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 /10/1399</w:t>
            </w:r>
          </w:p>
        </w:tc>
        <w:tc>
          <w:tcPr>
            <w:tcW w:w="1609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199" w:type="dxa"/>
            <w:vAlign w:val="center"/>
          </w:tcPr>
          <w:p w:rsidR="00C424BD" w:rsidRPr="003D5446" w:rsidRDefault="00CF0EB3" w:rsidP="003D544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13" w:tgtFrame="_blank" w:tooltip="زعفران افغانستان مقام نخست انستیتوت ذایقهٔ اتحایهٔ اروپا را کسب کرد" w:history="1"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مقام نخست انستیتوت ذایقه</w:t>
              </w:r>
              <w:r w:rsidR="003D544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424BD" w:rsidRPr="003D5446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اتحایه</w:t>
              </w:r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424BD" w:rsidRPr="003D5446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اروپا</w:t>
              </w:r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424BD" w:rsidRPr="003D5446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را</w:t>
              </w:r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424BD" w:rsidRPr="003D5446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کسب</w:t>
              </w:r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C424BD" w:rsidRPr="003D5446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کرد</w:t>
              </w:r>
            </w:hyperlink>
          </w:p>
        </w:tc>
      </w:tr>
      <w:tr w:rsidR="00C424BD" w:rsidTr="003D5446">
        <w:trPr>
          <w:trHeight w:val="773"/>
        </w:trPr>
        <w:tc>
          <w:tcPr>
            <w:tcW w:w="3895" w:type="dxa"/>
            <w:vAlign w:val="center"/>
          </w:tcPr>
          <w:p w:rsidR="00C424BD" w:rsidRPr="003F1E6C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F1E6C">
              <w:rPr>
                <w:rFonts w:cs="B Nazanin"/>
                <w:sz w:val="24"/>
                <w:szCs w:val="24"/>
                <w:u w:val="single"/>
                <w:lang w:bidi="prs-AF"/>
              </w:rPr>
              <w:t>https://pajhwok.com/fa/</w:t>
            </w:r>
          </w:p>
        </w:tc>
        <w:tc>
          <w:tcPr>
            <w:tcW w:w="1390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28/10/1399</w:t>
            </w:r>
          </w:p>
        </w:tc>
        <w:tc>
          <w:tcPr>
            <w:tcW w:w="1609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199" w:type="dxa"/>
            <w:vAlign w:val="center"/>
          </w:tcPr>
          <w:p w:rsidR="00C424BD" w:rsidRPr="003D5446" w:rsidRDefault="00CF0EB3" w:rsidP="003D544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14" w:history="1">
              <w:r w:rsidR="00C424BD" w:rsidRPr="003D544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مقام “سه ستاره طلایی” يک نهاد بين المللى را کسب کرد</w:t>
              </w:r>
            </w:hyperlink>
            <w:r w:rsidR="00C424BD" w:rsidRPr="003D5446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C424BD" w:rsidTr="003D5446">
        <w:trPr>
          <w:trHeight w:val="773"/>
        </w:trPr>
        <w:tc>
          <w:tcPr>
            <w:tcW w:w="3895" w:type="dxa"/>
            <w:vAlign w:val="center"/>
          </w:tcPr>
          <w:p w:rsidR="00C424BD" w:rsidRPr="003F1E6C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B330D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90" w:type="dxa"/>
            <w:vAlign w:val="center"/>
          </w:tcPr>
          <w:p w:rsidR="00C424BD" w:rsidRPr="00851703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 /10/1399</w:t>
            </w:r>
          </w:p>
        </w:tc>
        <w:tc>
          <w:tcPr>
            <w:tcW w:w="1609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199" w:type="dxa"/>
            <w:vAlign w:val="center"/>
          </w:tcPr>
          <w:p w:rsidR="00C424BD" w:rsidRPr="003D5446" w:rsidRDefault="00C424BD" w:rsidP="003D544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3D5446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زعفران افغانستان زعفران جهان شناخته شد</w:t>
            </w:r>
          </w:p>
        </w:tc>
      </w:tr>
      <w:tr w:rsidR="00C424BD" w:rsidTr="003D5446">
        <w:trPr>
          <w:trHeight w:val="773"/>
        </w:trPr>
        <w:tc>
          <w:tcPr>
            <w:tcW w:w="3895" w:type="dxa"/>
            <w:vAlign w:val="center"/>
          </w:tcPr>
          <w:p w:rsidR="00C424BD" w:rsidRPr="00EB330D" w:rsidRDefault="00C424BD" w:rsidP="003D544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B330D">
              <w:rPr>
                <w:rFonts w:cs="B Nazanin"/>
                <w:sz w:val="24"/>
                <w:szCs w:val="24"/>
                <w:u w:val="single"/>
                <w:lang w:bidi="prs-AF"/>
              </w:rPr>
              <w:t>http://www.dailyafghanistan.com</w:t>
            </w:r>
          </w:p>
        </w:tc>
        <w:tc>
          <w:tcPr>
            <w:tcW w:w="1390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28/10/1399</w:t>
            </w:r>
          </w:p>
        </w:tc>
        <w:tc>
          <w:tcPr>
            <w:tcW w:w="1609" w:type="dxa"/>
            <w:vAlign w:val="center"/>
          </w:tcPr>
          <w:p w:rsidR="00C424BD" w:rsidRDefault="00C424BD" w:rsidP="003D544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افغانستان ما</w:t>
            </w:r>
          </w:p>
        </w:tc>
        <w:tc>
          <w:tcPr>
            <w:tcW w:w="4199" w:type="dxa"/>
            <w:vAlign w:val="center"/>
          </w:tcPr>
          <w:p w:rsidR="00C424BD" w:rsidRPr="003D5446" w:rsidRDefault="00C424BD" w:rsidP="003D544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rs-AF"/>
              </w:rPr>
            </w:pPr>
            <w:r w:rsidRPr="003D5446">
              <w:rPr>
                <w:rFonts w:cs="B Nazanin"/>
                <w:color w:val="auto"/>
                <w:sz w:val="24"/>
                <w:szCs w:val="24"/>
                <w:rtl/>
              </w:rPr>
              <w:t>زعفران افغانستان برای چهارمین بار بهترین زعفران</w:t>
            </w:r>
            <w:r w:rsidRPr="003D544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جهان شد </w:t>
            </w:r>
          </w:p>
        </w:tc>
      </w:tr>
    </w:tbl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920538" wp14:editId="79DEECCA">
                <wp:simplePos x="0" y="0"/>
                <wp:positionH relativeFrom="margin">
                  <wp:posOffset>-299720</wp:posOffset>
                </wp:positionH>
                <wp:positionV relativeFrom="paragraph">
                  <wp:posOffset>282575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0538" id="_x0000_s1027" type="#_x0000_t202" style="position:absolute;left:0;text-align:left;margin-left:-23.6pt;margin-top:22.2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2eZEc9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B0C9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74D62"/>
    <w:multiLevelType w:val="multilevel"/>
    <w:tmpl w:val="D86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70304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3D5446"/>
    <w:rsid w:val="003F1E6C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8866C9"/>
    <w:rsid w:val="009014B9"/>
    <w:rsid w:val="00906651"/>
    <w:rsid w:val="00923D9E"/>
    <w:rsid w:val="009742DA"/>
    <w:rsid w:val="009D250F"/>
    <w:rsid w:val="009E5A16"/>
    <w:rsid w:val="00A1356B"/>
    <w:rsid w:val="00A949AC"/>
    <w:rsid w:val="00AA3D13"/>
    <w:rsid w:val="00AE3998"/>
    <w:rsid w:val="00B30C4F"/>
    <w:rsid w:val="00B96A5D"/>
    <w:rsid w:val="00B97760"/>
    <w:rsid w:val="00BC4CE4"/>
    <w:rsid w:val="00BD187B"/>
    <w:rsid w:val="00BE7217"/>
    <w:rsid w:val="00C424BD"/>
    <w:rsid w:val="00C42817"/>
    <w:rsid w:val="00C77952"/>
    <w:rsid w:val="00C80F35"/>
    <w:rsid w:val="00C95E0E"/>
    <w:rsid w:val="00CD60DD"/>
    <w:rsid w:val="00CF0EB3"/>
    <w:rsid w:val="00D30185"/>
    <w:rsid w:val="00D564CA"/>
    <w:rsid w:val="00D83987"/>
    <w:rsid w:val="00D94A94"/>
    <w:rsid w:val="00DD6115"/>
    <w:rsid w:val="00E73E44"/>
    <w:rsid w:val="00E80F33"/>
    <w:rsid w:val="00EB330D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byline-part">
    <w:name w:val="byline-part"/>
    <w:basedOn w:val="DefaultParagraphFont"/>
    <w:rsid w:val="00AA3D13"/>
  </w:style>
  <w:style w:type="character" w:customStyle="1" w:styleId="css-901oao">
    <w:name w:val="css-901oao"/>
    <w:basedOn w:val="DefaultParagraphFont"/>
    <w:rsid w:val="003F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am.af/afghan-saffron-won-first-place-at-the-international-taste-institute-of-the-european-union/" TargetMode="External"/><Relationship Id="rId13" Type="http://schemas.openxmlformats.org/officeDocument/2006/relationships/hyperlink" Target="https://af.shafaqna.com/FA/429612" TargetMode="External"/><Relationship Id="rId3" Type="http://schemas.openxmlformats.org/officeDocument/2006/relationships/styles" Target="styles.xml"/><Relationship Id="rId7" Type="http://schemas.openxmlformats.org/officeDocument/2006/relationships/hyperlink" Target="https://da.azadiradio.com/a/31049281.html" TargetMode="External"/><Relationship Id="rId12" Type="http://schemas.openxmlformats.org/officeDocument/2006/relationships/hyperlink" Target="https://www.etilaatroz.com/116193/afghan-saffron-won-first-place-in-international-taste-institute-of-european-un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bhekabul.com/%d8%ae%d8%a8%d8%b1%d9%87%d8%a7/saffr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fuqnews.com/archives/168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ezo.news/%d8%a7%d9%81%d9%81%d8%a7%d9%86%d8%b3%d8%aa%d8%a7%d9%86/%d8%b2%d8%b9%d9%81%d8%b1%d8%a7%d9%86-%d8%a7%d9%81%d8%ba%d8%a7%d9%86%d8%b3%d8%aa%d8%a7%d9%86-%d9%85%d9%82%d8%a7%d9%85-%d9%86%d8%ae%d8%b3%d8%aa-%d8%a7%d9%86%d8%b3%d8%aa%db%8c%d8%aa%db%8c%d9%88%d8%aa/" TargetMode="External"/><Relationship Id="rId14" Type="http://schemas.openxmlformats.org/officeDocument/2006/relationships/hyperlink" Target="https://pajhwok.com/fa/2021/01/17/afghan-saffron-has-been-named-the-three-golden-stars-of-an-international-organization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4A99-B116-4F58-8B8B-383DD81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2021-01-17T06:53:00Z</dcterms:created>
  <dcterms:modified xsi:type="dcterms:W3CDTF">2021-01-17T06:55:00Z</dcterms:modified>
</cp:coreProperties>
</file>