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5102" w:type="dxa"/>
        <w:tblLayout w:type="fixed"/>
        <w:tblLook w:val="04A0" w:firstRow="1" w:lastRow="0" w:firstColumn="1" w:lastColumn="0" w:noHBand="0" w:noVBand="1"/>
      </w:tblPr>
      <w:tblGrid>
        <w:gridCol w:w="478"/>
        <w:gridCol w:w="1945"/>
        <w:gridCol w:w="1438"/>
        <w:gridCol w:w="1801"/>
        <w:gridCol w:w="1494"/>
        <w:gridCol w:w="1872"/>
        <w:gridCol w:w="1857"/>
        <w:gridCol w:w="527"/>
        <w:gridCol w:w="450"/>
        <w:gridCol w:w="720"/>
        <w:gridCol w:w="630"/>
        <w:gridCol w:w="630"/>
        <w:gridCol w:w="630"/>
        <w:gridCol w:w="630"/>
      </w:tblGrid>
      <w:tr w:rsidR="00890747" w:rsidRPr="0001391F" w14:paraId="4D6803F6" w14:textId="77777777" w:rsidTr="001B741F">
        <w:trPr>
          <w:trHeight w:val="555"/>
        </w:trPr>
        <w:tc>
          <w:tcPr>
            <w:tcW w:w="15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FA84A" w14:textId="0A2E3FA3" w:rsidR="00890747" w:rsidRPr="0001391F" w:rsidRDefault="00890747" w:rsidP="008415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ps-AF"/>
              </w:rPr>
            </w:pPr>
            <w:bookmarkStart w:id="0" w:name="RANGE!A1:N107"/>
            <w:r w:rsidRPr="0001391F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 xml:space="preserve">پلان سالانه </w:t>
            </w:r>
            <w:r w:rsidR="00471CDF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fa-IR"/>
              </w:rPr>
              <w:t xml:space="preserve">ریاست زراعت </w:t>
            </w:r>
            <w:bookmarkStart w:id="1" w:name="_GoBack"/>
            <w:bookmarkEnd w:id="1"/>
            <w:r w:rsidRPr="0001391F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ولایت</w:t>
            </w:r>
            <w:r w:rsidR="008B0FAC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( </w:t>
            </w:r>
            <w:r w:rsidR="008415F4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پنجشیر</w:t>
            </w:r>
            <w:r w:rsidR="008B0FAC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)</w:t>
            </w:r>
            <w:r w:rsidR="00196556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ps-AF"/>
              </w:rPr>
              <w:t xml:space="preserve"> از بابت </w:t>
            </w:r>
            <w:r w:rsidRPr="0001391F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 xml:space="preserve">سال </w:t>
            </w:r>
            <w:bookmarkEnd w:id="0"/>
            <w:r w:rsidR="00196556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ps-AF"/>
              </w:rPr>
              <w:t>۱۳۹۹</w:t>
            </w:r>
            <w:r w:rsidRPr="0001391F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>-</w:t>
            </w:r>
            <w:r w:rsidR="00196556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ps-AF"/>
              </w:rPr>
              <w:t>۱۴۰۰ ه ش</w:t>
            </w:r>
          </w:p>
        </w:tc>
      </w:tr>
      <w:tr w:rsidR="000416E4" w:rsidRPr="0001391F" w14:paraId="7E7F76D3" w14:textId="77777777" w:rsidTr="00DA0B4C">
        <w:trPr>
          <w:trHeight w:val="108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EB9C"/>
            <w:noWrap/>
            <w:textDirection w:val="tbRl"/>
            <w:vAlign w:val="center"/>
            <w:hideMark/>
          </w:tcPr>
          <w:p w14:paraId="2A6CCF7B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شماره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EB9C"/>
            <w:noWrap/>
            <w:vAlign w:val="center"/>
            <w:hideMark/>
          </w:tcPr>
          <w:p w14:paraId="2B6076BB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عرصه کاری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EB9C"/>
            <w:noWrap/>
            <w:vAlign w:val="center"/>
            <w:hideMark/>
          </w:tcPr>
          <w:p w14:paraId="2EB79DA1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نتایج متوقعه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EB9C"/>
            <w:noWrap/>
            <w:vAlign w:val="center"/>
            <w:hideMark/>
          </w:tcPr>
          <w:p w14:paraId="5526FE15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حاصل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EB9C"/>
            <w:noWrap/>
            <w:vAlign w:val="center"/>
            <w:hideMark/>
          </w:tcPr>
          <w:p w14:paraId="53EE483D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شاخص ها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EB9C"/>
            <w:noWrap/>
            <w:vAlign w:val="center"/>
            <w:hideMark/>
          </w:tcPr>
          <w:p w14:paraId="7756397A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فعالیت های  عمده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EB9C"/>
            <w:noWrap/>
            <w:vAlign w:val="center"/>
            <w:hideMark/>
          </w:tcPr>
          <w:p w14:paraId="41E7FE0C" w14:textId="77777777" w:rsidR="00DA0B4C" w:rsidRDefault="00890747" w:rsidP="00DA0B4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مسوؤل اجرا</w:t>
            </w:r>
          </w:p>
          <w:p w14:paraId="7C09EE98" w14:textId="77777777" w:rsidR="00890747" w:rsidRPr="0001391F" w:rsidRDefault="00890747" w:rsidP="00DA0B4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/ همکاران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EB9C"/>
            <w:noWrap/>
            <w:textDirection w:val="tbRl"/>
            <w:vAlign w:val="bottom"/>
            <w:hideMark/>
          </w:tcPr>
          <w:p w14:paraId="24132E10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 xml:space="preserve">تاریخ شروع  و ختم فعالیت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DAE492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 xml:space="preserve">فیصدی پیشرفت حاصل در طی سال مالی وهرربع سال مالی </w:t>
            </w:r>
          </w:p>
        </w:tc>
      </w:tr>
      <w:tr w:rsidR="006A4994" w:rsidRPr="0001391F" w14:paraId="38BC09E4" w14:textId="77777777" w:rsidTr="00DA0B4C">
        <w:trPr>
          <w:trHeight w:val="128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AFE68EC" w14:textId="77777777" w:rsidR="00890747" w:rsidRPr="0001391F" w:rsidRDefault="00890747" w:rsidP="001B741F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D0C11B6" w14:textId="77777777" w:rsidR="00890747" w:rsidRPr="0001391F" w:rsidRDefault="00890747" w:rsidP="001B741F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3101CDB" w14:textId="77777777" w:rsidR="00890747" w:rsidRPr="0001391F" w:rsidRDefault="00890747" w:rsidP="001B741F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C2FB7B4" w14:textId="77777777" w:rsidR="00890747" w:rsidRPr="0001391F" w:rsidRDefault="00890747" w:rsidP="001B741F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DA74C6F" w14:textId="77777777" w:rsidR="00890747" w:rsidRPr="0001391F" w:rsidRDefault="00890747" w:rsidP="001B741F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62C0235" w14:textId="77777777" w:rsidR="00890747" w:rsidRPr="0001391F" w:rsidRDefault="00890747" w:rsidP="001B741F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415D9AD3" w14:textId="77777777" w:rsidR="00890747" w:rsidRPr="0001391F" w:rsidRDefault="00890747" w:rsidP="001B741F">
            <w:pPr>
              <w:bidi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EB9C"/>
            <w:noWrap/>
            <w:textDirection w:val="tbRl"/>
            <w:vAlign w:val="center"/>
            <w:hideMark/>
          </w:tcPr>
          <w:p w14:paraId="3F0955E3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شروع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EB9C"/>
            <w:noWrap/>
            <w:textDirection w:val="tbRl"/>
            <w:vAlign w:val="center"/>
            <w:hideMark/>
          </w:tcPr>
          <w:p w14:paraId="6430B902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01391F">
              <w:rPr>
                <w:rFonts w:ascii="Calibri" w:eastAsia="Times New Roman" w:hAnsi="Calibri" w:cs="Times New Roman"/>
                <w:rtl/>
              </w:rPr>
              <w:t>ختم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textDirection w:val="tbRl"/>
            <w:vAlign w:val="bottom"/>
            <w:hideMark/>
          </w:tcPr>
          <w:p w14:paraId="3C366FDF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01391F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فیصدی پیشرفت  حاصل در طی سال مالی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textDirection w:val="tbRl"/>
            <w:vAlign w:val="center"/>
            <w:hideMark/>
          </w:tcPr>
          <w:p w14:paraId="0F6E984E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01391F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ربع اول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textDirection w:val="tbRl"/>
            <w:vAlign w:val="center"/>
            <w:hideMark/>
          </w:tcPr>
          <w:p w14:paraId="20D59718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01391F">
              <w:rPr>
                <w:rFonts w:asciiTheme="minorBidi" w:eastAsia="Times New Roman" w:hAnsiTheme="minorBidi"/>
                <w:sz w:val="20"/>
                <w:szCs w:val="20"/>
                <w:rtl/>
              </w:rPr>
              <w:t>ربع دوم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textDirection w:val="tbRl"/>
            <w:vAlign w:val="center"/>
            <w:hideMark/>
          </w:tcPr>
          <w:p w14:paraId="3D123462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01391F">
              <w:rPr>
                <w:rFonts w:asciiTheme="minorBidi" w:eastAsia="Times New Roman" w:hAnsiTheme="minorBidi"/>
                <w:sz w:val="20"/>
                <w:szCs w:val="20"/>
                <w:rtl/>
              </w:rPr>
              <w:t>ربع سوم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textDirection w:val="tbRl"/>
            <w:vAlign w:val="center"/>
            <w:hideMark/>
          </w:tcPr>
          <w:p w14:paraId="7E706412" w14:textId="77777777" w:rsidR="00890747" w:rsidRPr="0001391F" w:rsidRDefault="00890747" w:rsidP="001B741F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01391F">
              <w:rPr>
                <w:rFonts w:asciiTheme="minorBidi" w:eastAsia="Times New Roman" w:hAnsiTheme="minorBidi"/>
                <w:sz w:val="20"/>
                <w:szCs w:val="20"/>
                <w:rtl/>
              </w:rPr>
              <w:t>ربع چهارم</w:t>
            </w:r>
          </w:p>
        </w:tc>
      </w:tr>
      <w:tr w:rsidR="00867CC0" w:rsidRPr="00672D75" w14:paraId="26477316" w14:textId="77777777" w:rsidTr="005C2665">
        <w:trPr>
          <w:trHeight w:val="34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0D43357" w14:textId="77777777" w:rsidR="00867CC0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  <w:rtl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07C25D56" w14:textId="589BC982" w:rsidR="00867CC0" w:rsidRPr="00672D75" w:rsidRDefault="005C2665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  <w:lang w:bidi="fa-IR"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35FB8" w14:textId="4A21050A" w:rsidR="00867CC0" w:rsidRPr="00672D75" w:rsidRDefault="005C2665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مواز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8جر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ب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قور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ه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اح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اوحفاظت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خواهد گرد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د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E784" w14:textId="6E8FA454" w:rsidR="00867CC0" w:rsidRPr="00672D75" w:rsidRDefault="005C2665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تول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د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(80000 ) اصله نهال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8C58" w14:textId="1A59A639" w:rsidR="00867CC0" w:rsidRPr="00672D75" w:rsidRDefault="00DE3E92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زمین کافی جهت تولید نهال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DA31" w14:textId="657596C8" w:rsidR="00867CC0" w:rsidRPr="00672D75" w:rsidRDefault="005C2665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اح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اوحفاظت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( 8)جر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ب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قور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ه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7BEB" w14:textId="3C3D9805" w:rsidR="00867CC0" w:rsidRPr="00672D75" w:rsidRDefault="005C2665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6656B259" w14:textId="20FFE4C4" w:rsidR="00867CC0" w:rsidRPr="00672D75" w:rsidRDefault="005C2665" w:rsidP="005C2665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/>
                <w:sz w:val="20"/>
                <w:szCs w:val="20"/>
                <w:rtl/>
              </w:rPr>
              <w:t>اجد</w:t>
            </w: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sz w:val="20"/>
                <w:szCs w:val="20"/>
                <w:rtl/>
              </w:rPr>
              <w:t xml:space="preserve"> 139</w:t>
            </w: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2704E137" w14:textId="4097087C" w:rsidR="00867CC0" w:rsidRPr="00672D75" w:rsidRDefault="005C2665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 قوس 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CF81" w14:textId="7EEA7693" w:rsidR="00867CC0" w:rsidRPr="00672D75" w:rsidRDefault="005C2665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725" w14:textId="03D3E6F5" w:rsidR="00867CC0" w:rsidRPr="00672D75" w:rsidRDefault="005C2665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5184" w14:textId="38C77F30" w:rsidR="00867CC0" w:rsidRPr="00672D75" w:rsidRDefault="009D01F5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40CE" w14:textId="3D6813E6" w:rsidR="00867CC0" w:rsidRPr="00672D75" w:rsidRDefault="00DE3E92" w:rsidP="00DE3E9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45%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0D35" w14:textId="3B5B0900" w:rsidR="00867CC0" w:rsidRPr="00672D75" w:rsidRDefault="00DE3E92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30%</w:t>
            </w:r>
          </w:p>
        </w:tc>
      </w:tr>
      <w:tr w:rsidR="001B741F" w:rsidRPr="00672D75" w14:paraId="2C0AD3AA" w14:textId="77777777" w:rsidTr="007B12BD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1E16DBC0" w14:textId="77777777" w:rsidR="001B741F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6DF91689" w14:textId="2FFC677E" w:rsidR="001B741F" w:rsidRPr="00672D75" w:rsidRDefault="009D01F5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2720B" w14:textId="55A238DD" w:rsidR="001B741F" w:rsidRPr="00672D75" w:rsidRDefault="009D01F5" w:rsidP="00672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مواز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</w:t>
            </w:r>
            <w:r w:rsidR="00672D75"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3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جر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ب</w:t>
            </w:r>
            <w:r w:rsidR="00672D75"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 xml:space="preserve">قوریه </w:t>
            </w:r>
            <w:r w:rsidR="00672D75"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 xml:space="preserve">و 50 جریب باغ 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توت احداث خواهدگرد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د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D59B" w14:textId="666E3A8F" w:rsidR="001B741F" w:rsidRPr="00672D75" w:rsidRDefault="00672D75" w:rsidP="009D01F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مواز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3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جر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ب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 xml:space="preserve"> قوریه و 50 جریب باغ 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توت احداث خواهدگرد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د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B56" w14:textId="55691C4B" w:rsidR="001B741F" w:rsidRPr="00672D75" w:rsidRDefault="00DE3E92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زمین جهت احداث قوریه جات توت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756C" w14:textId="14D6685E" w:rsidR="001B741F" w:rsidRPr="00672D75" w:rsidRDefault="00DE3E92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 xml:space="preserve">احداث </w:t>
            </w:r>
            <w:r w:rsidR="00672D75"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موازی 3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 xml:space="preserve">جریب قوریه جات توت </w:t>
            </w:r>
            <w:r w:rsidR="00672D75"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و 50 جریب باغات توت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6608" w14:textId="7C82B98D" w:rsidR="001B741F" w:rsidRPr="00672D75" w:rsidRDefault="00DE3E92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9123926" w14:textId="3E154F28" w:rsidR="001B741F" w:rsidRPr="00672D75" w:rsidRDefault="00DE3E92" w:rsidP="001B741F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6B27369A" w14:textId="528A91F7" w:rsidR="001B741F" w:rsidRPr="00672D75" w:rsidRDefault="00DE3E92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CF1" w14:textId="2C9683D8" w:rsidR="001B741F" w:rsidRPr="00672D75" w:rsidRDefault="00DE3E92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214" w14:textId="254CBE4D" w:rsidR="001B741F" w:rsidRPr="00672D75" w:rsidRDefault="00DE3E92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6BA6" w14:textId="0C2D58BB" w:rsidR="001B741F" w:rsidRPr="00672D75" w:rsidRDefault="00DE3E92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BCF5" w14:textId="42B1BFB9" w:rsidR="001B741F" w:rsidRPr="00672D75" w:rsidRDefault="00DE3E92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F44B" w14:textId="3814E21E" w:rsidR="001B741F" w:rsidRPr="00672D75" w:rsidRDefault="00DE3E92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25%</w:t>
            </w:r>
          </w:p>
        </w:tc>
      </w:tr>
      <w:tr w:rsidR="001B741F" w:rsidRPr="00672D75" w14:paraId="733AE8EC" w14:textId="77777777" w:rsidTr="00C13AD9">
        <w:trPr>
          <w:trHeight w:val="71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3666E23F" w14:textId="77777777" w:rsidR="001B741F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24025B49" w14:textId="1078DBC1" w:rsidR="001B741F" w:rsidRPr="00672D75" w:rsidRDefault="00DE3E92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74D58A" w14:textId="131EBC73" w:rsidR="001B741F" w:rsidRPr="00672D75" w:rsidRDefault="00DE3E92" w:rsidP="00C13AD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بلندبردن سطح حاصلات گندم به سطح کشور، ترو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ج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</w:t>
            </w:r>
            <w:r w:rsidR="00C13AD9"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روش های جدید کشت نبات گندم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D6B0" w14:textId="05EFF790" w:rsidR="001B741F" w:rsidRPr="00672D75" w:rsidRDefault="00DE3E92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تکث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ر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تخم بذر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اصلاح شده ، بلند بردن سطح تول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د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و عوا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د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فام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ل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ها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دهاق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ن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و تقو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ه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اقتصاد مل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09B0" w14:textId="517563F6" w:rsidR="001B741F" w:rsidRPr="00672D75" w:rsidRDefault="00DE3E92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موجودیت زمین زراعتی و علاقه مندی دهاقین جهت احداث قطعات </w:t>
            </w:r>
            <w:r w:rsidR="00C13AD9"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600F" w14:textId="35F2B9DB" w:rsidR="001B741F" w:rsidRPr="00672D75" w:rsidRDefault="00C13AD9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فراهم آور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تهس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لات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جهت احداث 8 قطعه نما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ش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گندم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DEFE" w14:textId="5412DF32" w:rsidR="001B741F" w:rsidRPr="00672D75" w:rsidRDefault="00C13AD9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A516AF3" w14:textId="730965CA" w:rsidR="001B741F" w:rsidRPr="00672D75" w:rsidRDefault="00C13AD9" w:rsidP="001B741F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4080BA5A" w14:textId="4A92F469" w:rsidR="001B741F" w:rsidRPr="00672D75" w:rsidRDefault="00C13AD9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F2E0" w14:textId="02B74E12" w:rsidR="001B741F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4F98" w14:textId="4D3AA78F" w:rsidR="001B741F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A5A" w14:textId="5E3AFA6F" w:rsidR="001B741F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A42" w14:textId="17A64ADF" w:rsidR="001B741F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E5E79" w14:textId="6192F89E" w:rsidR="001B741F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60%</w:t>
            </w:r>
          </w:p>
        </w:tc>
      </w:tr>
      <w:tr w:rsidR="001B741F" w:rsidRPr="00672D75" w14:paraId="1D609FEE" w14:textId="77777777" w:rsidTr="007B12BD">
        <w:trPr>
          <w:trHeight w:val="333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3606A2F1" w14:textId="77777777" w:rsidR="00867CC0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37A5BF1C" w14:textId="0EC4B185" w:rsidR="00867CC0" w:rsidRPr="00672D75" w:rsidRDefault="00C13AD9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15A8E" w14:textId="5256F282" w:rsidR="00867CC0" w:rsidRPr="00672D75" w:rsidRDefault="00C13AD9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بلندبردن سطح حاصلات گندم به سطح کشور، ترو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ج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و تکث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ر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lastRenderedPageBreak/>
              <w:t>تخم اصلا ح شده بذر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کاهش واردات گندم از خارج کشور،کاهش فقر درکشور، 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جاد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زم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نه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اشتغال برا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مردم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DB12" w14:textId="0AB77457" w:rsidR="00867CC0" w:rsidRPr="00672D75" w:rsidRDefault="00C13AD9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lastRenderedPageBreak/>
              <w:t>دستر س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دهاق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ن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به تخم اصلاح شده گندم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0128" w14:textId="2F2DD162" w:rsidR="00867CC0" w:rsidRPr="00672D75" w:rsidRDefault="00C13AD9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نیاز مبرم و علاقه مندی مردم جهت کشت تخم بذری اصلاح شده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72D" w14:textId="38489C02" w:rsidR="00867CC0" w:rsidRPr="00672D75" w:rsidRDefault="00C13AD9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توز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ع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70متر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ک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تن تخم اصلاح شده گندم بذر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E34D" w14:textId="14488481" w:rsidR="00867CC0" w:rsidRPr="00672D75" w:rsidRDefault="00C13AD9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019EE588" w14:textId="3D1002A2" w:rsidR="00867CC0" w:rsidRPr="00672D75" w:rsidRDefault="00C13AD9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47D83CBE" w14:textId="2A41DC6A" w:rsidR="00867CC0" w:rsidRPr="00672D75" w:rsidRDefault="00C13AD9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108D" w14:textId="3BB1A700" w:rsidR="00867CC0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DA1F" w14:textId="29607255" w:rsidR="00867CC0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BC7D" w14:textId="7E2869AF" w:rsidR="00867CC0" w:rsidRPr="00672D75" w:rsidRDefault="00C13AD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F9E2" w14:textId="750DFD04" w:rsidR="00867CC0" w:rsidRPr="00672D75" w:rsidRDefault="00C13AD9" w:rsidP="00C13AD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20%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ABAC" w14:textId="5C0479B3" w:rsidR="00867CC0" w:rsidRPr="00672D75" w:rsidRDefault="002D3C37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60%</w:t>
            </w:r>
          </w:p>
        </w:tc>
      </w:tr>
      <w:tr w:rsidR="001B741F" w:rsidRPr="00672D75" w14:paraId="71B80610" w14:textId="77777777" w:rsidTr="007B12BD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1EE43B04" w14:textId="77777777" w:rsidR="001B741F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34B8BBDB" w14:textId="021C4278" w:rsidR="001B741F" w:rsidRPr="00672D75" w:rsidRDefault="002D3C3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B8B43" w14:textId="2DE6CA27" w:rsidR="001B741F" w:rsidRPr="00672D75" w:rsidRDefault="002D3C3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رشد فارمها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ماه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پرور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به سح ولا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ت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6DB" w14:textId="0405B1BE" w:rsidR="001B741F" w:rsidRPr="00672D75" w:rsidRDefault="002D3C37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جاد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ک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باب فارم تکث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ماه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70C" w14:textId="17E9A0E2" w:rsidR="001B741F" w:rsidRPr="00672D75" w:rsidRDefault="002D3C37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جای مناسب جهت احداث فارم تکثیری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A6A2" w14:textId="6C8E9FBD" w:rsidR="001B741F" w:rsidRPr="00672D75" w:rsidRDefault="002D3C37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جاد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فارم تکث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ماه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ان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سرد آب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و گرم آب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756F" w14:textId="42A69D73" w:rsidR="001B741F" w:rsidRPr="00672D75" w:rsidRDefault="002D3C37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3A200255" w14:textId="0CF30AC4" w:rsidR="001B741F" w:rsidRPr="00672D75" w:rsidRDefault="002D3C37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79065D01" w14:textId="62F0A757" w:rsidR="001B741F" w:rsidRPr="00672D75" w:rsidRDefault="002D3C37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DF4F" w14:textId="45509FE7" w:rsidR="001B741F" w:rsidRPr="00672D75" w:rsidRDefault="002D3C37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B8F" w14:textId="41133EF4" w:rsidR="001B741F" w:rsidRPr="00672D75" w:rsidRDefault="002D3C37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B030" w14:textId="600C7CBE" w:rsidR="001B741F" w:rsidRPr="00672D75" w:rsidRDefault="002D3C37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55E" w14:textId="0694CB0D" w:rsidR="001B741F" w:rsidRPr="00672D75" w:rsidRDefault="002D3C37" w:rsidP="002D3C3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0C28" w14:textId="184C89B7" w:rsidR="001B741F" w:rsidRPr="00672D75" w:rsidRDefault="002D3C37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60%</w:t>
            </w:r>
          </w:p>
        </w:tc>
      </w:tr>
      <w:tr w:rsidR="001B741F" w:rsidRPr="00672D75" w14:paraId="640AFFC4" w14:textId="77777777" w:rsidTr="007B12BD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3BCD821C" w14:textId="77777777" w:rsidR="001B741F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56052E08" w14:textId="112EAFE4" w:rsidR="001B741F" w:rsidRPr="00672D75" w:rsidRDefault="002D3C3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3DC26" w14:textId="59331B4E" w:rsidR="001B741F" w:rsidRPr="00672D75" w:rsidRDefault="002D3C37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کنترول امراض سار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ح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وان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و جلوگ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از مرگ و م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ر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ح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وانات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5F38" w14:textId="76FB2CB7" w:rsidR="001B741F" w:rsidRPr="00672D75" w:rsidRDefault="009A4889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وقا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ه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ح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وانات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در مقابل مرض بروسلوز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B0C6" w14:textId="23BE7F4B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مرض بروسلوز در منطقه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7612" w14:textId="108E1829" w:rsidR="001B741F" w:rsidRPr="00672D75" w:rsidRDefault="009A4889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تطب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ق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، انتقال واکس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ن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،مان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تورنگ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و خر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دار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تجه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زات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برا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بروسلوز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57B9" w14:textId="3696F329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44D81D1D" w14:textId="57FB413D" w:rsidR="001B741F" w:rsidRPr="00672D75" w:rsidRDefault="009A4889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31E1B143" w14:textId="5D0296BA" w:rsidR="001B741F" w:rsidRPr="00672D75" w:rsidRDefault="009A4889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1502" w14:textId="475D480B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B403" w14:textId="60A1AC1B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91A" w14:textId="3554670B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5542" w14:textId="0201E5AB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90%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3A482" w14:textId="1DD48E57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</w:tr>
      <w:tr w:rsidR="001B741F" w:rsidRPr="00672D75" w14:paraId="1E447281" w14:textId="77777777" w:rsidTr="007B12BD">
        <w:trPr>
          <w:trHeight w:val="45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1502FBAA" w14:textId="77777777" w:rsidR="001B741F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2E7D6D18" w14:textId="19398D66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EFE5F" w14:textId="78D236EC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کنترول امراض سار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ح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وان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و جلوگ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از مرگ و م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ر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ح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وانات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5562" w14:textId="14DE61C6" w:rsidR="001B741F" w:rsidRPr="00672D75" w:rsidRDefault="009A4889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وقا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ه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ح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4"/>
                <w:szCs w:val="24"/>
                <w:rtl/>
              </w:rPr>
              <w:t>وانات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در مقابل مرض تب کانگو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6664" w14:textId="3624ED2C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مرض تب کانگو در حیوانات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09B5" w14:textId="20794F85" w:rsidR="001B741F" w:rsidRPr="00672D75" w:rsidRDefault="009A4889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تطب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ق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واکس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ن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مر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ض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تب کانگو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F3681" w14:textId="4E7D95E8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796AACDB" w14:textId="42ECCF88" w:rsidR="001B741F" w:rsidRPr="00672D75" w:rsidRDefault="009A4889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0C763E08" w14:textId="11E25D9D" w:rsidR="001B741F" w:rsidRPr="00672D75" w:rsidRDefault="009A4889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5EBF" w14:textId="342E1545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94CF" w14:textId="66F2CB9C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B7B7" w14:textId="0B7A0DD2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E49C" w14:textId="6470E536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1BB3" w14:textId="5A164419" w:rsidR="001B741F" w:rsidRPr="00672D75" w:rsidRDefault="009A4889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50%</w:t>
            </w:r>
          </w:p>
        </w:tc>
      </w:tr>
      <w:tr w:rsidR="001B741F" w:rsidRPr="00672D75" w14:paraId="5EB19157" w14:textId="77777777" w:rsidTr="00C2014C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14:paraId="42E9757C" w14:textId="77777777" w:rsidR="001B741F" w:rsidRPr="00672D75" w:rsidRDefault="001B741F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14CFFD9" w14:textId="0ECEFAEE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EFCFEA" w14:textId="77777777" w:rsidR="009A4889" w:rsidRPr="00672D75" w:rsidRDefault="009A4889" w:rsidP="009A4889">
            <w:pPr>
              <w:bidi/>
              <w:jc w:val="center"/>
              <w:rPr>
                <w:rFonts w:cs="B Nazanin"/>
              </w:rPr>
            </w:pPr>
            <w:r w:rsidRPr="00672D75">
              <w:rPr>
                <w:rFonts w:cs="B Nazanin"/>
                <w:rtl/>
              </w:rPr>
              <w:t xml:space="preserve">کنترول امراض ساری حیوانی و جلوگیری از مرگ و میر حیوانات </w:t>
            </w:r>
          </w:p>
          <w:p w14:paraId="51FFED97" w14:textId="77777777" w:rsidR="001B741F" w:rsidRPr="00672D75" w:rsidRDefault="001B741F" w:rsidP="001B74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FB21" w14:textId="77777777" w:rsidR="009A4889" w:rsidRPr="00672D75" w:rsidRDefault="009A4889" w:rsidP="009A4889">
            <w:pPr>
              <w:bidi/>
              <w:ind w:firstLineChars="100" w:firstLine="220"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>وقایه حیوانات در مقابل مرض طاعون</w:t>
            </w:r>
          </w:p>
          <w:p w14:paraId="624A97D0" w14:textId="77777777" w:rsidR="001B741F" w:rsidRPr="00672D75" w:rsidRDefault="001B741F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E39" w14:textId="416CB99D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مرض طاعون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8B71" w14:textId="77777777" w:rsidR="009A4889" w:rsidRPr="00672D75" w:rsidRDefault="009A4889" w:rsidP="009A4889">
            <w:pPr>
              <w:bidi/>
              <w:ind w:firstLineChars="100" w:firstLine="220"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>تطبیق ، انتقال واکسین ،مانیتورنگ مرض طاعون (</w:t>
            </w:r>
            <w:r w:rsidRPr="00672D75">
              <w:rPr>
                <w:rFonts w:ascii="Calibri" w:hAnsi="Calibri" w:cs="B Nazanin"/>
                <w:color w:val="000000"/>
              </w:rPr>
              <w:t>PPR</w:t>
            </w:r>
            <w:r w:rsidRPr="00672D75">
              <w:rPr>
                <w:rFonts w:ascii="Calibri" w:hAnsi="Calibri" w:cs="B Nazanin"/>
                <w:color w:val="000000"/>
                <w:rtl/>
              </w:rPr>
              <w:t>)</w:t>
            </w:r>
          </w:p>
          <w:p w14:paraId="6E5BAD9E" w14:textId="77777777" w:rsidR="001B741F" w:rsidRPr="00672D75" w:rsidRDefault="001B741F" w:rsidP="001B741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693A" w14:textId="7580DE72" w:rsidR="001B741F" w:rsidRPr="00672D75" w:rsidRDefault="009A4889" w:rsidP="001B74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4C71C663" w14:textId="59F30392" w:rsidR="001B741F" w:rsidRPr="00672D75" w:rsidRDefault="00A11E5C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43D4A885" w14:textId="5ADCD985" w:rsidR="001B741F" w:rsidRPr="00672D75" w:rsidRDefault="00A11E5C" w:rsidP="001B74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703" w14:textId="6591A938" w:rsidR="001B741F" w:rsidRPr="00672D75" w:rsidRDefault="00A11E5C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AFFA" w14:textId="2015A462" w:rsidR="001B741F" w:rsidRPr="00672D75" w:rsidRDefault="00A11E5C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0D9E" w14:textId="795011AC" w:rsidR="001B741F" w:rsidRPr="00672D75" w:rsidRDefault="00A11E5C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53B8" w14:textId="0FC2FE08" w:rsidR="001B741F" w:rsidRPr="00672D75" w:rsidRDefault="00A11E5C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9435" w14:textId="469826D6" w:rsidR="001B741F" w:rsidRPr="00672D75" w:rsidRDefault="00A11E5C" w:rsidP="001B741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</w:tr>
      <w:tr w:rsidR="00A11E5C" w:rsidRPr="00672D75" w14:paraId="3B0238F9" w14:textId="77777777" w:rsidTr="005C2665">
        <w:trPr>
          <w:trHeight w:val="31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9982" w14:textId="77777777" w:rsidR="00A11E5C" w:rsidRPr="00672D75" w:rsidRDefault="00A11E5C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6100"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0B076F" w14:textId="4ADD9398" w:rsidR="00A11E5C" w:rsidRPr="00672D75" w:rsidRDefault="00A11E5C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6"/>
                <w:szCs w:val="26"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B44A" w14:textId="77777777" w:rsidR="00A11E5C" w:rsidRPr="00672D75" w:rsidRDefault="00A11E5C" w:rsidP="00A11E5C">
            <w:pPr>
              <w:bidi/>
              <w:rPr>
                <w:rFonts w:cs="B Nazanin"/>
              </w:rPr>
            </w:pPr>
            <w:r w:rsidRPr="00672D75">
              <w:rPr>
                <w:rFonts w:cs="B Nazanin"/>
                <w:rtl/>
              </w:rPr>
              <w:t xml:space="preserve">عرضه خدمات بهتر برای مالداران و کنترول امراض حیوانی </w:t>
            </w:r>
          </w:p>
          <w:p w14:paraId="5B292D27" w14:textId="77777777" w:rsidR="00A11E5C" w:rsidRPr="00672D75" w:rsidRDefault="00A11E5C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AF84" w14:textId="77777777" w:rsidR="00A11E5C" w:rsidRPr="00672D75" w:rsidRDefault="00A11E5C" w:rsidP="00A11E5C">
            <w:pPr>
              <w:bidi/>
              <w:ind w:firstLineChars="100" w:firstLine="220"/>
              <w:jc w:val="center"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 xml:space="preserve">عرضه خدمات صحت حیوانی برای مالداران </w:t>
            </w:r>
          </w:p>
          <w:p w14:paraId="55B60683" w14:textId="77777777" w:rsidR="00A11E5C" w:rsidRPr="00672D75" w:rsidRDefault="00A11E5C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A528" w14:textId="45654CDF" w:rsidR="00A11E5C" w:rsidRPr="00672D75" w:rsidRDefault="00A11E5C" w:rsidP="00A11E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نمونه امراض حیوانی در منطقه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FA13" w14:textId="77777777" w:rsidR="00A11E5C" w:rsidRPr="00672D75" w:rsidRDefault="00A11E5C" w:rsidP="00A11E5C">
            <w:pPr>
              <w:bidi/>
              <w:ind w:firstLineChars="100" w:firstLine="220"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 xml:space="preserve">عقد قراداد دستورات صحی وترنری </w:t>
            </w:r>
          </w:p>
          <w:p w14:paraId="6FE0DA00" w14:textId="77777777" w:rsidR="00A11E5C" w:rsidRPr="00672D75" w:rsidRDefault="00A11E5C" w:rsidP="00A11E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367A" w14:textId="0CE92E31" w:rsidR="00A11E5C" w:rsidRPr="00672D75" w:rsidRDefault="00A11E5C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5BEE9F31" w14:textId="689DB356" w:rsidR="00A11E5C" w:rsidRPr="00672D75" w:rsidRDefault="00A11E5C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6C5DEF78" w14:textId="04F5EA86" w:rsidR="00A11E5C" w:rsidRPr="00672D75" w:rsidRDefault="00A11E5C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B22C" w14:textId="6932C8F4" w:rsidR="00A11E5C" w:rsidRPr="00672D75" w:rsidRDefault="00A11E5C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2B42" w14:textId="5C543445" w:rsidR="00A11E5C" w:rsidRPr="00672D75" w:rsidRDefault="00A11E5C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4AF" w14:textId="25663008" w:rsidR="00A11E5C" w:rsidRPr="00672D75" w:rsidRDefault="00A11E5C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6205" w14:textId="5C4D6B23" w:rsidR="00A11E5C" w:rsidRPr="00672D75" w:rsidRDefault="00A11E5C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287E" w14:textId="2113FB74" w:rsidR="00A11E5C" w:rsidRPr="00672D75" w:rsidRDefault="00A11E5C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35%</w:t>
            </w:r>
          </w:p>
        </w:tc>
      </w:tr>
      <w:tr w:rsidR="00A11E5C" w:rsidRPr="00672D75" w14:paraId="0E199C4F" w14:textId="77777777" w:rsidTr="005C2665">
        <w:trPr>
          <w:trHeight w:val="31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7F5" w14:textId="01193BC5" w:rsidR="00A11E5C" w:rsidRPr="00672D75" w:rsidRDefault="00AC1B46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6100"/>
                <w:rtl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A9A5A0" w14:textId="1EF3F54F" w:rsidR="00A11E5C" w:rsidRPr="00672D75" w:rsidRDefault="00A11E5C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6"/>
                <w:szCs w:val="26"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3D8" w14:textId="77777777" w:rsidR="00AC1B46" w:rsidRPr="00672D75" w:rsidRDefault="00AC1B46" w:rsidP="00AC1B46">
            <w:pPr>
              <w:bidi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 xml:space="preserve">جلوی گیری ازخساره 20الی 30 فیصد محصولات </w:t>
            </w:r>
            <w:r w:rsidRPr="00672D75">
              <w:rPr>
                <w:rFonts w:ascii="Calibri" w:hAnsi="Calibri" w:cs="B Nazanin"/>
                <w:color w:val="000000"/>
                <w:rtl/>
              </w:rPr>
              <w:br/>
              <w:t xml:space="preserve">زراعت دهاقین وباغداران و </w:t>
            </w:r>
          </w:p>
          <w:p w14:paraId="2743B9E0" w14:textId="77777777" w:rsidR="00A11E5C" w:rsidRPr="00672D75" w:rsidRDefault="00A11E5C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8E88" w14:textId="77777777" w:rsidR="00AC1B46" w:rsidRPr="00672D75" w:rsidRDefault="00AC1B46" w:rsidP="00AC1B46">
            <w:pPr>
              <w:bidi/>
              <w:ind w:firstLineChars="100" w:firstLine="220"/>
              <w:jc w:val="center"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 xml:space="preserve">کنترول از از ازیاد نفوس </w:t>
            </w:r>
            <w:r w:rsidRPr="00672D75">
              <w:rPr>
                <w:rFonts w:ascii="Calibri" w:hAnsi="Calibri" w:cs="B Nazanin"/>
                <w:color w:val="000000"/>
                <w:rtl/>
              </w:rPr>
              <w:br/>
              <w:t xml:space="preserve">انتشار امراض وآفات نباتی </w:t>
            </w:r>
          </w:p>
          <w:p w14:paraId="6C3E9C8A" w14:textId="77777777" w:rsidR="00A11E5C" w:rsidRPr="00672D75" w:rsidRDefault="00A11E5C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5FD" w14:textId="75AD3D01" w:rsidR="00A11E5C" w:rsidRPr="00672D75" w:rsidRDefault="00AC1B46" w:rsidP="00A11E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موجودیت آفات نباتی در باغات و مزارع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AE7E" w14:textId="48693A95" w:rsidR="00A11E5C" w:rsidRPr="00672D75" w:rsidRDefault="00AC1B46" w:rsidP="00A11E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مجادله عل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ه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،شپشک ها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نبات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،مورپتدار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،ملخ ،گ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اه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هرزه،،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ور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ا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اسپر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،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لا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م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سلفر ،کرم قطع کننده سبز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جات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 ،موش 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DA9C" w14:textId="005CDBAA" w:rsidR="00A11E5C" w:rsidRPr="00672D75" w:rsidRDefault="00AC1B46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25C86D69" w14:textId="0563CBF9" w:rsidR="00A11E5C" w:rsidRPr="00672D75" w:rsidRDefault="00AC1B46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51A2DB6" w14:textId="6094C04F" w:rsidR="00A11E5C" w:rsidRPr="00672D75" w:rsidRDefault="00AC1B46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6D6B" w14:textId="45A28F65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7497" w14:textId="0863F095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B314" w14:textId="7D114444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C128" w14:textId="1A74D121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12E4" w14:textId="0E878C2C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50%</w:t>
            </w:r>
          </w:p>
        </w:tc>
      </w:tr>
      <w:tr w:rsidR="00A11E5C" w:rsidRPr="00672D75" w14:paraId="7A37FFA9" w14:textId="77777777" w:rsidTr="005C2665">
        <w:trPr>
          <w:trHeight w:val="31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19D" w14:textId="4016A87E" w:rsidR="00A11E5C" w:rsidRPr="00672D75" w:rsidRDefault="00AC1B46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6100"/>
                <w:rtl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C704DDF" w14:textId="6479C93E" w:rsidR="00A11E5C" w:rsidRPr="00672D75" w:rsidRDefault="00AC1B46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6"/>
                <w:szCs w:val="26"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C0C" w14:textId="4D1630E3" w:rsidR="00A11E5C" w:rsidRPr="00672D75" w:rsidRDefault="00AC1B46" w:rsidP="00AC1B46">
            <w:pPr>
              <w:bidi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>آموزش 120نفر دهاقین وباغداران در مورد کنترول همه جانبه امراض وآفات نباتی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11C0" w14:textId="03A5CE20" w:rsidR="00A11E5C" w:rsidRPr="00672D75" w:rsidRDefault="00AC1B46" w:rsidP="00AC1B46">
            <w:pPr>
              <w:bidi/>
              <w:ind w:firstLineChars="100" w:firstLine="220"/>
              <w:jc w:val="center"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 xml:space="preserve">آگاهی وآموزش دهاقین وباغداران </w:t>
            </w:r>
            <w:r w:rsidRPr="00672D75">
              <w:rPr>
                <w:rFonts w:ascii="Calibri" w:hAnsi="Calibri" w:cs="B Nazanin"/>
                <w:color w:val="000000"/>
                <w:rtl/>
              </w:rPr>
              <w:br/>
              <w:t xml:space="preserve">درموردکنترول امراض وآفات نباتی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0FA" w14:textId="0E936E87" w:rsidR="00A11E5C" w:rsidRPr="00672D75" w:rsidRDefault="00AC1B46" w:rsidP="00A11E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نیازمندی مردم به آموزش ها جهت جلوگیری از امراض و آفات نباتی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292" w14:textId="20144A15" w:rsidR="00A11E5C" w:rsidRPr="00672D75" w:rsidRDefault="00AC1B46" w:rsidP="00AC1B46">
            <w:pPr>
              <w:bidi/>
              <w:ind w:firstLineChars="100" w:firstLine="220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 xml:space="preserve">ایجاد6 صنف مکتب </w:t>
            </w:r>
            <w:r w:rsidRPr="00672D75">
              <w:rPr>
                <w:rFonts w:ascii="Calibri" w:hAnsi="Calibri" w:cs="B Nazanin"/>
                <w:color w:val="000000"/>
                <w:rtl/>
              </w:rPr>
              <w:br/>
              <w:t>مزرعه دهاقین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8D61" w14:textId="2B39C53D" w:rsidR="00A11E5C" w:rsidRPr="00672D75" w:rsidRDefault="00AC1B46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6770A345" w14:textId="62508DF3" w:rsidR="00A11E5C" w:rsidRPr="00672D75" w:rsidRDefault="00AC1B46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67347085" w14:textId="4762867B" w:rsidR="00A11E5C" w:rsidRPr="00672D75" w:rsidRDefault="00AC1B46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214" w14:textId="29CE0968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FB75" w14:textId="604BA3C2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8A73" w14:textId="50D64688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A8A" w14:textId="475CAF50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9506" w14:textId="49BE7D15" w:rsidR="00A11E5C" w:rsidRPr="00672D75" w:rsidRDefault="00AC1B46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30%</w:t>
            </w:r>
          </w:p>
        </w:tc>
      </w:tr>
      <w:tr w:rsidR="00A11E5C" w:rsidRPr="00672D75" w14:paraId="4682F529" w14:textId="77777777" w:rsidTr="005C2665">
        <w:trPr>
          <w:trHeight w:val="31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F0C0" w14:textId="2BD1737C" w:rsidR="00A11E5C" w:rsidRPr="00672D75" w:rsidRDefault="00AC1B46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6100"/>
                <w:rtl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91EB2A" w14:textId="7356F904" w:rsidR="00A11E5C" w:rsidRPr="00672D75" w:rsidRDefault="00AC1B46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6"/>
                <w:szCs w:val="26"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5EF" w14:textId="325587F6" w:rsidR="00A11E5C" w:rsidRPr="00672D75" w:rsidRDefault="00AC1B46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توسعه س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ستم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تکنالوژ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معلومات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سبب سهولت ب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شتر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در اجراات 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وم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ه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و دسترس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بموقع تمام کارمندان م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گردد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3D33" w14:textId="3DA27EB6" w:rsidR="00A11E5C" w:rsidRPr="00672D75" w:rsidRDefault="00D51F38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>ا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 w:hint="eastAsia"/>
                <w:color w:val="000000"/>
                <w:sz w:val="26"/>
                <w:szCs w:val="26"/>
                <w:rtl/>
              </w:rPr>
              <w:t>جاد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شبکه استندر تکنالوژ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معلومات</w:t>
            </w: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  <w:t xml:space="preserve"> در اداره زراعت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C2C" w14:textId="6BD47966" w:rsidR="00D51F38" w:rsidRPr="00672D75" w:rsidRDefault="00D51F38" w:rsidP="00D51F3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نیاز مبرم اداره به تکناوژی برتر برای انجام بهتر امورات کاری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21C4" w14:textId="029DD417" w:rsidR="00A11E5C" w:rsidRPr="00672D75" w:rsidRDefault="00D51F38" w:rsidP="00A11E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ا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جاد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 شبکه استندرد تکنالوژ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و نصب دکت ها، راه انداز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ک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بل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ها، نصب آ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و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و نصب رگ باکس ها در  ر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است</w:t>
            </w:r>
            <w:r w:rsidRPr="00672D75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زراعت ولا</w:t>
            </w: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</w:t>
            </w:r>
            <w:r w:rsidRPr="00672D75">
              <w:rPr>
                <w:rFonts w:ascii="Arial" w:eastAsia="Times New Roman" w:hAnsi="Arial" w:cs="B Nazanin" w:hint="eastAsia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355F" w14:textId="7948F628" w:rsidR="00A11E5C" w:rsidRPr="00672D75" w:rsidRDefault="00D51F38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290236D5" w14:textId="7F184893" w:rsidR="00A11E5C" w:rsidRPr="00672D75" w:rsidRDefault="00D51F38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54FE617E" w14:textId="61A52CE8" w:rsidR="00A11E5C" w:rsidRPr="00672D75" w:rsidRDefault="00D51F38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0FFE" w14:textId="18B8A3B7" w:rsidR="00A11E5C" w:rsidRPr="00672D75" w:rsidRDefault="00D51F38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485C" w14:textId="7E6D5860" w:rsidR="00A11E5C" w:rsidRPr="00672D75" w:rsidRDefault="00D51F38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B707" w14:textId="43E46438" w:rsidR="00A11E5C" w:rsidRPr="00672D75" w:rsidRDefault="00D51F38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7DEF" w14:textId="2BE5903C" w:rsidR="00A11E5C" w:rsidRPr="00672D75" w:rsidRDefault="00D51F38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30%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D01" w14:textId="20DB2A1C" w:rsidR="00A11E5C" w:rsidRPr="00672D75" w:rsidRDefault="00D51F38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40%</w:t>
            </w:r>
          </w:p>
        </w:tc>
      </w:tr>
      <w:tr w:rsidR="00A11E5C" w:rsidRPr="00672D75" w14:paraId="56147108" w14:textId="77777777" w:rsidTr="005C2665">
        <w:trPr>
          <w:trHeight w:val="318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303" w14:textId="12EB459F" w:rsidR="00A11E5C" w:rsidRPr="00672D75" w:rsidRDefault="00D51F38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6100"/>
                <w:rtl/>
              </w:rPr>
            </w:pPr>
            <w:r w:rsidRPr="00672D75">
              <w:rPr>
                <w:rFonts w:ascii="Calibri" w:eastAsia="Times New Roman" w:hAnsi="Calibri" w:cs="B Nazanin" w:hint="cs"/>
                <w:color w:val="006100"/>
                <w:rtl/>
              </w:rPr>
              <w:lastRenderedPageBreak/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B6ABA27" w14:textId="10DAC953" w:rsidR="00A11E5C" w:rsidRPr="00672D75" w:rsidRDefault="00D51F38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sz w:val="26"/>
                <w:szCs w:val="26"/>
              </w:rPr>
            </w:pPr>
            <w:r w:rsidRPr="00672D75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سکتور زراعت و انکشاف دهات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867" w14:textId="54B366B4" w:rsidR="00A11E5C" w:rsidRPr="00672D75" w:rsidRDefault="00D51F38" w:rsidP="00A11E5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</w:rPr>
            </w:pP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>دهاق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ن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م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تواند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از طر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ق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س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ستم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باغدار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مدرن و نهال ها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اصلاح شده عا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د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ب</w:t>
            </w:r>
            <w:r w:rsidRPr="00672D75">
              <w:rPr>
                <w:rFonts w:ascii="Calibri" w:eastAsia="Times New Roman" w:hAnsi="Calibri" w:cs="B Nazanin" w:hint="cs"/>
                <w:color w:val="000000"/>
                <w:sz w:val="26"/>
                <w:szCs w:val="26"/>
                <w:rtl/>
              </w:rPr>
              <w:t>ی</w:t>
            </w:r>
            <w:r w:rsidRPr="00672D75">
              <w:rPr>
                <w:rFonts w:ascii="Calibri" w:eastAsia="Times New Roman" w:hAnsi="Calibri" w:cs="B Nazanin" w:hint="eastAsia"/>
                <w:color w:val="000000"/>
                <w:sz w:val="26"/>
                <w:szCs w:val="26"/>
                <w:rtl/>
              </w:rPr>
              <w:t>شتر</w:t>
            </w:r>
            <w:r w:rsidRPr="00672D75"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  <w:t xml:space="preserve"> داشته باشد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2E69" w14:textId="77777777" w:rsidR="00D51F38" w:rsidRPr="00672D75" w:rsidRDefault="00D51F38" w:rsidP="00D51F38">
            <w:pPr>
              <w:bidi/>
              <w:ind w:firstLineChars="100" w:firstLine="220"/>
              <w:jc w:val="center"/>
              <w:rPr>
                <w:rFonts w:ascii="Calibri" w:hAnsi="Calibri" w:cs="B Nazanin"/>
                <w:color w:val="000000"/>
              </w:rPr>
            </w:pPr>
            <w:r w:rsidRPr="00672D75">
              <w:rPr>
                <w:rFonts w:ascii="Calibri" w:hAnsi="Calibri" w:cs="B Nazanin"/>
                <w:color w:val="000000"/>
                <w:rtl/>
              </w:rPr>
              <w:t>سیستم جدید باغداری و غرش نهال های اصلاح شده به دهاقین معرفی میگردد</w:t>
            </w:r>
          </w:p>
          <w:p w14:paraId="38D8DDAB" w14:textId="77777777" w:rsidR="00A11E5C" w:rsidRPr="00672D75" w:rsidRDefault="00A11E5C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B013" w14:textId="5583D1C2" w:rsidR="00A11E5C" w:rsidRPr="00672D75" w:rsidRDefault="00672D75" w:rsidP="00A11E5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علاقه منذی مردم جهت احداث باغات بخاطر بالا رفتن عواید شان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C9A1" w14:textId="16A94FCA" w:rsidR="00A11E5C" w:rsidRPr="00672D75" w:rsidRDefault="00672D75" w:rsidP="00A11E5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احداث 500 جریب باغات جدید مختلف النوع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301B9" w14:textId="19F7F943" w:rsidR="00A11E5C" w:rsidRPr="00672D75" w:rsidRDefault="00672D75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</w:rPr>
            </w:pPr>
            <w:r w:rsidRPr="00672D75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>ریاست زراعت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05D6070E" w14:textId="59224C97" w:rsidR="00A11E5C" w:rsidRPr="00672D75" w:rsidRDefault="00672D75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1/10/1399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7ED94679" w14:textId="13E1211D" w:rsidR="00A11E5C" w:rsidRPr="00672D75" w:rsidRDefault="00672D75" w:rsidP="00A11E5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0"/>
                <w:szCs w:val="20"/>
              </w:rPr>
            </w:pPr>
            <w:r w:rsidRPr="00672D75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30/9/1400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9E78" w14:textId="3EC00A5C" w:rsidR="00A11E5C" w:rsidRPr="00672D75" w:rsidRDefault="00672D75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100%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4E04" w14:textId="685A476F" w:rsidR="00A11E5C" w:rsidRPr="00672D75" w:rsidRDefault="00672D75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C300" w14:textId="6A734942" w:rsidR="00A11E5C" w:rsidRPr="00672D75" w:rsidRDefault="00672D75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100%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9EC8" w14:textId="63CE644F" w:rsidR="00A11E5C" w:rsidRPr="00672D75" w:rsidRDefault="00672D75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38F1" w14:textId="7FEB03C9" w:rsidR="00A11E5C" w:rsidRPr="00672D75" w:rsidRDefault="00672D75" w:rsidP="00A11E5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672D75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0%</w:t>
            </w:r>
          </w:p>
        </w:tc>
      </w:tr>
      <w:tr w:rsidR="00A11E5C" w:rsidRPr="0001391F" w14:paraId="034A367B" w14:textId="77777777" w:rsidTr="001B741F">
        <w:trPr>
          <w:trHeight w:val="558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508212" w14:textId="77777777" w:rsidR="00A11E5C" w:rsidRPr="0001391F" w:rsidRDefault="00A11E5C" w:rsidP="00A11E5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Arial" w:hint="cs"/>
                <w:sz w:val="20"/>
                <w:szCs w:val="20"/>
                <w:highlight w:val="yellow"/>
                <w:rtl/>
              </w:rPr>
              <w:t xml:space="preserve">بودیجه عادی 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ACFAC" w14:textId="77777777" w:rsidR="00A11E5C" w:rsidRPr="0001391F" w:rsidRDefault="00A11E5C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highlight w:val="yellow"/>
                <w:rtl/>
              </w:rPr>
              <w:t>بودجه انکشافی</w:t>
            </w:r>
          </w:p>
        </w:tc>
        <w:tc>
          <w:tcPr>
            <w:tcW w:w="60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041DB8E1" w14:textId="77777777" w:rsidR="00A11E5C" w:rsidRPr="0001391F" w:rsidRDefault="00A11E5C" w:rsidP="00A1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1E5C" w:rsidRPr="0001391F" w14:paraId="7803C32A" w14:textId="77777777" w:rsidTr="001B741F">
        <w:trPr>
          <w:trHeight w:val="554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BCA3" w14:textId="56E161A8" w:rsidR="00A11E5C" w:rsidRPr="0001391F" w:rsidRDefault="00212822" w:rsidP="00A1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99CA6" w14:textId="77777777" w:rsidR="00A11E5C" w:rsidRPr="0001391F" w:rsidRDefault="00A11E5C" w:rsidP="00A11E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6074" w:type="dxa"/>
            <w:gridSpan w:val="8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4CB5835" w14:textId="77777777" w:rsidR="00A11E5C" w:rsidRPr="0001391F" w:rsidRDefault="00A11E5C" w:rsidP="00A1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1E5C" w:rsidRPr="0001391F" w14:paraId="0EC1FB25" w14:textId="77777777" w:rsidTr="001B741F">
        <w:trPr>
          <w:trHeight w:val="554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632143" w14:textId="77777777" w:rsidR="00A11E5C" w:rsidRPr="0001391F" w:rsidRDefault="00A11E5C" w:rsidP="00A11E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مجموع بودیجه به (حروف)</w:t>
            </w:r>
          </w:p>
        </w:tc>
        <w:tc>
          <w:tcPr>
            <w:tcW w:w="6074" w:type="dxa"/>
            <w:gridSpan w:val="8"/>
            <w:vMerge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4CFFDCAF" w14:textId="77777777" w:rsidR="00A11E5C" w:rsidRPr="0001391F" w:rsidRDefault="00A11E5C" w:rsidP="00A11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2CC7E8D" w14:textId="77777777" w:rsidR="00890747" w:rsidRDefault="00890747" w:rsidP="00890747">
      <w:pPr>
        <w:bidi/>
      </w:pPr>
    </w:p>
    <w:sectPr w:rsidR="00890747" w:rsidSect="00890747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39DE" w14:textId="77777777" w:rsidR="00E642B3" w:rsidRDefault="00E642B3" w:rsidP="00321D30">
      <w:pPr>
        <w:spacing w:after="0" w:line="240" w:lineRule="auto"/>
      </w:pPr>
      <w:r>
        <w:separator/>
      </w:r>
    </w:p>
  </w:endnote>
  <w:endnote w:type="continuationSeparator" w:id="0">
    <w:p w14:paraId="76BE024E" w14:textId="77777777" w:rsidR="00E642B3" w:rsidRDefault="00E642B3" w:rsidP="0032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0D28" w14:textId="77777777" w:rsidR="00E642B3" w:rsidRDefault="00E642B3" w:rsidP="00321D30">
      <w:pPr>
        <w:spacing w:after="0" w:line="240" w:lineRule="auto"/>
      </w:pPr>
      <w:r>
        <w:separator/>
      </w:r>
    </w:p>
  </w:footnote>
  <w:footnote w:type="continuationSeparator" w:id="0">
    <w:p w14:paraId="398EC9D7" w14:textId="77777777" w:rsidR="00E642B3" w:rsidRDefault="00E642B3" w:rsidP="0032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47EA"/>
    <w:multiLevelType w:val="hybridMultilevel"/>
    <w:tmpl w:val="65A6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47"/>
    <w:rsid w:val="00010C82"/>
    <w:rsid w:val="0001391F"/>
    <w:rsid w:val="0002627B"/>
    <w:rsid w:val="000416E4"/>
    <w:rsid w:val="00041947"/>
    <w:rsid w:val="0005461E"/>
    <w:rsid w:val="00071F65"/>
    <w:rsid w:val="000839C6"/>
    <w:rsid w:val="00083B86"/>
    <w:rsid w:val="0009531D"/>
    <w:rsid w:val="000A6F8B"/>
    <w:rsid w:val="000D6BA4"/>
    <w:rsid w:val="000D7141"/>
    <w:rsid w:val="000E5FB5"/>
    <w:rsid w:val="000F410C"/>
    <w:rsid w:val="000F61FC"/>
    <w:rsid w:val="00116462"/>
    <w:rsid w:val="00116ED3"/>
    <w:rsid w:val="0011721C"/>
    <w:rsid w:val="00161189"/>
    <w:rsid w:val="001666A1"/>
    <w:rsid w:val="00185FD9"/>
    <w:rsid w:val="00192183"/>
    <w:rsid w:val="00196556"/>
    <w:rsid w:val="001B0975"/>
    <w:rsid w:val="001B52FE"/>
    <w:rsid w:val="001B741F"/>
    <w:rsid w:val="001E3ED7"/>
    <w:rsid w:val="00212822"/>
    <w:rsid w:val="0023569A"/>
    <w:rsid w:val="00242BDA"/>
    <w:rsid w:val="00256845"/>
    <w:rsid w:val="002619D2"/>
    <w:rsid w:val="00262869"/>
    <w:rsid w:val="002936FD"/>
    <w:rsid w:val="002B1018"/>
    <w:rsid w:val="002C4A89"/>
    <w:rsid w:val="002C4F18"/>
    <w:rsid w:val="002D3C37"/>
    <w:rsid w:val="002D4757"/>
    <w:rsid w:val="002D7576"/>
    <w:rsid w:val="002F6F21"/>
    <w:rsid w:val="0031214C"/>
    <w:rsid w:val="00321D30"/>
    <w:rsid w:val="003236BA"/>
    <w:rsid w:val="00340D96"/>
    <w:rsid w:val="003550FD"/>
    <w:rsid w:val="00355225"/>
    <w:rsid w:val="00361DBD"/>
    <w:rsid w:val="00392FDB"/>
    <w:rsid w:val="00395C8E"/>
    <w:rsid w:val="00396B37"/>
    <w:rsid w:val="003C6CAA"/>
    <w:rsid w:val="003D7375"/>
    <w:rsid w:val="003E73D7"/>
    <w:rsid w:val="003F727A"/>
    <w:rsid w:val="004006E8"/>
    <w:rsid w:val="00426EBA"/>
    <w:rsid w:val="00437511"/>
    <w:rsid w:val="004415A2"/>
    <w:rsid w:val="004515F2"/>
    <w:rsid w:val="00451811"/>
    <w:rsid w:val="00471CDF"/>
    <w:rsid w:val="004727BC"/>
    <w:rsid w:val="004848CE"/>
    <w:rsid w:val="004B1E4E"/>
    <w:rsid w:val="004C24F6"/>
    <w:rsid w:val="004C6627"/>
    <w:rsid w:val="004D1C2B"/>
    <w:rsid w:val="004F7462"/>
    <w:rsid w:val="00503754"/>
    <w:rsid w:val="00513283"/>
    <w:rsid w:val="00513330"/>
    <w:rsid w:val="005317C9"/>
    <w:rsid w:val="00534F1F"/>
    <w:rsid w:val="005363C9"/>
    <w:rsid w:val="005402EB"/>
    <w:rsid w:val="00554DCE"/>
    <w:rsid w:val="00573609"/>
    <w:rsid w:val="005B3E69"/>
    <w:rsid w:val="005B67D4"/>
    <w:rsid w:val="005C2665"/>
    <w:rsid w:val="005F577E"/>
    <w:rsid w:val="00610457"/>
    <w:rsid w:val="006264A2"/>
    <w:rsid w:val="006375D5"/>
    <w:rsid w:val="006441F8"/>
    <w:rsid w:val="006554D9"/>
    <w:rsid w:val="00655918"/>
    <w:rsid w:val="00672D75"/>
    <w:rsid w:val="006A4994"/>
    <w:rsid w:val="006C35A0"/>
    <w:rsid w:val="006D1E49"/>
    <w:rsid w:val="006F3C8E"/>
    <w:rsid w:val="007044EA"/>
    <w:rsid w:val="007044F8"/>
    <w:rsid w:val="00704AD1"/>
    <w:rsid w:val="00735FB1"/>
    <w:rsid w:val="00737CF6"/>
    <w:rsid w:val="00737D5E"/>
    <w:rsid w:val="007438BD"/>
    <w:rsid w:val="00745B90"/>
    <w:rsid w:val="00750817"/>
    <w:rsid w:val="00757766"/>
    <w:rsid w:val="0079155D"/>
    <w:rsid w:val="007934E1"/>
    <w:rsid w:val="007A572B"/>
    <w:rsid w:val="007B12BD"/>
    <w:rsid w:val="007D413F"/>
    <w:rsid w:val="007D47D9"/>
    <w:rsid w:val="007D74D4"/>
    <w:rsid w:val="007F2003"/>
    <w:rsid w:val="007F3938"/>
    <w:rsid w:val="00800F08"/>
    <w:rsid w:val="0080427E"/>
    <w:rsid w:val="008415F4"/>
    <w:rsid w:val="00846510"/>
    <w:rsid w:val="008478AA"/>
    <w:rsid w:val="00853551"/>
    <w:rsid w:val="00854D82"/>
    <w:rsid w:val="00867CC0"/>
    <w:rsid w:val="00890747"/>
    <w:rsid w:val="008907FB"/>
    <w:rsid w:val="00892D5B"/>
    <w:rsid w:val="008B0FAC"/>
    <w:rsid w:val="008B54E3"/>
    <w:rsid w:val="008C0ABB"/>
    <w:rsid w:val="008C1A12"/>
    <w:rsid w:val="008E67C1"/>
    <w:rsid w:val="008E78FC"/>
    <w:rsid w:val="00911CF9"/>
    <w:rsid w:val="00913616"/>
    <w:rsid w:val="00920827"/>
    <w:rsid w:val="0094093F"/>
    <w:rsid w:val="00943C23"/>
    <w:rsid w:val="00951ECA"/>
    <w:rsid w:val="00993F64"/>
    <w:rsid w:val="009A0070"/>
    <w:rsid w:val="009A2D06"/>
    <w:rsid w:val="009A4766"/>
    <w:rsid w:val="009A4889"/>
    <w:rsid w:val="009C60A1"/>
    <w:rsid w:val="009D01F5"/>
    <w:rsid w:val="009D052A"/>
    <w:rsid w:val="009D17D2"/>
    <w:rsid w:val="009D1F50"/>
    <w:rsid w:val="009D22BF"/>
    <w:rsid w:val="009D3533"/>
    <w:rsid w:val="00A02568"/>
    <w:rsid w:val="00A11E5C"/>
    <w:rsid w:val="00A13B65"/>
    <w:rsid w:val="00A21E7A"/>
    <w:rsid w:val="00A2257D"/>
    <w:rsid w:val="00A257D3"/>
    <w:rsid w:val="00A423C2"/>
    <w:rsid w:val="00A52B7D"/>
    <w:rsid w:val="00A5509A"/>
    <w:rsid w:val="00A7467C"/>
    <w:rsid w:val="00A965D1"/>
    <w:rsid w:val="00A974D3"/>
    <w:rsid w:val="00AA44C3"/>
    <w:rsid w:val="00AA7007"/>
    <w:rsid w:val="00AB7F53"/>
    <w:rsid w:val="00AC1B46"/>
    <w:rsid w:val="00AF29A8"/>
    <w:rsid w:val="00AF4590"/>
    <w:rsid w:val="00AF7D9A"/>
    <w:rsid w:val="00B06588"/>
    <w:rsid w:val="00B065E5"/>
    <w:rsid w:val="00B10DAF"/>
    <w:rsid w:val="00B15D1E"/>
    <w:rsid w:val="00B2025E"/>
    <w:rsid w:val="00B458FE"/>
    <w:rsid w:val="00B60B53"/>
    <w:rsid w:val="00B96959"/>
    <w:rsid w:val="00BB3CCA"/>
    <w:rsid w:val="00BB66EA"/>
    <w:rsid w:val="00BC0393"/>
    <w:rsid w:val="00BD61C1"/>
    <w:rsid w:val="00C05173"/>
    <w:rsid w:val="00C10303"/>
    <w:rsid w:val="00C13AD9"/>
    <w:rsid w:val="00C15E51"/>
    <w:rsid w:val="00C2014C"/>
    <w:rsid w:val="00C23DDD"/>
    <w:rsid w:val="00C2413F"/>
    <w:rsid w:val="00C31A3D"/>
    <w:rsid w:val="00C31BDA"/>
    <w:rsid w:val="00C35632"/>
    <w:rsid w:val="00C57B2F"/>
    <w:rsid w:val="00C6385E"/>
    <w:rsid w:val="00C82B17"/>
    <w:rsid w:val="00C949B0"/>
    <w:rsid w:val="00CB4F02"/>
    <w:rsid w:val="00D04AA2"/>
    <w:rsid w:val="00D050B7"/>
    <w:rsid w:val="00D066E4"/>
    <w:rsid w:val="00D2170E"/>
    <w:rsid w:val="00D26F20"/>
    <w:rsid w:val="00D5164B"/>
    <w:rsid w:val="00D51F38"/>
    <w:rsid w:val="00D7450B"/>
    <w:rsid w:val="00D868CE"/>
    <w:rsid w:val="00D90BCC"/>
    <w:rsid w:val="00DA0B4C"/>
    <w:rsid w:val="00DA1822"/>
    <w:rsid w:val="00DA2559"/>
    <w:rsid w:val="00DD37B1"/>
    <w:rsid w:val="00DD7A03"/>
    <w:rsid w:val="00DE3E92"/>
    <w:rsid w:val="00DF36C7"/>
    <w:rsid w:val="00E057A3"/>
    <w:rsid w:val="00E24186"/>
    <w:rsid w:val="00E31BC8"/>
    <w:rsid w:val="00E40F59"/>
    <w:rsid w:val="00E568A2"/>
    <w:rsid w:val="00E642B3"/>
    <w:rsid w:val="00E642FF"/>
    <w:rsid w:val="00E8164A"/>
    <w:rsid w:val="00E81C53"/>
    <w:rsid w:val="00E839DD"/>
    <w:rsid w:val="00E86FD6"/>
    <w:rsid w:val="00EA068B"/>
    <w:rsid w:val="00EA6567"/>
    <w:rsid w:val="00EB1E8F"/>
    <w:rsid w:val="00EB2C5E"/>
    <w:rsid w:val="00EB6472"/>
    <w:rsid w:val="00EC5C49"/>
    <w:rsid w:val="00EE0343"/>
    <w:rsid w:val="00EE0FB0"/>
    <w:rsid w:val="00F042F5"/>
    <w:rsid w:val="00F10924"/>
    <w:rsid w:val="00F31245"/>
    <w:rsid w:val="00F50C90"/>
    <w:rsid w:val="00F610DC"/>
    <w:rsid w:val="00F90620"/>
    <w:rsid w:val="00F959A7"/>
    <w:rsid w:val="00FA46DD"/>
    <w:rsid w:val="00FB05B5"/>
    <w:rsid w:val="00FC1383"/>
    <w:rsid w:val="00FE1CF6"/>
    <w:rsid w:val="00F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ACF7"/>
  <w15:docId w15:val="{FF3D65DB-F3FC-41AA-A4E9-0FD6620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73"/>
  </w:style>
  <w:style w:type="paragraph" w:styleId="Heading1">
    <w:name w:val="heading 1"/>
    <w:basedOn w:val="Normal"/>
    <w:next w:val="Normal"/>
    <w:link w:val="Heading1Char"/>
    <w:uiPriority w:val="9"/>
    <w:qFormat/>
    <w:rsid w:val="0032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30"/>
  </w:style>
  <w:style w:type="paragraph" w:styleId="Footer">
    <w:name w:val="footer"/>
    <w:basedOn w:val="Normal"/>
    <w:link w:val="FooterChar"/>
    <w:uiPriority w:val="99"/>
    <w:unhideWhenUsed/>
    <w:rsid w:val="0032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30"/>
  </w:style>
  <w:style w:type="paragraph" w:styleId="NoSpacing">
    <w:name w:val="No Spacing"/>
    <w:uiPriority w:val="1"/>
    <w:qFormat/>
    <w:rsid w:val="00321D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1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243C-F0C5-4BCE-9577-767CEDD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MRT www.Win2Farsi.com</cp:lastModifiedBy>
  <cp:revision>6</cp:revision>
  <cp:lastPrinted>2017-05-15T05:08:00Z</cp:lastPrinted>
  <dcterms:created xsi:type="dcterms:W3CDTF">2020-12-13T05:42:00Z</dcterms:created>
  <dcterms:modified xsi:type="dcterms:W3CDTF">2021-02-16T05:09:00Z</dcterms:modified>
</cp:coreProperties>
</file>