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8C" w:rsidRPr="007D7F59" w:rsidRDefault="00887F7B" w:rsidP="00FF6D8C">
      <w:pPr>
        <w:pBdr>
          <w:top w:val="thinThickThinSmallGap" w:sz="24" w:space="21" w:color="auto"/>
          <w:left w:val="thinThickThinSmallGap" w:sz="24" w:space="4" w:color="auto"/>
          <w:bottom w:val="thinThickThinSmallGap" w:sz="24" w:space="1" w:color="auto"/>
          <w:right w:val="thinThickThinSmallGap" w:sz="24" w:space="4" w:color="auto"/>
        </w:pBdr>
        <w:tabs>
          <w:tab w:val="left" w:pos="1901"/>
        </w:tabs>
        <w:overflowPunct w:val="0"/>
        <w:autoSpaceDE w:val="0"/>
        <w:autoSpaceDN w:val="0"/>
        <w:adjustRightInd w:val="0"/>
        <w:spacing w:before="120" w:after="120"/>
        <w:jc w:val="center"/>
        <w:textAlignment w:val="baseline"/>
        <w:outlineLvl w:val="3"/>
        <w:rPr>
          <w:spacing w:val="-4"/>
          <w:sz w:val="32"/>
        </w:rPr>
      </w:pPr>
      <w:bookmarkStart w:id="0" w:name="_Toc41971238"/>
      <w:r>
        <w:rPr>
          <w:noProof/>
          <w:spacing w:val="-4"/>
          <w:szCs w:val="20"/>
        </w:rPr>
        <w:drawing>
          <wp:inline distT="0" distB="0" distL="0" distR="0">
            <wp:extent cx="14668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1257300"/>
                    </a:xfrm>
                    <a:prstGeom prst="rect">
                      <a:avLst/>
                    </a:prstGeom>
                    <a:noFill/>
                    <a:ln>
                      <a:noFill/>
                    </a:ln>
                  </pic:spPr>
                </pic:pic>
              </a:graphicData>
            </a:graphic>
          </wp:inline>
        </w:drawing>
      </w:r>
    </w:p>
    <w:p w:rsidR="003D0097" w:rsidRPr="006B1DB4" w:rsidRDefault="003D0097" w:rsidP="003D0097">
      <w:pPr>
        <w:pBdr>
          <w:top w:val="thinThickThinSmallGap" w:sz="24" w:space="21" w:color="auto"/>
          <w:left w:val="thinThickThinSmallGap" w:sz="24" w:space="4" w:color="auto"/>
          <w:bottom w:val="thinThickThinSmallGap" w:sz="24" w:space="1" w:color="auto"/>
          <w:right w:val="thinThickThinSmallGap" w:sz="24" w:space="4" w:color="auto"/>
        </w:pBdr>
        <w:tabs>
          <w:tab w:val="left" w:pos="1901"/>
        </w:tabs>
        <w:overflowPunct w:val="0"/>
        <w:autoSpaceDE w:val="0"/>
        <w:autoSpaceDN w:val="0"/>
        <w:adjustRightInd w:val="0"/>
        <w:spacing w:before="120" w:after="120"/>
        <w:jc w:val="center"/>
        <w:textAlignment w:val="baseline"/>
        <w:outlineLvl w:val="3"/>
        <w:rPr>
          <w:spacing w:val="-4"/>
          <w:sz w:val="32"/>
          <w:szCs w:val="20"/>
        </w:rPr>
      </w:pPr>
      <w:r w:rsidRPr="006B1DB4">
        <w:rPr>
          <w:spacing w:val="-4"/>
          <w:sz w:val="32"/>
          <w:szCs w:val="20"/>
        </w:rPr>
        <w:t>ISLAMIC REPUBLIC OF AFGHANISTAN</w:t>
      </w:r>
    </w:p>
    <w:p w:rsidR="00D25F94" w:rsidRPr="007D7F59" w:rsidRDefault="00D25F94" w:rsidP="007D7F59">
      <w:pPr>
        <w:pBdr>
          <w:top w:val="thinThickThinSmallGap" w:sz="24" w:space="21" w:color="auto"/>
          <w:left w:val="thinThickThinSmallGap" w:sz="24" w:space="4" w:color="auto"/>
          <w:bottom w:val="thinThickThinSmallGap" w:sz="24" w:space="1" w:color="auto"/>
          <w:right w:val="thinThickThinSmallGap" w:sz="24" w:space="4" w:color="auto"/>
        </w:pBdr>
        <w:tabs>
          <w:tab w:val="left" w:pos="1901"/>
        </w:tabs>
        <w:overflowPunct w:val="0"/>
        <w:autoSpaceDE w:val="0"/>
        <w:autoSpaceDN w:val="0"/>
        <w:adjustRightInd w:val="0"/>
        <w:spacing w:before="120" w:after="120"/>
        <w:jc w:val="center"/>
        <w:textAlignment w:val="baseline"/>
        <w:outlineLvl w:val="3"/>
        <w:rPr>
          <w:spacing w:val="-4"/>
          <w:sz w:val="28"/>
        </w:rPr>
      </w:pPr>
      <w:r w:rsidRPr="007D7F59">
        <w:rPr>
          <w:spacing w:val="-4"/>
          <w:sz w:val="28"/>
        </w:rPr>
        <w:t xml:space="preserve">MINISTRY OF </w:t>
      </w:r>
      <w:r w:rsidRPr="00D25F94">
        <w:rPr>
          <w:spacing w:val="-4"/>
          <w:sz w:val="28"/>
          <w:szCs w:val="18"/>
        </w:rPr>
        <w:t>AGRICULTURE, IRRIGATION AND LIVESTOCK</w:t>
      </w:r>
      <w:r>
        <w:rPr>
          <w:spacing w:val="-4"/>
          <w:sz w:val="28"/>
          <w:szCs w:val="18"/>
        </w:rPr>
        <w:t xml:space="preserve"> (MAIL)</w:t>
      </w:r>
    </w:p>
    <w:p w:rsidR="003D0097" w:rsidRPr="00D25F94" w:rsidRDefault="00D25F94" w:rsidP="00D25F94">
      <w:pPr>
        <w:pBdr>
          <w:top w:val="thinThickThinSmallGap" w:sz="24" w:space="21" w:color="auto"/>
          <w:left w:val="thinThickThinSmallGap" w:sz="24" w:space="4" w:color="auto"/>
          <w:bottom w:val="thinThickThinSmallGap" w:sz="24" w:space="1" w:color="auto"/>
          <w:right w:val="thinThickThinSmallGap" w:sz="24" w:space="4" w:color="auto"/>
        </w:pBdr>
        <w:tabs>
          <w:tab w:val="left" w:pos="1901"/>
        </w:tabs>
        <w:overflowPunct w:val="0"/>
        <w:autoSpaceDE w:val="0"/>
        <w:autoSpaceDN w:val="0"/>
        <w:adjustRightInd w:val="0"/>
        <w:spacing w:before="120" w:after="120"/>
        <w:jc w:val="center"/>
        <w:textAlignment w:val="baseline"/>
        <w:outlineLvl w:val="3"/>
        <w:rPr>
          <w:spacing w:val="-4"/>
          <w:sz w:val="28"/>
          <w:szCs w:val="18"/>
        </w:rPr>
      </w:pPr>
      <w:r w:rsidRPr="00D25F94">
        <w:rPr>
          <w:spacing w:val="-4"/>
          <w:sz w:val="28"/>
          <w:szCs w:val="18"/>
        </w:rPr>
        <w:t>EMERGENCY AGRICUL</w:t>
      </w:r>
      <w:r>
        <w:rPr>
          <w:spacing w:val="-4"/>
          <w:sz w:val="28"/>
          <w:szCs w:val="18"/>
        </w:rPr>
        <w:t>TURE &amp; FOOD SUPPLY PROJECT (EATS</w:t>
      </w:r>
      <w:r w:rsidRPr="00D25F94">
        <w:rPr>
          <w:spacing w:val="-4"/>
          <w:sz w:val="28"/>
          <w:szCs w:val="18"/>
        </w:rPr>
        <w:t>)</w:t>
      </w:r>
    </w:p>
    <w:p w:rsidR="00D25F94" w:rsidRPr="007D7F59" w:rsidRDefault="00D25F94" w:rsidP="003D0097">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b/>
          <w:sz w:val="40"/>
        </w:rPr>
      </w:pPr>
    </w:p>
    <w:p w:rsidR="003D0097" w:rsidRPr="007D7F59" w:rsidRDefault="003D0097" w:rsidP="003D0097">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b/>
          <w:sz w:val="28"/>
        </w:rPr>
      </w:pPr>
      <w:r w:rsidRPr="007D7F59">
        <w:rPr>
          <w:b/>
          <w:sz w:val="28"/>
        </w:rPr>
        <w:t xml:space="preserve">NATIONAL COMPETITIVE PROCUREMENT </w:t>
      </w:r>
    </w:p>
    <w:p w:rsidR="003D0097" w:rsidRPr="006B1DB4" w:rsidRDefault="003D0097" w:rsidP="003D0097">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rFonts w:ascii="Impact" w:hAnsi="Impact"/>
          <w:b/>
          <w:sz w:val="20"/>
          <w:szCs w:val="20"/>
        </w:rPr>
      </w:pPr>
    </w:p>
    <w:p w:rsidR="003D0097" w:rsidRPr="00897EC8" w:rsidRDefault="003D0097" w:rsidP="00D25F94">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before="200"/>
        <w:jc w:val="center"/>
        <w:textAlignment w:val="baseline"/>
        <w:outlineLvl w:val="1"/>
        <w:rPr>
          <w:b/>
          <w:sz w:val="28"/>
          <w:szCs w:val="20"/>
          <w:highlight w:val="green"/>
        </w:rPr>
      </w:pPr>
      <w:bookmarkStart w:id="1" w:name="_Toc74819001"/>
      <w:r w:rsidRPr="006B1DB4">
        <w:rPr>
          <w:b/>
          <w:sz w:val="28"/>
          <w:szCs w:val="20"/>
        </w:rPr>
        <w:t>BIDDING DOCUMENT</w:t>
      </w:r>
      <w:bookmarkEnd w:id="1"/>
    </w:p>
    <w:p w:rsidR="00DB615D" w:rsidRDefault="00DB615D" w:rsidP="007D7F59">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b/>
          <w:sz w:val="28"/>
        </w:rPr>
      </w:pPr>
    </w:p>
    <w:p w:rsidR="003D0097" w:rsidRDefault="00C5177F" w:rsidP="007D7F59">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b/>
          <w:sz w:val="28"/>
        </w:rPr>
      </w:pPr>
      <w:r w:rsidRPr="00DB615D">
        <w:rPr>
          <w:b/>
          <w:sz w:val="28"/>
        </w:rPr>
        <w:t>For procurement of</w:t>
      </w:r>
    </w:p>
    <w:p w:rsidR="00DB615D" w:rsidRPr="00DB615D" w:rsidRDefault="00DB615D" w:rsidP="007D7F59">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b/>
          <w:sz w:val="28"/>
          <w:szCs w:val="20"/>
        </w:rPr>
      </w:pPr>
    </w:p>
    <w:p w:rsidR="006438A5" w:rsidRPr="0083565F" w:rsidRDefault="00E5619B" w:rsidP="0008158F">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outlineLvl w:val="0"/>
        <w:rPr>
          <w:b/>
          <w:i/>
          <w:iCs/>
          <w:color w:val="FF0000"/>
          <w:sz w:val="32"/>
          <w:szCs w:val="32"/>
        </w:rPr>
      </w:pPr>
      <w:bookmarkStart w:id="2" w:name="_Toc72749833"/>
      <w:bookmarkStart w:id="3" w:name="_Toc74819002"/>
      <w:r w:rsidRPr="0083565F">
        <w:rPr>
          <w:b/>
          <w:i/>
          <w:iCs/>
          <w:color w:val="FF0000"/>
          <w:sz w:val="32"/>
          <w:szCs w:val="32"/>
        </w:rPr>
        <w:t xml:space="preserve">Improvement Works of </w:t>
      </w:r>
      <w:r w:rsidR="0008158F" w:rsidRPr="0008158F">
        <w:rPr>
          <w:b/>
          <w:i/>
          <w:iCs/>
          <w:color w:val="FF0000"/>
          <w:sz w:val="32"/>
          <w:szCs w:val="32"/>
        </w:rPr>
        <w:t>Qazel Qala Ishanaha Irrigation Scheme Located at Qazal Qala Village, Rustaq District  and Joye Shahri Kohna Irrigation Scheme Located at Shahri Kohna Village Rustaq District of Takhar Province.</w:t>
      </w:r>
    </w:p>
    <w:p w:rsidR="00E5619B" w:rsidRDefault="00E5619B" w:rsidP="00DB444D">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outlineLvl w:val="0"/>
        <w:rPr>
          <w:b/>
          <w:sz w:val="28"/>
          <w:szCs w:val="16"/>
        </w:rPr>
      </w:pPr>
    </w:p>
    <w:p w:rsidR="003D0097" w:rsidRPr="00D5016E" w:rsidRDefault="00E127E6" w:rsidP="0008158F">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outlineLvl w:val="0"/>
        <w:rPr>
          <w:b/>
          <w:color w:val="FF0000"/>
          <w:sz w:val="32"/>
          <w:szCs w:val="32"/>
        </w:rPr>
      </w:pPr>
      <w:r w:rsidRPr="007D7F59">
        <w:rPr>
          <w:b/>
          <w:sz w:val="28"/>
        </w:rPr>
        <w:t>Request</w:t>
      </w:r>
      <w:r w:rsidR="003D0097" w:rsidRPr="007D7F59">
        <w:rPr>
          <w:b/>
          <w:sz w:val="28"/>
        </w:rPr>
        <w:t xml:space="preserve"> for Bid No: </w:t>
      </w:r>
      <w:bookmarkEnd w:id="2"/>
      <w:bookmarkEnd w:id="3"/>
      <w:r w:rsidR="00B122C8" w:rsidRPr="0083565F">
        <w:rPr>
          <w:b/>
          <w:i/>
          <w:iCs/>
          <w:color w:val="FF0000"/>
          <w:sz w:val="32"/>
          <w:szCs w:val="32"/>
        </w:rPr>
        <w:t>AF/MAIL/EAT</w:t>
      </w:r>
      <w:r w:rsidR="00EE54EF">
        <w:rPr>
          <w:b/>
          <w:i/>
          <w:iCs/>
          <w:color w:val="FF0000"/>
          <w:sz w:val="32"/>
          <w:szCs w:val="32"/>
        </w:rPr>
        <w:t>S</w:t>
      </w:r>
      <w:r w:rsidR="00B122C8" w:rsidRPr="0083565F">
        <w:rPr>
          <w:b/>
          <w:i/>
          <w:iCs/>
          <w:color w:val="FF0000"/>
          <w:sz w:val="32"/>
          <w:szCs w:val="32"/>
        </w:rPr>
        <w:t>-</w:t>
      </w:r>
      <w:r w:rsidR="00D5016E" w:rsidRPr="0083565F">
        <w:rPr>
          <w:b/>
          <w:i/>
          <w:iCs/>
          <w:color w:val="FF0000"/>
          <w:sz w:val="32"/>
          <w:szCs w:val="32"/>
        </w:rPr>
        <w:t xml:space="preserve"> </w:t>
      </w:r>
      <w:r w:rsidR="0008158F" w:rsidRPr="0008158F">
        <w:rPr>
          <w:b/>
          <w:i/>
          <w:iCs/>
          <w:color w:val="FF0000"/>
          <w:sz w:val="32"/>
          <w:szCs w:val="32"/>
        </w:rPr>
        <w:t>193101-193102/B089-B063-CW-RFB</w:t>
      </w:r>
    </w:p>
    <w:p w:rsidR="003D0097" w:rsidRPr="006B1DB4" w:rsidRDefault="003D0097" w:rsidP="003D0097">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b/>
          <w:sz w:val="20"/>
          <w:szCs w:val="20"/>
        </w:rPr>
      </w:pPr>
    </w:p>
    <w:p w:rsidR="003D0097" w:rsidRPr="006B1DB4" w:rsidRDefault="003D0097" w:rsidP="003D0097">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b/>
          <w:sz w:val="16"/>
          <w:szCs w:val="20"/>
        </w:rPr>
      </w:pPr>
    </w:p>
    <w:p w:rsidR="003D0097" w:rsidRPr="006B1DB4" w:rsidRDefault="003D0097" w:rsidP="003D0097">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b/>
          <w:sz w:val="16"/>
          <w:szCs w:val="20"/>
        </w:rPr>
      </w:pPr>
    </w:p>
    <w:p w:rsidR="00F92392" w:rsidRPr="006B1DB4" w:rsidRDefault="00D25F94" w:rsidP="00F92392">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after="60"/>
        <w:jc w:val="center"/>
        <w:textAlignment w:val="baseline"/>
        <w:rPr>
          <w:b/>
          <w:bCs/>
          <w:i/>
          <w:szCs w:val="20"/>
        </w:rPr>
      </w:pPr>
      <w:r>
        <w:rPr>
          <w:b/>
          <w:bCs/>
          <w:i/>
          <w:szCs w:val="20"/>
        </w:rPr>
        <w:t>Emergency Agriculture and food Supply Project</w:t>
      </w:r>
    </w:p>
    <w:p w:rsidR="00F92392" w:rsidRPr="007D7F59" w:rsidRDefault="00F92392" w:rsidP="007D7F59">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after="60"/>
        <w:jc w:val="center"/>
        <w:textAlignment w:val="baseline"/>
        <w:rPr>
          <w:b/>
          <w:bCs/>
          <w:i/>
          <w:iCs/>
          <w:szCs w:val="20"/>
          <w:rtl/>
        </w:rPr>
      </w:pPr>
      <w:r w:rsidRPr="006B1DB4">
        <w:rPr>
          <w:b/>
          <w:bCs/>
          <w:i/>
          <w:iCs/>
          <w:szCs w:val="20"/>
        </w:rPr>
        <w:t>(</w:t>
      </w:r>
      <w:r w:rsidRPr="007D7F59">
        <w:rPr>
          <w:b/>
          <w:i/>
        </w:rPr>
        <w:t>Credit No/Grant No.</w:t>
      </w:r>
      <w:r w:rsidR="009B01D0">
        <w:rPr>
          <w:b/>
          <w:bCs/>
          <w:sz w:val="22"/>
          <w:szCs w:val="20"/>
        </w:rPr>
        <w:t>ARTF</w:t>
      </w:r>
      <w:r w:rsidR="009B01D0" w:rsidRPr="007D7F59">
        <w:rPr>
          <w:b/>
          <w:sz w:val="22"/>
        </w:rPr>
        <w:t xml:space="preserve"> Grant Number</w:t>
      </w:r>
      <w:r w:rsidR="009B01D0">
        <w:rPr>
          <w:b/>
          <w:bCs/>
          <w:sz w:val="22"/>
          <w:szCs w:val="20"/>
        </w:rPr>
        <w:t xml:space="preserve"> TFOB3535</w:t>
      </w:r>
      <w:r w:rsidR="009B01D0" w:rsidRPr="00DB615D">
        <w:rPr>
          <w:b/>
          <w:bCs/>
          <w:i/>
          <w:sz w:val="22"/>
          <w:szCs w:val="20"/>
        </w:rPr>
        <w:t>/IDA Grant No. D7120/AF</w:t>
      </w:r>
    </w:p>
    <w:p w:rsidR="009B01D0" w:rsidRPr="009B01D0" w:rsidRDefault="00DB615D" w:rsidP="009B01D0">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jc w:val="center"/>
        <w:textAlignment w:val="baseline"/>
        <w:rPr>
          <w:b/>
          <w:sz w:val="22"/>
          <w:szCs w:val="20"/>
        </w:rPr>
      </w:pPr>
      <w:r>
        <w:rPr>
          <w:b/>
          <w:bCs/>
          <w:i/>
          <w:sz w:val="22"/>
          <w:szCs w:val="20"/>
        </w:rPr>
        <w:t xml:space="preserve">Project ID No: </w:t>
      </w:r>
      <w:r w:rsidR="009B01D0" w:rsidRPr="009B01D0">
        <w:rPr>
          <w:b/>
          <w:bCs/>
          <w:i/>
          <w:sz w:val="22"/>
          <w:szCs w:val="20"/>
        </w:rPr>
        <w:t xml:space="preserve"> P174348</w:t>
      </w:r>
    </w:p>
    <w:p w:rsidR="00F92392" w:rsidRPr="006B1DB4" w:rsidRDefault="00F92392" w:rsidP="009B01D0">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after="60"/>
        <w:jc w:val="center"/>
        <w:textAlignment w:val="baseline"/>
        <w:rPr>
          <w:b/>
          <w:bCs/>
          <w:i/>
          <w:iCs/>
          <w:szCs w:val="20"/>
        </w:rPr>
      </w:pPr>
    </w:p>
    <w:p w:rsidR="00F92392" w:rsidRPr="006B1DB4" w:rsidRDefault="00F92392" w:rsidP="00F92392">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after="60"/>
        <w:jc w:val="center"/>
        <w:textAlignment w:val="baseline"/>
        <w:rPr>
          <w:b/>
          <w:bCs/>
          <w:i/>
          <w:szCs w:val="20"/>
        </w:rPr>
      </w:pPr>
    </w:p>
    <w:p w:rsidR="00F92392" w:rsidRPr="006B1DB4" w:rsidRDefault="00463645" w:rsidP="00A93E10">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after="60"/>
        <w:jc w:val="center"/>
        <w:textAlignment w:val="baseline"/>
        <w:rPr>
          <w:b/>
          <w:bCs/>
          <w:i/>
          <w:szCs w:val="20"/>
        </w:rPr>
      </w:pPr>
      <w:r>
        <w:rPr>
          <w:b/>
          <w:bCs/>
          <w:i/>
          <w:szCs w:val="20"/>
        </w:rPr>
        <w:t>Procurement Directorate</w:t>
      </w:r>
    </w:p>
    <w:p w:rsidR="00F92392" w:rsidRPr="006B1DB4" w:rsidRDefault="00F92392" w:rsidP="00F92392">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after="60"/>
        <w:jc w:val="center"/>
        <w:textAlignment w:val="baseline"/>
        <w:rPr>
          <w:b/>
          <w:bCs/>
          <w:i/>
          <w:szCs w:val="20"/>
        </w:rPr>
      </w:pPr>
    </w:p>
    <w:p w:rsidR="00F92392" w:rsidRPr="006B1DB4" w:rsidRDefault="00F92392" w:rsidP="00F92392">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after="60"/>
        <w:jc w:val="center"/>
        <w:textAlignment w:val="baseline"/>
        <w:rPr>
          <w:b/>
          <w:bCs/>
          <w:i/>
          <w:szCs w:val="20"/>
        </w:rPr>
      </w:pPr>
    </w:p>
    <w:p w:rsidR="00F92392" w:rsidRPr="006B1DB4" w:rsidRDefault="00F92392" w:rsidP="00F92392">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after="60"/>
        <w:jc w:val="center"/>
        <w:textAlignment w:val="baseline"/>
        <w:rPr>
          <w:b/>
          <w:bCs/>
          <w:i/>
          <w:szCs w:val="20"/>
        </w:rPr>
      </w:pPr>
    </w:p>
    <w:p w:rsidR="00855DCA" w:rsidRPr="00DB54F8" w:rsidRDefault="00F92392" w:rsidP="0008158F">
      <w:pPr>
        <w:pBdr>
          <w:top w:val="thinThickThinSmallGap" w:sz="24" w:space="21" w:color="auto"/>
          <w:left w:val="thinThickThinSmallGap" w:sz="24" w:space="4" w:color="auto"/>
          <w:bottom w:val="thinThickThinSmallGap" w:sz="24" w:space="1" w:color="auto"/>
          <w:right w:val="thinThickThinSmallGap" w:sz="24" w:space="4" w:color="auto"/>
        </w:pBdr>
        <w:suppressAutoHyphens/>
        <w:overflowPunct w:val="0"/>
        <w:autoSpaceDE w:val="0"/>
        <w:autoSpaceDN w:val="0"/>
        <w:adjustRightInd w:val="0"/>
        <w:spacing w:after="60"/>
        <w:jc w:val="center"/>
        <w:textAlignment w:val="baseline"/>
        <w:rPr>
          <w:b/>
          <w:i/>
          <w:sz w:val="28"/>
          <w:szCs w:val="20"/>
        </w:rPr>
        <w:sectPr w:rsidR="00855DCA" w:rsidRPr="00DB54F8" w:rsidSect="00855DC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990" w:left="1800" w:header="720" w:footer="720" w:gutter="0"/>
          <w:pgNumType w:fmt="lowerRoman"/>
          <w:cols w:space="720"/>
          <w:titlePg/>
          <w:docGrid w:linePitch="326"/>
        </w:sectPr>
      </w:pPr>
      <w:r w:rsidRPr="007D7F59">
        <w:rPr>
          <w:b/>
          <w:i/>
        </w:rPr>
        <w:t xml:space="preserve">Issued </w:t>
      </w:r>
      <w:r w:rsidRPr="006B1DB4">
        <w:rPr>
          <w:b/>
          <w:bCs/>
          <w:i/>
          <w:szCs w:val="20"/>
        </w:rPr>
        <w:t xml:space="preserve">On </w:t>
      </w:r>
      <w:r w:rsidR="005B4A7B">
        <w:rPr>
          <w:b/>
          <w:bCs/>
          <w:i/>
          <w:szCs w:val="20"/>
        </w:rPr>
        <w:t>December</w:t>
      </w:r>
      <w:r w:rsidR="00D5016E" w:rsidRPr="00D5016E">
        <w:rPr>
          <w:b/>
          <w:bCs/>
          <w:i/>
          <w:szCs w:val="20"/>
        </w:rPr>
        <w:t>,</w:t>
      </w:r>
      <w:r w:rsidR="0008158F">
        <w:rPr>
          <w:rFonts w:hint="cs"/>
          <w:b/>
          <w:bCs/>
          <w:i/>
          <w:szCs w:val="20"/>
          <w:rtl/>
        </w:rPr>
        <w:t>19</w:t>
      </w:r>
      <w:r w:rsidR="00891047" w:rsidRPr="006B1DB4">
        <w:rPr>
          <w:b/>
          <w:bCs/>
          <w:i/>
          <w:szCs w:val="20"/>
        </w:rPr>
        <w:t xml:space="preserve">, </w:t>
      </w:r>
      <w:r w:rsidR="00BD1EFC" w:rsidRPr="006B1DB4">
        <w:rPr>
          <w:b/>
          <w:bCs/>
          <w:i/>
          <w:szCs w:val="20"/>
        </w:rPr>
        <w:t>202</w:t>
      </w:r>
      <w:r w:rsidR="00D30B17">
        <w:rPr>
          <w:b/>
          <w:bCs/>
          <w:i/>
          <w:szCs w:val="20"/>
        </w:rPr>
        <w:t>0</w:t>
      </w:r>
    </w:p>
    <w:p w:rsidR="00DB444D" w:rsidRPr="00B637AF" w:rsidRDefault="00DB444D" w:rsidP="00DB444D">
      <w:pPr>
        <w:jc w:val="center"/>
        <w:rPr>
          <w:b/>
          <w:sz w:val="32"/>
        </w:rPr>
      </w:pPr>
      <w:r w:rsidRPr="00B637AF">
        <w:rPr>
          <w:b/>
          <w:kern w:val="28"/>
          <w:sz w:val="48"/>
        </w:rPr>
        <w:lastRenderedPageBreak/>
        <w:t xml:space="preserve">Procurement </w:t>
      </w:r>
      <w:r w:rsidRPr="00B637AF">
        <w:rPr>
          <w:b/>
          <w:kern w:val="28"/>
          <w:sz w:val="48"/>
          <w:szCs w:val="20"/>
        </w:rPr>
        <w:t>Document</w:t>
      </w:r>
    </w:p>
    <w:p w:rsidR="00DB444D" w:rsidRPr="00A93E10" w:rsidRDefault="00DB444D" w:rsidP="00A93E10">
      <w:pPr>
        <w:spacing w:line="360" w:lineRule="auto"/>
        <w:jc w:val="center"/>
        <w:rPr>
          <w:b/>
          <w:sz w:val="32"/>
          <w:szCs w:val="32"/>
        </w:rPr>
      </w:pPr>
      <w:r w:rsidRPr="00B637AF">
        <w:rPr>
          <w:b/>
          <w:sz w:val="32"/>
        </w:rPr>
        <w:t xml:space="preserve">Summary </w:t>
      </w:r>
    </w:p>
    <w:p w:rsidR="00DB444D" w:rsidRPr="00B637AF" w:rsidRDefault="00DB444D" w:rsidP="00DB444D">
      <w:pPr>
        <w:pStyle w:val="Title"/>
        <w:jc w:val="left"/>
        <w:rPr>
          <w:rFonts w:ascii="Times New Roman" w:hAnsi="Times New Roman"/>
          <w:bCs/>
          <w:sz w:val="32"/>
          <w:szCs w:val="32"/>
        </w:rPr>
      </w:pPr>
    </w:p>
    <w:p w:rsidR="00DB444D" w:rsidRPr="00B637AF" w:rsidRDefault="00DB444D" w:rsidP="00DB444D">
      <w:pPr>
        <w:pStyle w:val="Title"/>
        <w:jc w:val="left"/>
        <w:rPr>
          <w:rFonts w:ascii="Times New Roman" w:hAnsi="Times New Roman"/>
          <w:sz w:val="32"/>
        </w:rPr>
      </w:pPr>
      <w:r w:rsidRPr="00B637AF">
        <w:rPr>
          <w:rFonts w:ascii="Times New Roman" w:hAnsi="Times New Roman"/>
          <w:bCs/>
          <w:sz w:val="32"/>
          <w:szCs w:val="32"/>
        </w:rPr>
        <w:t>Specific</w:t>
      </w:r>
      <w:r w:rsidRPr="00B637AF">
        <w:rPr>
          <w:rFonts w:ascii="Times New Roman" w:hAnsi="Times New Roman"/>
          <w:sz w:val="32"/>
        </w:rPr>
        <w:t xml:space="preserve"> Procurement</w:t>
      </w:r>
      <w:r w:rsidRPr="00B637AF">
        <w:rPr>
          <w:rFonts w:ascii="Times New Roman" w:hAnsi="Times New Roman"/>
          <w:bCs/>
          <w:sz w:val="32"/>
          <w:szCs w:val="32"/>
        </w:rPr>
        <w:t xml:space="preserve"> Notice</w:t>
      </w:r>
    </w:p>
    <w:p w:rsidR="00DB444D" w:rsidRPr="00B637AF" w:rsidRDefault="00DB444D" w:rsidP="00DB444D">
      <w:pPr>
        <w:spacing w:before="120" w:after="200"/>
        <w:rPr>
          <w:b/>
        </w:rPr>
      </w:pPr>
      <w:r w:rsidRPr="00B637AF">
        <w:rPr>
          <w:b/>
        </w:rPr>
        <w:t>Specific Procurement Notice - Request for Bids (RFB)</w:t>
      </w:r>
    </w:p>
    <w:p w:rsidR="00DB444D" w:rsidRPr="00B637AF" w:rsidRDefault="00DB444D" w:rsidP="00DB444D">
      <w:pPr>
        <w:pStyle w:val="List"/>
        <w:spacing w:after="200"/>
        <w:ind w:left="0"/>
        <w:rPr>
          <w:rFonts w:ascii="Times New Roman" w:hAnsi="Times New Roman"/>
          <w:sz w:val="24"/>
          <w:szCs w:val="24"/>
        </w:rPr>
      </w:pPr>
      <w:r w:rsidRPr="00B637AF">
        <w:rPr>
          <w:rFonts w:ascii="Times New Roman" w:hAnsi="Times New Roman"/>
          <w:sz w:val="24"/>
          <w:szCs w:val="24"/>
        </w:rPr>
        <w:t xml:space="preserve">The template attached is the Specific </w:t>
      </w:r>
      <w:r w:rsidRPr="00B637AF">
        <w:rPr>
          <w:rFonts w:ascii="Times New Roman" w:hAnsi="Times New Roman"/>
          <w:sz w:val="24"/>
        </w:rPr>
        <w:t xml:space="preserve">Procurement </w:t>
      </w:r>
      <w:r w:rsidRPr="00B637AF">
        <w:rPr>
          <w:rFonts w:ascii="Times New Roman" w:hAnsi="Times New Roman"/>
          <w:sz w:val="24"/>
          <w:szCs w:val="24"/>
        </w:rPr>
        <w:t>Notice for Request for Bids method, one-envelope Bidding process. This is the template to be used by the Borrower.</w:t>
      </w:r>
    </w:p>
    <w:p w:rsidR="00DB444D" w:rsidRPr="00B637AF" w:rsidRDefault="00DB444D" w:rsidP="00DB444D">
      <w:pPr>
        <w:spacing w:before="240" w:after="60"/>
        <w:rPr>
          <w:b/>
          <w:kern w:val="28"/>
          <w:sz w:val="32"/>
          <w:szCs w:val="32"/>
        </w:rPr>
      </w:pPr>
    </w:p>
    <w:p w:rsidR="00DB444D" w:rsidRPr="00B637AF" w:rsidRDefault="00DB444D" w:rsidP="00DB444D">
      <w:pPr>
        <w:spacing w:before="240" w:after="60"/>
        <w:rPr>
          <w:b/>
          <w:kern w:val="28"/>
          <w:sz w:val="32"/>
        </w:rPr>
      </w:pPr>
      <w:r w:rsidRPr="00B637AF">
        <w:rPr>
          <w:b/>
          <w:kern w:val="28"/>
          <w:sz w:val="32"/>
          <w:szCs w:val="32"/>
        </w:rPr>
        <w:t>Bidding Document: Request for Bids (One-Envelope Bidding Process)</w:t>
      </w:r>
    </w:p>
    <w:p w:rsidR="00DB444D" w:rsidRPr="00B637AF" w:rsidRDefault="00DB444D" w:rsidP="00DB444D">
      <w:pPr>
        <w:pStyle w:val="TOCNumber1"/>
        <w:rPr>
          <w:rFonts w:ascii="Times New Roman" w:hAnsi="Times New Roman" w:cs="Times New Roman"/>
        </w:rPr>
      </w:pPr>
      <w:bookmarkStart w:id="4" w:name="_Toc438270254"/>
      <w:bookmarkStart w:id="5" w:name="_Toc438366661"/>
    </w:p>
    <w:p w:rsidR="00DB444D" w:rsidRPr="00F43E7E" w:rsidRDefault="00DB444D" w:rsidP="00DB444D">
      <w:pPr>
        <w:rPr>
          <w:b/>
          <w:color w:val="FF0000"/>
          <w:sz w:val="28"/>
        </w:rPr>
      </w:pPr>
      <w:r w:rsidRPr="00B637AF">
        <w:rPr>
          <w:b/>
          <w:sz w:val="28"/>
        </w:rPr>
        <w:t>PART 1 – BIDDING PROCEDURES</w:t>
      </w:r>
      <w:bookmarkEnd w:id="4"/>
      <w:bookmarkEnd w:id="5"/>
    </w:p>
    <w:p w:rsidR="00DB444D" w:rsidRPr="00B637AF" w:rsidRDefault="00DB444D" w:rsidP="00DB444D">
      <w:pPr>
        <w:rPr>
          <w:b/>
        </w:rPr>
      </w:pPr>
    </w:p>
    <w:p w:rsidR="00DB444D" w:rsidRPr="00B637AF" w:rsidRDefault="00DB444D" w:rsidP="00DB444D">
      <w:pPr>
        <w:spacing w:before="120" w:after="200"/>
        <w:rPr>
          <w:b/>
        </w:rPr>
      </w:pPr>
      <w:r w:rsidRPr="00B637AF">
        <w:rPr>
          <w:b/>
        </w:rPr>
        <w:t>Section I -</w:t>
      </w:r>
      <w:r w:rsidRPr="00B637AF">
        <w:rPr>
          <w:b/>
        </w:rPr>
        <w:tab/>
        <w:t>Instructions to Bidders (ITB)</w:t>
      </w:r>
    </w:p>
    <w:p w:rsidR="00DB444D" w:rsidRPr="00B637AF" w:rsidRDefault="00DB444D" w:rsidP="00DB444D">
      <w:pPr>
        <w:pStyle w:val="List"/>
        <w:spacing w:after="200"/>
        <w:rPr>
          <w:rFonts w:ascii="Times New Roman" w:hAnsi="Times New Roman"/>
          <w:b/>
          <w:sz w:val="24"/>
          <w:szCs w:val="24"/>
        </w:rPr>
      </w:pPr>
      <w:r w:rsidRPr="00B637AF">
        <w:rPr>
          <w:rFonts w:ascii="Times New Roman" w:hAnsi="Times New Roman"/>
          <w:sz w:val="24"/>
          <w:szCs w:val="24"/>
        </w:rPr>
        <w:t xml:space="preserve">This Section provides information to help Bidders prepare their Bids. It is based on a one-envelope Bidding process. Information is also provided on the submission, opening, and evaluation of Bids and on the award of Contracts. </w:t>
      </w:r>
      <w:r w:rsidRPr="00B637AF">
        <w:rPr>
          <w:rFonts w:ascii="Times New Roman" w:hAnsi="Times New Roman"/>
          <w:b/>
          <w:sz w:val="24"/>
          <w:szCs w:val="24"/>
        </w:rPr>
        <w:t>Section I contains provisions that are to be used without modification.</w:t>
      </w:r>
    </w:p>
    <w:p w:rsidR="00DB444D" w:rsidRPr="00B637AF" w:rsidRDefault="00DB444D" w:rsidP="00DB444D">
      <w:pPr>
        <w:spacing w:before="120" w:after="200"/>
        <w:rPr>
          <w:b/>
        </w:rPr>
      </w:pPr>
      <w:r w:rsidRPr="00B637AF">
        <w:rPr>
          <w:b/>
        </w:rPr>
        <w:t>Section II -</w:t>
      </w:r>
      <w:r w:rsidRPr="00B637AF">
        <w:rPr>
          <w:b/>
        </w:rPr>
        <w:tab/>
        <w:t>Bid Data Sheet (BDS)</w:t>
      </w:r>
    </w:p>
    <w:p w:rsidR="00DB444D" w:rsidRPr="00B637AF" w:rsidRDefault="00DB444D" w:rsidP="00DB444D">
      <w:pPr>
        <w:pStyle w:val="List"/>
        <w:spacing w:after="200"/>
        <w:rPr>
          <w:rFonts w:ascii="Times New Roman" w:hAnsi="Times New Roman"/>
          <w:sz w:val="24"/>
          <w:szCs w:val="24"/>
        </w:rPr>
      </w:pPr>
      <w:r w:rsidRPr="00B637AF">
        <w:rPr>
          <w:rFonts w:ascii="Times New Roman" w:hAnsi="Times New Roman"/>
          <w:sz w:val="24"/>
          <w:szCs w:val="24"/>
        </w:rPr>
        <w:t xml:space="preserve">This Section includes provisions that are specific to each procurement and that supplement Section I, Instructions to Bidders.  </w:t>
      </w:r>
    </w:p>
    <w:p w:rsidR="00DB444D" w:rsidRPr="00B637AF" w:rsidRDefault="00DB444D" w:rsidP="00DB444D">
      <w:pPr>
        <w:spacing w:before="120" w:after="200"/>
        <w:rPr>
          <w:b/>
        </w:rPr>
      </w:pPr>
      <w:r w:rsidRPr="00B637AF">
        <w:rPr>
          <w:b/>
        </w:rPr>
        <w:t>Section I</w:t>
      </w:r>
      <w:r>
        <w:rPr>
          <w:b/>
        </w:rPr>
        <w:t>II</w:t>
      </w:r>
      <w:r w:rsidRPr="00B637AF">
        <w:rPr>
          <w:b/>
        </w:rPr>
        <w:t xml:space="preserve"> -</w:t>
      </w:r>
      <w:r w:rsidRPr="00B637AF">
        <w:rPr>
          <w:b/>
        </w:rPr>
        <w:tab/>
        <w:t>Bidding Forms</w:t>
      </w:r>
    </w:p>
    <w:p w:rsidR="00DB444D" w:rsidRPr="00B637AF" w:rsidRDefault="00DB444D" w:rsidP="00DB444D">
      <w:pPr>
        <w:pStyle w:val="List"/>
        <w:spacing w:after="200"/>
        <w:rPr>
          <w:rFonts w:ascii="Times New Roman" w:hAnsi="Times New Roman"/>
          <w:sz w:val="24"/>
          <w:szCs w:val="24"/>
        </w:rPr>
      </w:pPr>
      <w:r w:rsidRPr="00B637AF">
        <w:rPr>
          <w:rFonts w:ascii="Times New Roman" w:hAnsi="Times New Roman"/>
          <w:sz w:val="24"/>
          <w:szCs w:val="24"/>
        </w:rPr>
        <w:t xml:space="preserve">This Section includes the forms for the Bid submission, Bill of Quantities to be completed by the Bidder and submitted as part of its Bid. </w:t>
      </w:r>
    </w:p>
    <w:p w:rsidR="00DB444D" w:rsidRPr="00B637AF" w:rsidRDefault="00DB444D" w:rsidP="00DB444D">
      <w:pPr>
        <w:spacing w:before="120" w:after="200"/>
      </w:pPr>
      <w:r w:rsidRPr="00B637AF">
        <w:rPr>
          <w:b/>
        </w:rPr>
        <w:t xml:space="preserve">Section </w:t>
      </w:r>
      <w:r>
        <w:rPr>
          <w:b/>
        </w:rPr>
        <w:t>I</w:t>
      </w:r>
      <w:r w:rsidRPr="00B637AF">
        <w:rPr>
          <w:b/>
        </w:rPr>
        <w:t>V -</w:t>
      </w:r>
      <w:r w:rsidRPr="00B637AF">
        <w:rPr>
          <w:b/>
        </w:rPr>
        <w:tab/>
        <w:t>Eligible Countries</w:t>
      </w:r>
    </w:p>
    <w:p w:rsidR="00DB444D" w:rsidRPr="00B637AF" w:rsidRDefault="00DB444D" w:rsidP="00DB444D">
      <w:pPr>
        <w:spacing w:before="120" w:after="200"/>
        <w:ind w:left="1440"/>
        <w:jc w:val="both"/>
      </w:pPr>
      <w:r w:rsidRPr="00B637AF">
        <w:t>This Section contains information regarding eligible countries.</w:t>
      </w:r>
    </w:p>
    <w:p w:rsidR="00DB444D" w:rsidRPr="00B637AF" w:rsidRDefault="00DB444D" w:rsidP="00DB444D">
      <w:pPr>
        <w:keepNext/>
        <w:keepLines/>
        <w:spacing w:after="200"/>
        <w:rPr>
          <w:b/>
          <w:bCs/>
        </w:rPr>
      </w:pPr>
      <w:r w:rsidRPr="00B637AF">
        <w:rPr>
          <w:b/>
          <w:bCs/>
        </w:rPr>
        <w:t>Section V -</w:t>
      </w:r>
      <w:r w:rsidRPr="00B637AF">
        <w:rPr>
          <w:b/>
          <w:bCs/>
        </w:rPr>
        <w:tab/>
        <w:t>Fraud and Corruption</w:t>
      </w:r>
    </w:p>
    <w:p w:rsidR="00DB444D" w:rsidRPr="00470046" w:rsidRDefault="00DB444D" w:rsidP="00DB444D">
      <w:pPr>
        <w:pStyle w:val="explanatorynotes"/>
        <w:keepNext/>
        <w:keepLines/>
        <w:suppressAutoHyphens w:val="0"/>
        <w:spacing w:after="0" w:line="240" w:lineRule="auto"/>
        <w:ind w:left="1440"/>
        <w:rPr>
          <w:rFonts w:ascii="Times New Roman" w:hAnsi="Times New Roman"/>
          <w:color w:val="000000"/>
          <w:sz w:val="24"/>
        </w:rPr>
      </w:pPr>
      <w:r w:rsidRPr="00470046">
        <w:rPr>
          <w:rFonts w:ascii="Times New Roman" w:hAnsi="Times New Roman"/>
          <w:color w:val="000000"/>
          <w:sz w:val="24"/>
        </w:rPr>
        <w:t xml:space="preserve">This section includes the Fraud and Corruption provisions which apply to this Bidding process. </w:t>
      </w:r>
    </w:p>
    <w:p w:rsidR="00DB444D" w:rsidRPr="00B637AF" w:rsidRDefault="00DB444D" w:rsidP="00DB444D">
      <w:pPr>
        <w:keepNext/>
        <w:rPr>
          <w:b/>
          <w:sz w:val="28"/>
        </w:rPr>
      </w:pPr>
      <w:bookmarkStart w:id="6" w:name="_Toc438267875"/>
      <w:bookmarkStart w:id="7" w:name="_Toc438270255"/>
      <w:bookmarkStart w:id="8" w:name="_Toc438366662"/>
      <w:r w:rsidRPr="00B637AF">
        <w:rPr>
          <w:b/>
          <w:sz w:val="28"/>
        </w:rPr>
        <w:t xml:space="preserve">PART 2 – </w:t>
      </w:r>
      <w:r w:rsidRPr="00B637AF">
        <w:rPr>
          <w:b/>
          <w:iCs/>
          <w:sz w:val="28"/>
        </w:rPr>
        <w:t>WORKS’</w:t>
      </w:r>
      <w:r w:rsidRPr="00B637AF">
        <w:rPr>
          <w:b/>
          <w:sz w:val="28"/>
        </w:rPr>
        <w:t xml:space="preserve"> REQUIREMENTS</w:t>
      </w:r>
      <w:bookmarkEnd w:id="6"/>
      <w:bookmarkEnd w:id="7"/>
      <w:bookmarkEnd w:id="8"/>
    </w:p>
    <w:p w:rsidR="00DB444D" w:rsidRPr="00B637AF" w:rsidRDefault="00DB444D" w:rsidP="00DB444D">
      <w:pPr>
        <w:spacing w:before="120" w:after="200"/>
        <w:rPr>
          <w:b/>
        </w:rPr>
      </w:pPr>
      <w:r w:rsidRPr="00B637AF">
        <w:rPr>
          <w:b/>
        </w:rPr>
        <w:t>Section VI -</w:t>
      </w:r>
      <w:r w:rsidRPr="00B637AF">
        <w:rPr>
          <w:b/>
          <w:sz w:val="28"/>
        </w:rPr>
        <w:tab/>
      </w:r>
      <w:r w:rsidRPr="00B637AF">
        <w:rPr>
          <w:b/>
        </w:rPr>
        <w:t>Works’ Requirements</w:t>
      </w:r>
    </w:p>
    <w:p w:rsidR="00DB444D" w:rsidRPr="00B637AF" w:rsidRDefault="00DB444D" w:rsidP="00DB444D">
      <w:pPr>
        <w:spacing w:before="120" w:after="200"/>
        <w:ind w:left="1440"/>
        <w:jc w:val="both"/>
      </w:pPr>
      <w:r w:rsidRPr="00B637AF">
        <w:lastRenderedPageBreak/>
        <w:t>This Section contains the Specification, the Drawings, and supplementary information that describe the Works to be procured.</w:t>
      </w:r>
    </w:p>
    <w:p w:rsidR="00DB444D" w:rsidRPr="00B637AF" w:rsidRDefault="00DB444D" w:rsidP="00DB444D">
      <w:bookmarkStart w:id="9" w:name="_Toc438267876"/>
      <w:bookmarkStart w:id="10" w:name="_Toc438270256"/>
      <w:bookmarkStart w:id="11" w:name="_Toc438366663"/>
    </w:p>
    <w:p w:rsidR="00DB444D" w:rsidRPr="00B637AF" w:rsidRDefault="00DB444D" w:rsidP="00DB444D">
      <w:pPr>
        <w:rPr>
          <w:b/>
          <w:i/>
          <w:sz w:val="28"/>
        </w:rPr>
      </w:pPr>
      <w:r w:rsidRPr="00B637AF">
        <w:rPr>
          <w:b/>
          <w:sz w:val="28"/>
        </w:rPr>
        <w:t xml:space="preserve">PART 3 – </w:t>
      </w:r>
      <w:bookmarkEnd w:id="9"/>
      <w:bookmarkEnd w:id="10"/>
      <w:bookmarkEnd w:id="11"/>
      <w:r w:rsidRPr="00B637AF">
        <w:rPr>
          <w:b/>
          <w:sz w:val="28"/>
        </w:rPr>
        <w:t>CONDITIONS OF CONTRACT AND CONTRACT FORMS</w:t>
      </w:r>
    </w:p>
    <w:p w:rsidR="00DB444D" w:rsidRPr="00B637AF" w:rsidRDefault="00DB444D" w:rsidP="00DB444D">
      <w:pPr>
        <w:spacing w:before="120" w:after="200"/>
        <w:rPr>
          <w:b/>
        </w:rPr>
      </w:pPr>
      <w:r w:rsidRPr="00B637AF">
        <w:rPr>
          <w:b/>
        </w:rPr>
        <w:t>Section VII -</w:t>
      </w:r>
      <w:r w:rsidRPr="00B637AF">
        <w:rPr>
          <w:b/>
        </w:rPr>
        <w:tab/>
        <w:t>General Conditions of Contract (GCC)</w:t>
      </w:r>
    </w:p>
    <w:p w:rsidR="00DB444D" w:rsidRPr="00B637AF" w:rsidRDefault="00DB444D" w:rsidP="00DB444D">
      <w:pPr>
        <w:spacing w:before="120" w:after="200"/>
        <w:ind w:left="1440"/>
        <w:jc w:val="both"/>
      </w:pPr>
      <w:r w:rsidRPr="00B637AF">
        <w:t xml:space="preserve">This Section contains the general clauses to be applied in all contracts.  </w:t>
      </w:r>
      <w:r w:rsidRPr="00B637AF">
        <w:rPr>
          <w:b/>
        </w:rPr>
        <w:t>The text of the clauses in this Section shall not be modified.</w:t>
      </w:r>
    </w:p>
    <w:p w:rsidR="00DB444D" w:rsidRPr="00B637AF" w:rsidRDefault="00DB444D" w:rsidP="00DB444D">
      <w:pPr>
        <w:spacing w:before="120" w:after="200"/>
        <w:rPr>
          <w:b/>
        </w:rPr>
      </w:pPr>
      <w:r w:rsidRPr="00B637AF">
        <w:rPr>
          <w:b/>
        </w:rPr>
        <w:t xml:space="preserve">Section </w:t>
      </w:r>
      <w:r>
        <w:rPr>
          <w:b/>
        </w:rPr>
        <w:t>VIII</w:t>
      </w:r>
      <w:r w:rsidRPr="00B637AF">
        <w:rPr>
          <w:b/>
        </w:rPr>
        <w:t xml:space="preserve"> -</w:t>
      </w:r>
      <w:r w:rsidRPr="00B637AF">
        <w:rPr>
          <w:b/>
        </w:rPr>
        <w:tab/>
        <w:t>Particular Conditions of Contract (PCC)</w:t>
      </w:r>
    </w:p>
    <w:p w:rsidR="00DB444D" w:rsidRPr="00B637AF" w:rsidRDefault="00DB444D" w:rsidP="00DB444D">
      <w:pPr>
        <w:spacing w:before="120" w:after="200"/>
        <w:ind w:left="1440"/>
        <w:jc w:val="both"/>
      </w:pPr>
      <w:r w:rsidRPr="00B637AF">
        <w:t>This Section consists of Contract Data and Specific Provisions which contains clauses specific to each contract. The contents of this Section modify or supplement, but not over-write, the General Conditions and shall be prepared by the Employer.</w:t>
      </w:r>
    </w:p>
    <w:p w:rsidR="00DB444D" w:rsidRPr="00B637AF" w:rsidRDefault="00DB444D" w:rsidP="00DB444D">
      <w:pPr>
        <w:spacing w:before="120" w:after="200"/>
        <w:rPr>
          <w:b/>
        </w:rPr>
      </w:pPr>
      <w:r w:rsidRPr="00B637AF">
        <w:rPr>
          <w:b/>
        </w:rPr>
        <w:t xml:space="preserve">Section </w:t>
      </w:r>
      <w:r>
        <w:rPr>
          <w:b/>
        </w:rPr>
        <w:t>I</w:t>
      </w:r>
      <w:r w:rsidRPr="00B637AF">
        <w:rPr>
          <w:b/>
        </w:rPr>
        <w:t>X -</w:t>
      </w:r>
      <w:r w:rsidRPr="00B637AF">
        <w:rPr>
          <w:b/>
        </w:rPr>
        <w:tab/>
        <w:t>Contract Forms</w:t>
      </w:r>
    </w:p>
    <w:p w:rsidR="00DB444D" w:rsidRPr="00B637AF" w:rsidRDefault="00DB444D" w:rsidP="00DB444D">
      <w:pPr>
        <w:spacing w:before="120" w:after="200"/>
        <w:ind w:left="1440"/>
        <w:jc w:val="both"/>
      </w:pPr>
      <w:r w:rsidRPr="00B637AF">
        <w:t xml:space="preserve">This Section contains forms which, once completed, will form part of the Contract. The forms for </w:t>
      </w:r>
      <w:r w:rsidRPr="00B637AF">
        <w:rPr>
          <w:b/>
        </w:rPr>
        <w:t>Performance Security</w:t>
      </w:r>
      <w:r w:rsidRPr="00B637AF">
        <w:t xml:space="preserve"> and </w:t>
      </w:r>
      <w:r w:rsidRPr="00B637AF">
        <w:rPr>
          <w:b/>
        </w:rPr>
        <w:t>Advance Payment Security</w:t>
      </w:r>
      <w:r w:rsidRPr="00B637AF">
        <w:t>, when required, shall only be completed by the successful Bidder after Contract award.</w:t>
      </w:r>
    </w:p>
    <w:p w:rsidR="00C32C11" w:rsidRPr="006B1DB4" w:rsidRDefault="00C32C11" w:rsidP="00A94082">
      <w:pPr>
        <w:pStyle w:val="Heading1a"/>
        <w:keepNext w:val="0"/>
        <w:keepLines w:val="0"/>
        <w:tabs>
          <w:tab w:val="clear" w:pos="-720"/>
        </w:tabs>
        <w:suppressAutoHyphens w:val="0"/>
        <w:rPr>
          <w:bCs/>
          <w:smallCaps w:val="0"/>
          <w:sz w:val="44"/>
          <w:szCs w:val="44"/>
        </w:rPr>
        <w:sectPr w:rsidR="00C32C11" w:rsidRPr="006B1DB4" w:rsidSect="000D0E13">
          <w:headerReference w:type="even" r:id="rId20"/>
          <w:type w:val="oddPage"/>
          <w:pgSz w:w="12240" w:h="15840" w:code="1"/>
          <w:pgMar w:top="1440" w:right="1440" w:bottom="1440" w:left="1800" w:header="720" w:footer="720" w:gutter="0"/>
          <w:pgNumType w:fmt="lowerRoman"/>
          <w:cols w:space="720"/>
          <w:docGrid w:linePitch="326"/>
        </w:sectPr>
      </w:pPr>
    </w:p>
    <w:p w:rsidR="00F67D02" w:rsidRPr="00F67D02" w:rsidRDefault="00F67D02" w:rsidP="00F67D02">
      <w:pPr>
        <w:spacing w:before="120" w:after="120"/>
        <w:jc w:val="center"/>
        <w:rPr>
          <w:b/>
          <w:sz w:val="32"/>
        </w:rPr>
      </w:pPr>
      <w:r w:rsidRPr="00F67D02">
        <w:rPr>
          <w:b/>
          <w:sz w:val="32"/>
        </w:rPr>
        <w:lastRenderedPageBreak/>
        <w:t>ISLAMIC REPUBLIC OF AFGHANISTAN</w:t>
      </w:r>
    </w:p>
    <w:p w:rsidR="00F67D02" w:rsidRPr="00F67D02" w:rsidRDefault="00F67D02" w:rsidP="00F67D02">
      <w:pPr>
        <w:spacing w:before="120" w:after="120"/>
        <w:jc w:val="center"/>
        <w:rPr>
          <w:b/>
          <w:sz w:val="32"/>
        </w:rPr>
      </w:pPr>
      <w:r w:rsidRPr="00F67D02">
        <w:rPr>
          <w:b/>
          <w:sz w:val="32"/>
        </w:rPr>
        <w:t>Ministry of Agriculture, Irrigation and Livestock</w:t>
      </w:r>
    </w:p>
    <w:p w:rsidR="00F67D02" w:rsidRPr="00F67D02" w:rsidRDefault="00F67D02" w:rsidP="00F67D02">
      <w:pPr>
        <w:jc w:val="center"/>
        <w:rPr>
          <w:sz w:val="32"/>
        </w:rPr>
      </w:pPr>
      <w:r w:rsidRPr="00F67D02">
        <w:rPr>
          <w:sz w:val="32"/>
        </w:rPr>
        <w:t>Procurement Directorate</w:t>
      </w:r>
    </w:p>
    <w:p w:rsidR="00F67D02" w:rsidRPr="00F67D02" w:rsidRDefault="00F67D02" w:rsidP="00F67D02">
      <w:pPr>
        <w:suppressAutoHyphens/>
        <w:spacing w:before="120"/>
        <w:jc w:val="center"/>
        <w:rPr>
          <w:sz w:val="32"/>
        </w:rPr>
      </w:pPr>
      <w:r w:rsidRPr="00F67D02">
        <w:rPr>
          <w:sz w:val="32"/>
        </w:rPr>
        <w:t>Emergency Agriculture &amp; Food Supply Project (EATS)</w:t>
      </w:r>
    </w:p>
    <w:p w:rsidR="00F67D02" w:rsidRPr="00F67D02" w:rsidRDefault="00F67D02" w:rsidP="00F67D02">
      <w:pPr>
        <w:tabs>
          <w:tab w:val="center" w:pos="4680"/>
        </w:tabs>
        <w:spacing w:before="180" w:after="120"/>
        <w:jc w:val="center"/>
        <w:rPr>
          <w:b/>
          <w:spacing w:val="-2"/>
        </w:rPr>
      </w:pPr>
      <w:r w:rsidRPr="00F67D02">
        <w:rPr>
          <w:b/>
          <w:spacing w:val="-2"/>
        </w:rPr>
        <w:t>NATIONAL COMPETITIVE PROCUREMENT</w:t>
      </w:r>
    </w:p>
    <w:p w:rsidR="00F67D02" w:rsidRPr="00F67D02" w:rsidRDefault="00F67D02" w:rsidP="00F67D02">
      <w:pPr>
        <w:spacing w:before="120" w:after="120"/>
        <w:jc w:val="center"/>
        <w:rPr>
          <w:b/>
          <w:bCs/>
          <w:sz w:val="32"/>
          <w:szCs w:val="32"/>
        </w:rPr>
      </w:pPr>
      <w:r w:rsidRPr="00F67D02">
        <w:rPr>
          <w:b/>
          <w:bCs/>
          <w:sz w:val="32"/>
          <w:szCs w:val="32"/>
        </w:rPr>
        <w:t>Specific Procurement Notice</w:t>
      </w:r>
    </w:p>
    <w:p w:rsidR="00F67D02" w:rsidRPr="00F67D02" w:rsidRDefault="00F67D02" w:rsidP="00F67D02">
      <w:pPr>
        <w:spacing w:before="120" w:after="200"/>
        <w:jc w:val="center"/>
        <w:rPr>
          <w:b/>
          <w:sz w:val="32"/>
          <w:szCs w:val="32"/>
        </w:rPr>
      </w:pPr>
      <w:r w:rsidRPr="00F67D02">
        <w:rPr>
          <w:b/>
          <w:sz w:val="32"/>
          <w:szCs w:val="32"/>
        </w:rPr>
        <w:t>Request for Bids</w:t>
      </w:r>
    </w:p>
    <w:p w:rsidR="0008158F" w:rsidRPr="00624A12" w:rsidRDefault="00F67D02" w:rsidP="0008158F">
      <w:pPr>
        <w:rPr>
          <w:rFonts w:asciiTheme="majorBidi" w:hAnsiTheme="majorBidi" w:cstheme="majorBidi"/>
          <w:b/>
          <w:bCs/>
          <w:sz w:val="32"/>
          <w:szCs w:val="32"/>
        </w:rPr>
      </w:pPr>
      <w:r w:rsidRPr="00F67D02">
        <w:rPr>
          <w:b/>
        </w:rPr>
        <w:t>Contract Title:</w:t>
      </w:r>
      <w:r w:rsidRPr="00D5016E">
        <w:rPr>
          <w:b/>
          <w:bCs/>
          <w:i/>
        </w:rPr>
        <w:t>Improvement Works of</w:t>
      </w:r>
      <w:r w:rsidRPr="00F67D02">
        <w:rPr>
          <w:b/>
          <w:color w:val="FF0000"/>
        </w:rPr>
        <w:t xml:space="preserve"> </w:t>
      </w:r>
      <w:r w:rsidR="0008158F" w:rsidRPr="00473822">
        <w:rPr>
          <w:b/>
          <w:i/>
        </w:rPr>
        <w:t>Qazel Qala Ishanaha Irrigation Scheme</w:t>
      </w:r>
      <w:r w:rsidR="0008158F">
        <w:rPr>
          <w:b/>
          <w:i/>
        </w:rPr>
        <w:t xml:space="preserve"> Located at Qazal Qala Village, Rustaq District </w:t>
      </w:r>
      <w:r w:rsidR="0008158F" w:rsidRPr="00473822">
        <w:rPr>
          <w:b/>
          <w:i/>
        </w:rPr>
        <w:t xml:space="preserve"> and</w:t>
      </w:r>
      <w:r w:rsidR="0008158F">
        <w:rPr>
          <w:b/>
          <w:i/>
        </w:rPr>
        <w:t xml:space="preserve"> </w:t>
      </w:r>
      <w:r w:rsidR="0008158F" w:rsidRPr="00473822">
        <w:rPr>
          <w:b/>
          <w:i/>
        </w:rPr>
        <w:t xml:space="preserve">Joye Shahri Kohna Irrigation Scheme </w:t>
      </w:r>
      <w:r w:rsidR="0008158F">
        <w:rPr>
          <w:b/>
          <w:i/>
        </w:rPr>
        <w:t xml:space="preserve">Located at </w:t>
      </w:r>
      <w:r w:rsidR="0008158F" w:rsidRPr="00473822">
        <w:rPr>
          <w:b/>
          <w:i/>
        </w:rPr>
        <w:t>Shahri Kohna</w:t>
      </w:r>
      <w:r w:rsidR="0008158F">
        <w:rPr>
          <w:b/>
          <w:i/>
        </w:rPr>
        <w:t xml:space="preserve"> V</w:t>
      </w:r>
      <w:r w:rsidR="0008158F" w:rsidRPr="00473822">
        <w:rPr>
          <w:b/>
          <w:i/>
        </w:rPr>
        <w:t>illage R</w:t>
      </w:r>
      <w:r w:rsidR="0008158F">
        <w:rPr>
          <w:b/>
          <w:i/>
        </w:rPr>
        <w:t>u</w:t>
      </w:r>
      <w:r w:rsidR="0008158F" w:rsidRPr="00473822">
        <w:rPr>
          <w:b/>
          <w:i/>
        </w:rPr>
        <w:t>staq District</w:t>
      </w:r>
      <w:r w:rsidR="0008158F">
        <w:rPr>
          <w:b/>
          <w:i/>
        </w:rPr>
        <w:t xml:space="preserve"> of</w:t>
      </w:r>
      <w:r w:rsidR="0008158F" w:rsidRPr="00473822">
        <w:rPr>
          <w:b/>
          <w:i/>
        </w:rPr>
        <w:t xml:space="preserve"> Takhar Province</w:t>
      </w:r>
      <w:r w:rsidR="0008158F">
        <w:rPr>
          <w:b/>
          <w:i/>
        </w:rPr>
        <w:t>.</w:t>
      </w:r>
    </w:p>
    <w:p w:rsidR="00F67D02" w:rsidRPr="00F67D02" w:rsidRDefault="00F67D02" w:rsidP="0008158F">
      <w:pPr>
        <w:suppressAutoHyphens/>
        <w:spacing w:after="120"/>
        <w:jc w:val="both"/>
      </w:pPr>
    </w:p>
    <w:p w:rsidR="00F67D02" w:rsidRPr="00F67D02" w:rsidRDefault="00F67D02" w:rsidP="00F67D02">
      <w:pPr>
        <w:suppressAutoHyphens/>
        <w:spacing w:after="120"/>
      </w:pPr>
      <w:r w:rsidRPr="00F67D02">
        <w:rPr>
          <w:b/>
        </w:rPr>
        <w:t>Loan No./Credit No./ Grant No.:TFOB3535/IDA Grant No. D7120/AF</w:t>
      </w:r>
    </w:p>
    <w:p w:rsidR="00D5016E" w:rsidRDefault="00F67D02" w:rsidP="0008158F">
      <w:pPr>
        <w:suppressAutoHyphens/>
        <w:spacing w:after="120"/>
        <w:rPr>
          <w:b/>
        </w:rPr>
      </w:pPr>
      <w:r w:rsidRPr="00F67D02">
        <w:rPr>
          <w:b/>
          <w:spacing w:val="-2"/>
        </w:rPr>
        <w:t xml:space="preserve">RFB No.: </w:t>
      </w:r>
      <w:r w:rsidR="00D5016E" w:rsidRPr="004E7D00">
        <w:rPr>
          <w:b/>
          <w:i/>
          <w:iCs/>
        </w:rPr>
        <w:t>AF/MAIL/</w:t>
      </w:r>
      <w:r w:rsidR="00EE54EF" w:rsidRPr="006117B0">
        <w:rPr>
          <w:b/>
        </w:rPr>
        <w:t>EAT</w:t>
      </w:r>
      <w:r w:rsidR="00EE54EF">
        <w:rPr>
          <w:b/>
        </w:rPr>
        <w:t>S</w:t>
      </w:r>
      <w:r w:rsidR="00EE54EF" w:rsidRPr="006117B0">
        <w:rPr>
          <w:b/>
        </w:rPr>
        <w:t>-</w:t>
      </w:r>
      <w:r w:rsidR="0008158F">
        <w:rPr>
          <w:b/>
        </w:rPr>
        <w:t>193101-193102/B089-B063</w:t>
      </w:r>
      <w:r w:rsidR="0008158F" w:rsidRPr="006117B0">
        <w:rPr>
          <w:b/>
        </w:rPr>
        <w:t>-CW-RFB</w:t>
      </w:r>
    </w:p>
    <w:p w:rsidR="00F67D02" w:rsidRPr="00F67D02" w:rsidRDefault="00F67D02" w:rsidP="0008158F">
      <w:pPr>
        <w:suppressAutoHyphens/>
        <w:spacing w:after="120"/>
        <w:rPr>
          <w:spacing w:val="-2"/>
        </w:rPr>
      </w:pPr>
      <w:r w:rsidRPr="00F67D02">
        <w:rPr>
          <w:b/>
        </w:rPr>
        <w:t>Dated</w:t>
      </w:r>
      <w:r w:rsidRPr="00F67D02">
        <w:rPr>
          <w:b/>
          <w:bCs/>
        </w:rPr>
        <w:t xml:space="preserve">: </w:t>
      </w:r>
      <w:r w:rsidR="005B4A7B">
        <w:rPr>
          <w:b/>
          <w:bCs/>
          <w:i/>
        </w:rPr>
        <w:t>December,</w:t>
      </w:r>
      <w:r w:rsidR="005B4A7B" w:rsidRPr="0011617D">
        <w:rPr>
          <w:b/>
          <w:bCs/>
          <w:i/>
        </w:rPr>
        <w:t xml:space="preserve"> </w:t>
      </w:r>
      <w:r w:rsidR="0008158F">
        <w:rPr>
          <w:rFonts w:hint="cs"/>
          <w:b/>
          <w:bCs/>
          <w:i/>
          <w:rtl/>
        </w:rPr>
        <w:t>19</w:t>
      </w:r>
      <w:r w:rsidR="005B4A7B" w:rsidRPr="009E1CC7">
        <w:rPr>
          <w:b/>
          <w:bCs/>
          <w:i/>
        </w:rPr>
        <w:t>, 2020</w:t>
      </w:r>
    </w:p>
    <w:p w:rsidR="00F67D02" w:rsidRPr="00F67D02" w:rsidRDefault="00F67D02" w:rsidP="0008158F">
      <w:pPr>
        <w:numPr>
          <w:ilvl w:val="0"/>
          <w:numId w:val="48"/>
        </w:numPr>
        <w:suppressAutoHyphens/>
        <w:spacing w:after="120"/>
        <w:ind w:left="450"/>
        <w:jc w:val="both"/>
        <w:rPr>
          <w:spacing w:val="-2"/>
        </w:rPr>
      </w:pPr>
      <w:r w:rsidRPr="00F67D02">
        <w:rPr>
          <w:spacing w:val="-2"/>
        </w:rPr>
        <w:t xml:space="preserve">The Islamic Republic of Afghanistan, </w:t>
      </w:r>
      <w:r w:rsidRPr="00F67D02">
        <w:rPr>
          <w:b/>
          <w:bCs/>
          <w:iCs/>
        </w:rPr>
        <w:t>Ministry of Agriculture, Irrigation and Livestock</w:t>
      </w:r>
      <w:r w:rsidRPr="00F67D02">
        <w:rPr>
          <w:spacing w:val="-2"/>
        </w:rPr>
        <w:t xml:space="preserve"> has received a [“Grant” from the World Banktoward the cost of </w:t>
      </w:r>
      <w:r w:rsidRPr="00F67D02">
        <w:rPr>
          <w:b/>
        </w:rPr>
        <w:t>Emergency Agriculture &amp; Food Supply Project (EATS)</w:t>
      </w:r>
      <w:r w:rsidRPr="00F67D02">
        <w:rPr>
          <w:spacing w:val="-2"/>
        </w:rPr>
        <w:t xml:space="preserve">and intends to apply part of the proceeds toward payments under the contract for </w:t>
      </w:r>
      <w:r w:rsidR="00D5016E" w:rsidRPr="00D5016E">
        <w:rPr>
          <w:b/>
          <w:bCs/>
          <w:i/>
        </w:rPr>
        <w:t>Improvement Works of</w:t>
      </w:r>
      <w:r w:rsidR="00D5016E" w:rsidRPr="00F67D02">
        <w:rPr>
          <w:b/>
          <w:color w:val="FF0000"/>
        </w:rPr>
        <w:t xml:space="preserve"> </w:t>
      </w:r>
      <w:r w:rsidR="0008158F" w:rsidRPr="00473822">
        <w:rPr>
          <w:b/>
          <w:i/>
        </w:rPr>
        <w:t>Qazel Qala Ishanaha Irrigation Scheme</w:t>
      </w:r>
      <w:r w:rsidR="0008158F">
        <w:rPr>
          <w:b/>
          <w:i/>
        </w:rPr>
        <w:t xml:space="preserve"> Located at Qazal Qala Village, Rustaq District </w:t>
      </w:r>
      <w:r w:rsidR="0008158F" w:rsidRPr="00473822">
        <w:rPr>
          <w:b/>
          <w:i/>
        </w:rPr>
        <w:t xml:space="preserve"> and</w:t>
      </w:r>
      <w:r w:rsidR="0008158F">
        <w:rPr>
          <w:b/>
          <w:i/>
        </w:rPr>
        <w:t xml:space="preserve"> </w:t>
      </w:r>
      <w:r w:rsidR="0008158F" w:rsidRPr="00473822">
        <w:rPr>
          <w:b/>
          <w:i/>
        </w:rPr>
        <w:t xml:space="preserve">Joye Shahri Kohna Irrigation Scheme </w:t>
      </w:r>
      <w:r w:rsidR="0008158F">
        <w:rPr>
          <w:b/>
          <w:i/>
        </w:rPr>
        <w:t xml:space="preserve">Located at </w:t>
      </w:r>
      <w:r w:rsidR="0008158F" w:rsidRPr="00473822">
        <w:rPr>
          <w:b/>
          <w:i/>
        </w:rPr>
        <w:t>Shahri Kohna</w:t>
      </w:r>
      <w:r w:rsidR="0008158F">
        <w:rPr>
          <w:b/>
          <w:i/>
        </w:rPr>
        <w:t xml:space="preserve"> V</w:t>
      </w:r>
      <w:r w:rsidR="0008158F" w:rsidRPr="00473822">
        <w:rPr>
          <w:b/>
          <w:i/>
        </w:rPr>
        <w:t>illage R</w:t>
      </w:r>
      <w:r w:rsidR="0008158F">
        <w:rPr>
          <w:b/>
          <w:i/>
        </w:rPr>
        <w:t>u</w:t>
      </w:r>
      <w:r w:rsidR="0008158F" w:rsidRPr="00473822">
        <w:rPr>
          <w:b/>
          <w:i/>
        </w:rPr>
        <w:t>staq District</w:t>
      </w:r>
      <w:r w:rsidR="0008158F">
        <w:rPr>
          <w:b/>
          <w:i/>
        </w:rPr>
        <w:t xml:space="preserve"> of</w:t>
      </w:r>
      <w:r w:rsidR="0008158F" w:rsidRPr="00473822">
        <w:rPr>
          <w:b/>
          <w:i/>
        </w:rPr>
        <w:t xml:space="preserve"> Takhar Province</w:t>
      </w:r>
      <w:r w:rsidR="0008158F">
        <w:rPr>
          <w:b/>
          <w:i/>
        </w:rPr>
        <w:t>.</w:t>
      </w:r>
      <w:r w:rsidRPr="00F67D02">
        <w:rPr>
          <w:b/>
          <w:iCs/>
        </w:rPr>
        <w:t>No:</w:t>
      </w:r>
      <w:r w:rsidRPr="00D5016E">
        <w:rPr>
          <w:b/>
          <w:i/>
          <w:iCs/>
        </w:rPr>
        <w:t>AF/MAIL/</w:t>
      </w:r>
      <w:r w:rsidR="00EE54EF" w:rsidRPr="00EE54EF">
        <w:rPr>
          <w:b/>
        </w:rPr>
        <w:t xml:space="preserve"> </w:t>
      </w:r>
      <w:r w:rsidR="00EE54EF" w:rsidRPr="006117B0">
        <w:rPr>
          <w:b/>
        </w:rPr>
        <w:t>EAT</w:t>
      </w:r>
      <w:r w:rsidR="00EE54EF">
        <w:rPr>
          <w:b/>
        </w:rPr>
        <w:t>S</w:t>
      </w:r>
      <w:r w:rsidR="00EE54EF" w:rsidRPr="006117B0">
        <w:rPr>
          <w:b/>
        </w:rPr>
        <w:t>-</w:t>
      </w:r>
      <w:r w:rsidR="0008158F">
        <w:rPr>
          <w:b/>
        </w:rPr>
        <w:t>193101-193102/B089-B063</w:t>
      </w:r>
      <w:r w:rsidR="0008158F" w:rsidRPr="006117B0">
        <w:rPr>
          <w:b/>
        </w:rPr>
        <w:t>-CW-RFB</w:t>
      </w:r>
    </w:p>
    <w:p w:rsidR="00F67D02" w:rsidRPr="00F67D02" w:rsidRDefault="00F67D02" w:rsidP="0008158F">
      <w:pPr>
        <w:numPr>
          <w:ilvl w:val="0"/>
          <w:numId w:val="48"/>
        </w:numPr>
        <w:ind w:left="450"/>
        <w:jc w:val="both"/>
        <w:rPr>
          <w:b/>
          <w:i/>
        </w:rPr>
      </w:pPr>
      <w:r w:rsidRPr="00F67D02">
        <w:rPr>
          <w:spacing w:val="-2"/>
        </w:rPr>
        <w:t xml:space="preserve">The Ministry of Agriculture, Irrigation and Livestock now invites sealed Bids from eligible Bidders for </w:t>
      </w:r>
      <w:r w:rsidR="00D5016E" w:rsidRPr="00D5016E">
        <w:rPr>
          <w:b/>
          <w:bCs/>
          <w:i/>
        </w:rPr>
        <w:t>Improvement Works of</w:t>
      </w:r>
      <w:r w:rsidR="00D5016E" w:rsidRPr="00F67D02">
        <w:rPr>
          <w:b/>
          <w:color w:val="FF0000"/>
        </w:rPr>
        <w:t xml:space="preserve"> </w:t>
      </w:r>
      <w:r w:rsidR="0008158F" w:rsidRPr="00473822">
        <w:rPr>
          <w:b/>
          <w:i/>
        </w:rPr>
        <w:t>Qazel Qala Ishanaha Irrigation Scheme</w:t>
      </w:r>
      <w:r w:rsidR="0008158F">
        <w:rPr>
          <w:b/>
          <w:i/>
        </w:rPr>
        <w:t xml:space="preserve"> Located at Qazal Qala Village, Rustaq District </w:t>
      </w:r>
      <w:r w:rsidR="0008158F" w:rsidRPr="00473822">
        <w:rPr>
          <w:b/>
          <w:i/>
        </w:rPr>
        <w:t xml:space="preserve"> and</w:t>
      </w:r>
      <w:r w:rsidR="0008158F">
        <w:rPr>
          <w:b/>
          <w:i/>
        </w:rPr>
        <w:t xml:space="preserve"> </w:t>
      </w:r>
      <w:r w:rsidR="0008158F" w:rsidRPr="00473822">
        <w:rPr>
          <w:b/>
          <w:i/>
        </w:rPr>
        <w:t xml:space="preserve">Joye Shahri Kohna Irrigation Scheme </w:t>
      </w:r>
      <w:r w:rsidR="0008158F">
        <w:rPr>
          <w:b/>
          <w:i/>
        </w:rPr>
        <w:t xml:space="preserve">Located at </w:t>
      </w:r>
      <w:r w:rsidR="0008158F" w:rsidRPr="00473822">
        <w:rPr>
          <w:b/>
          <w:i/>
        </w:rPr>
        <w:t>Shahri Kohna</w:t>
      </w:r>
      <w:r w:rsidR="0008158F">
        <w:rPr>
          <w:b/>
          <w:i/>
        </w:rPr>
        <w:t xml:space="preserve"> V</w:t>
      </w:r>
      <w:r w:rsidR="0008158F" w:rsidRPr="00473822">
        <w:rPr>
          <w:b/>
          <w:i/>
        </w:rPr>
        <w:t>illage R</w:t>
      </w:r>
      <w:r w:rsidR="0008158F">
        <w:rPr>
          <w:b/>
          <w:i/>
        </w:rPr>
        <w:t>u</w:t>
      </w:r>
      <w:r w:rsidR="0008158F" w:rsidRPr="00473822">
        <w:rPr>
          <w:b/>
          <w:i/>
        </w:rPr>
        <w:t>staq District</w:t>
      </w:r>
      <w:r w:rsidR="0008158F">
        <w:rPr>
          <w:b/>
          <w:i/>
        </w:rPr>
        <w:t xml:space="preserve"> of</w:t>
      </w:r>
      <w:r w:rsidR="0008158F" w:rsidRPr="00473822">
        <w:rPr>
          <w:b/>
          <w:i/>
        </w:rPr>
        <w:t xml:space="preserve"> Takhar Province</w:t>
      </w:r>
      <w:r w:rsidR="0008158F">
        <w:rPr>
          <w:b/>
          <w:i/>
        </w:rPr>
        <w:t>.</w:t>
      </w:r>
      <w:r w:rsidRPr="00F67D02">
        <w:rPr>
          <w:bCs/>
          <w:iCs/>
        </w:rPr>
        <w:t>RFB No</w:t>
      </w:r>
      <w:r w:rsidRPr="00F67D02">
        <w:rPr>
          <w:b/>
          <w:i/>
        </w:rPr>
        <w:t>:</w:t>
      </w:r>
      <w:r w:rsidR="0008158F">
        <w:rPr>
          <w:rFonts w:hint="cs"/>
          <w:b/>
          <w:i/>
          <w:rtl/>
        </w:rPr>
        <w:t xml:space="preserve"> </w:t>
      </w:r>
      <w:r w:rsidRPr="00D5016E">
        <w:rPr>
          <w:b/>
          <w:i/>
          <w:iCs/>
        </w:rPr>
        <w:t>AF/MAIL/</w:t>
      </w:r>
      <w:r w:rsidR="00EE54EF" w:rsidRPr="006117B0">
        <w:rPr>
          <w:b/>
        </w:rPr>
        <w:t>EAT</w:t>
      </w:r>
      <w:r w:rsidR="00EE54EF">
        <w:rPr>
          <w:b/>
        </w:rPr>
        <w:t>S</w:t>
      </w:r>
      <w:r w:rsidR="00EE54EF" w:rsidRPr="006117B0">
        <w:rPr>
          <w:b/>
        </w:rPr>
        <w:t>-</w:t>
      </w:r>
      <w:r w:rsidR="0008158F">
        <w:rPr>
          <w:b/>
        </w:rPr>
        <w:t>193101-193102/B089-B063</w:t>
      </w:r>
      <w:r w:rsidR="0008158F" w:rsidRPr="006117B0">
        <w:rPr>
          <w:b/>
        </w:rPr>
        <w:t>-CW-RFB</w:t>
      </w:r>
      <w:r w:rsidR="0008158F" w:rsidRPr="00D5016E">
        <w:rPr>
          <w:bCs/>
          <w:iCs/>
        </w:rPr>
        <w:t xml:space="preserve"> </w:t>
      </w:r>
      <w:r w:rsidRPr="00D5016E">
        <w:rPr>
          <w:bCs/>
          <w:iCs/>
        </w:rPr>
        <w:t>and</w:t>
      </w:r>
      <w:r w:rsidRPr="00F67D02">
        <w:rPr>
          <w:bCs/>
          <w:iCs/>
        </w:rPr>
        <w:t xml:space="preserve"> Delivery/</w:t>
      </w:r>
      <w:r w:rsidRPr="00F67D02">
        <w:t>construction period</w:t>
      </w:r>
      <w:r w:rsidRPr="00F67D02">
        <w:rPr>
          <w:bCs/>
          <w:iCs/>
        </w:rPr>
        <w:t xml:space="preserve"> of</w:t>
      </w:r>
      <w:r w:rsidR="00D5016E">
        <w:rPr>
          <w:bCs/>
          <w:iCs/>
        </w:rPr>
        <w:t xml:space="preserve"> </w:t>
      </w:r>
      <w:r w:rsidR="0008158F">
        <w:rPr>
          <w:rFonts w:hint="cs"/>
          <w:b/>
          <w:i/>
          <w:iCs/>
          <w:color w:val="FF0000"/>
          <w:rtl/>
        </w:rPr>
        <w:t>12</w:t>
      </w:r>
      <w:r w:rsidR="00D5016E">
        <w:rPr>
          <w:b/>
          <w:i/>
          <w:iCs/>
          <w:color w:val="FF0000"/>
        </w:rPr>
        <w:t xml:space="preserve"> </w:t>
      </w:r>
      <w:r w:rsidRPr="00F67D02">
        <w:rPr>
          <w:bCs/>
          <w:iCs/>
        </w:rPr>
        <w:t>Months from start date</w:t>
      </w:r>
      <w:r w:rsidRPr="00F67D02">
        <w:rPr>
          <w:b/>
          <w:i/>
        </w:rPr>
        <w:t>.</w:t>
      </w:r>
    </w:p>
    <w:p w:rsidR="00F67D02" w:rsidRPr="00F67D02" w:rsidRDefault="00F67D02" w:rsidP="00F67D02">
      <w:pPr>
        <w:numPr>
          <w:ilvl w:val="0"/>
          <w:numId w:val="48"/>
        </w:numPr>
        <w:suppressAutoHyphens/>
        <w:spacing w:after="120"/>
        <w:ind w:left="450" w:hanging="357"/>
        <w:jc w:val="both"/>
        <w:rPr>
          <w:spacing w:val="-2"/>
        </w:rPr>
      </w:pPr>
      <w:r w:rsidRPr="00F67D02">
        <w:t xml:space="preserve">Bidders are required to meet the Qualification </w:t>
      </w:r>
      <w:r w:rsidRPr="00F67D02">
        <w:rPr>
          <w:spacing w:val="-2"/>
        </w:rPr>
        <w:t xml:space="preserve">requirements listed briefly hereunder. [Bidders are advised to refer to the Bidding documents for complete details in this regard.] </w:t>
      </w:r>
    </w:p>
    <w:p w:rsidR="0008158F" w:rsidRDefault="00F67D02" w:rsidP="0008158F">
      <w:pPr>
        <w:tabs>
          <w:tab w:val="left" w:pos="1080"/>
        </w:tabs>
        <w:suppressAutoHyphens/>
        <w:overflowPunct w:val="0"/>
        <w:autoSpaceDE w:val="0"/>
        <w:autoSpaceDN w:val="0"/>
        <w:adjustRightInd w:val="0"/>
        <w:spacing w:after="60"/>
        <w:ind w:left="567" w:hanging="567"/>
        <w:jc w:val="both"/>
        <w:textAlignment w:val="baseline"/>
        <w:rPr>
          <w:b/>
          <w:bCs/>
          <w:i/>
          <w:iCs/>
          <w:rtl/>
          <w:lang w:val="en-IN"/>
        </w:rPr>
      </w:pPr>
      <w:r w:rsidRPr="00F67D02">
        <w:t>(a)</w:t>
      </w:r>
      <w:r w:rsidRPr="00F67D02">
        <w:tab/>
      </w:r>
      <w:r w:rsidRPr="00F67D02">
        <w:rPr>
          <w:lang w:val="en-IN"/>
        </w:rPr>
        <w:t xml:space="preserve">Achieved in any one year during the last five years a minimum annual financial turnover in civil engineering construction work of </w:t>
      </w:r>
      <w:r w:rsidRPr="00F67D02">
        <w:rPr>
          <w:b/>
          <w:bCs/>
          <w:i/>
          <w:iCs/>
          <w:color w:val="FF0000"/>
          <w:lang w:val="en-IN"/>
        </w:rPr>
        <w:t xml:space="preserve">AFN </w:t>
      </w:r>
      <w:r w:rsidR="0008158F">
        <w:rPr>
          <w:b/>
          <w:bCs/>
          <w:i/>
          <w:iCs/>
          <w:color w:val="FF0000"/>
          <w:lang w:val="en-IN"/>
        </w:rPr>
        <w:t>33</w:t>
      </w:r>
      <w:r w:rsidR="0008158F" w:rsidRPr="006C6BEF">
        <w:rPr>
          <w:b/>
          <w:bCs/>
          <w:i/>
          <w:iCs/>
          <w:color w:val="FF0000"/>
          <w:lang w:val="en-IN"/>
        </w:rPr>
        <w:t>,</w:t>
      </w:r>
      <w:r w:rsidR="0008158F">
        <w:rPr>
          <w:b/>
          <w:bCs/>
          <w:i/>
          <w:iCs/>
          <w:color w:val="FF0000"/>
          <w:lang w:val="en-IN"/>
        </w:rPr>
        <w:t>000</w:t>
      </w:r>
      <w:r w:rsidR="0008158F" w:rsidRPr="006C6BEF">
        <w:rPr>
          <w:b/>
          <w:bCs/>
          <w:i/>
          <w:iCs/>
          <w:color w:val="FF0000"/>
          <w:lang w:val="en-IN"/>
        </w:rPr>
        <w:t>,000</w:t>
      </w:r>
      <w:r w:rsidR="0008158F" w:rsidRPr="009E1CC7">
        <w:rPr>
          <w:b/>
          <w:bCs/>
          <w:i/>
          <w:iCs/>
          <w:lang w:val="en-IN"/>
        </w:rPr>
        <w:t>.</w:t>
      </w:r>
    </w:p>
    <w:p w:rsidR="00F67D02" w:rsidRPr="00F67D02" w:rsidRDefault="0008158F" w:rsidP="0008158F">
      <w:pPr>
        <w:tabs>
          <w:tab w:val="left" w:pos="1080"/>
        </w:tabs>
        <w:suppressAutoHyphens/>
        <w:overflowPunct w:val="0"/>
        <w:autoSpaceDE w:val="0"/>
        <w:autoSpaceDN w:val="0"/>
        <w:adjustRightInd w:val="0"/>
        <w:spacing w:after="60"/>
        <w:ind w:left="567" w:hanging="567"/>
        <w:jc w:val="both"/>
        <w:textAlignment w:val="baseline"/>
        <w:rPr>
          <w:i/>
        </w:rPr>
      </w:pPr>
      <w:r w:rsidRPr="00F67D02">
        <w:t xml:space="preserve"> </w:t>
      </w:r>
      <w:r w:rsidR="00F67D02" w:rsidRPr="00F67D02">
        <w:t xml:space="preserve">(b) </w:t>
      </w:r>
      <w:r w:rsidR="00F67D02" w:rsidRPr="00F67D02">
        <w:tab/>
      </w:r>
      <w:r w:rsidR="00F67D02" w:rsidRPr="00F67D02">
        <w:rPr>
          <w:szCs w:val="20"/>
          <w:lang w:val="en-IN"/>
        </w:rPr>
        <w:t xml:space="preserve">Completed substantially at least one similar contract within the last five years with a minimum value of </w:t>
      </w:r>
      <w:r w:rsidR="00F67D02" w:rsidRPr="00F67D02">
        <w:rPr>
          <w:b/>
          <w:bCs/>
          <w:i/>
          <w:iCs/>
          <w:color w:val="FF0000"/>
          <w:lang w:val="en-IN"/>
        </w:rPr>
        <w:t xml:space="preserve">AFN </w:t>
      </w:r>
      <w:r>
        <w:rPr>
          <w:b/>
          <w:bCs/>
          <w:i/>
          <w:iCs/>
          <w:color w:val="FF0000"/>
          <w:lang w:val="en-IN"/>
        </w:rPr>
        <w:t>26,400,000</w:t>
      </w:r>
      <w:r w:rsidRPr="009E1CC7">
        <w:rPr>
          <w:b/>
          <w:bCs/>
          <w:i/>
          <w:iCs/>
          <w:lang w:val="en-IN"/>
        </w:rPr>
        <w:t>.</w:t>
      </w:r>
    </w:p>
    <w:p w:rsidR="00F67D02" w:rsidRPr="00F67D02" w:rsidRDefault="00F67D02" w:rsidP="00F67D02">
      <w:pPr>
        <w:tabs>
          <w:tab w:val="left" w:pos="851"/>
        </w:tabs>
        <w:spacing w:after="60"/>
        <w:ind w:left="567" w:right="-74" w:hanging="567"/>
        <w:jc w:val="both"/>
      </w:pPr>
      <w:r w:rsidRPr="00F67D02">
        <w:t xml:space="preserve">(c) </w:t>
      </w:r>
      <w:r w:rsidRPr="00F67D02">
        <w:tab/>
        <w:t>A</w:t>
      </w:r>
      <w:r w:rsidRPr="00F67D02">
        <w:rPr>
          <w:iCs/>
        </w:rPr>
        <w:t xml:space="preserve">ccess to the key Contractor’s equipment as </w:t>
      </w:r>
      <w:r w:rsidRPr="00F67D02">
        <w:t>specified below;</w:t>
      </w:r>
    </w:p>
    <w:tbl>
      <w:tblPr>
        <w:tblpPr w:leftFromText="180" w:rightFromText="180"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6791"/>
        <w:gridCol w:w="848"/>
        <w:gridCol w:w="754"/>
      </w:tblGrid>
      <w:tr w:rsidR="0008158F" w:rsidRPr="000C7928" w:rsidTr="00184703">
        <w:trPr>
          <w:trHeight w:val="330"/>
        </w:trPr>
        <w:tc>
          <w:tcPr>
            <w:tcW w:w="459" w:type="pct"/>
          </w:tcPr>
          <w:p w:rsidR="0008158F" w:rsidRPr="000C7928" w:rsidRDefault="0008158F" w:rsidP="00184703">
            <w:pPr>
              <w:spacing w:after="200"/>
              <w:ind w:right="72"/>
              <w:jc w:val="center"/>
              <w:rPr>
                <w:b/>
                <w:bCs/>
              </w:rPr>
            </w:pPr>
            <w:r w:rsidRPr="000C7928">
              <w:rPr>
                <w:b/>
                <w:bCs/>
              </w:rPr>
              <w:t>Item No.</w:t>
            </w:r>
          </w:p>
        </w:tc>
        <w:tc>
          <w:tcPr>
            <w:tcW w:w="3673" w:type="pct"/>
          </w:tcPr>
          <w:p w:rsidR="0008158F" w:rsidRPr="000C7928" w:rsidRDefault="0008158F" w:rsidP="00184703">
            <w:pPr>
              <w:spacing w:after="200"/>
              <w:ind w:right="72"/>
              <w:jc w:val="center"/>
              <w:rPr>
                <w:b/>
                <w:bCs/>
              </w:rPr>
            </w:pPr>
            <w:r w:rsidRPr="000C7928">
              <w:rPr>
                <w:b/>
                <w:bCs/>
              </w:rPr>
              <w:t>Equipment and Machinery Description</w:t>
            </w:r>
          </w:p>
        </w:tc>
        <w:tc>
          <w:tcPr>
            <w:tcW w:w="459" w:type="pct"/>
          </w:tcPr>
          <w:p w:rsidR="0008158F" w:rsidRPr="000C7928" w:rsidRDefault="0008158F" w:rsidP="00184703">
            <w:pPr>
              <w:spacing w:after="200"/>
              <w:ind w:right="72"/>
              <w:jc w:val="center"/>
              <w:rPr>
                <w:b/>
                <w:bCs/>
              </w:rPr>
            </w:pPr>
            <w:r w:rsidRPr="000C7928">
              <w:rPr>
                <w:b/>
                <w:bCs/>
              </w:rPr>
              <w:t>Unit</w:t>
            </w:r>
          </w:p>
        </w:tc>
        <w:tc>
          <w:tcPr>
            <w:tcW w:w="408" w:type="pct"/>
          </w:tcPr>
          <w:p w:rsidR="0008158F" w:rsidRPr="000C7928" w:rsidRDefault="0008158F" w:rsidP="00184703">
            <w:pPr>
              <w:spacing w:after="200"/>
              <w:ind w:right="72"/>
              <w:jc w:val="center"/>
              <w:rPr>
                <w:b/>
                <w:bCs/>
              </w:rPr>
            </w:pPr>
            <w:r w:rsidRPr="000C7928">
              <w:rPr>
                <w:b/>
                <w:bCs/>
              </w:rPr>
              <w:t>Qty</w:t>
            </w:r>
          </w:p>
        </w:tc>
      </w:tr>
      <w:tr w:rsidR="0008158F" w:rsidRPr="000C7928" w:rsidTr="00184703">
        <w:trPr>
          <w:trHeight w:val="557"/>
        </w:trPr>
        <w:tc>
          <w:tcPr>
            <w:tcW w:w="459" w:type="pct"/>
            <w:vAlign w:val="center"/>
          </w:tcPr>
          <w:p w:rsidR="0008158F" w:rsidRPr="000C7928" w:rsidRDefault="0008158F" w:rsidP="00184703">
            <w:pPr>
              <w:spacing w:after="200"/>
              <w:ind w:right="72"/>
            </w:pPr>
            <w:r w:rsidRPr="000C7928">
              <w:t>1</w:t>
            </w:r>
          </w:p>
        </w:tc>
        <w:tc>
          <w:tcPr>
            <w:tcW w:w="3673" w:type="pct"/>
            <w:vAlign w:val="center"/>
          </w:tcPr>
          <w:p w:rsidR="0008158F" w:rsidRPr="0063152B" w:rsidRDefault="0008158F" w:rsidP="00184703">
            <w:pPr>
              <w:rPr>
                <w:iCs/>
                <w:color w:val="000000"/>
                <w:szCs w:val="32"/>
              </w:rPr>
            </w:pPr>
            <w:r w:rsidRPr="0063152B">
              <w:rPr>
                <w:color w:val="000000"/>
                <w:szCs w:val="32"/>
              </w:rPr>
              <w:t>GCB (Small Excavator)</w:t>
            </w:r>
          </w:p>
        </w:tc>
        <w:tc>
          <w:tcPr>
            <w:tcW w:w="459" w:type="pct"/>
            <w:vAlign w:val="center"/>
          </w:tcPr>
          <w:p w:rsidR="0008158F" w:rsidRPr="000C7928" w:rsidRDefault="0008158F" w:rsidP="00184703">
            <w:pPr>
              <w:spacing w:after="200"/>
              <w:ind w:right="72"/>
            </w:pPr>
            <w:r w:rsidRPr="000C7928">
              <w:t>Unit</w:t>
            </w:r>
          </w:p>
        </w:tc>
        <w:tc>
          <w:tcPr>
            <w:tcW w:w="408" w:type="pct"/>
            <w:vAlign w:val="center"/>
          </w:tcPr>
          <w:p w:rsidR="0008158F" w:rsidRPr="000C7928" w:rsidRDefault="0008158F" w:rsidP="00184703">
            <w:pPr>
              <w:spacing w:after="200"/>
              <w:ind w:right="72"/>
            </w:pPr>
            <w:r>
              <w:t>2</w:t>
            </w:r>
          </w:p>
        </w:tc>
      </w:tr>
      <w:tr w:rsidR="0008158F" w:rsidRPr="000C7928" w:rsidTr="00184703">
        <w:trPr>
          <w:trHeight w:val="773"/>
        </w:trPr>
        <w:tc>
          <w:tcPr>
            <w:tcW w:w="459" w:type="pct"/>
            <w:vAlign w:val="center"/>
          </w:tcPr>
          <w:p w:rsidR="0008158F" w:rsidRPr="000C7928" w:rsidRDefault="0008158F" w:rsidP="00184703">
            <w:pPr>
              <w:spacing w:after="200"/>
              <w:ind w:right="72"/>
            </w:pPr>
            <w:r w:rsidRPr="000C7928">
              <w:lastRenderedPageBreak/>
              <w:t>2</w:t>
            </w:r>
          </w:p>
        </w:tc>
        <w:tc>
          <w:tcPr>
            <w:tcW w:w="3673" w:type="pct"/>
            <w:vAlign w:val="center"/>
          </w:tcPr>
          <w:p w:rsidR="0008158F" w:rsidRPr="0063152B" w:rsidRDefault="0008158F" w:rsidP="00184703">
            <w:pPr>
              <w:rPr>
                <w:iCs/>
                <w:color w:val="000000"/>
                <w:szCs w:val="32"/>
              </w:rPr>
            </w:pPr>
            <w:r w:rsidRPr="0063152B">
              <w:rPr>
                <w:color w:val="000000"/>
                <w:szCs w:val="32"/>
              </w:rPr>
              <w:t>Double Drum Vibratory Rollers Compactor</w:t>
            </w:r>
          </w:p>
        </w:tc>
        <w:tc>
          <w:tcPr>
            <w:tcW w:w="459" w:type="pct"/>
            <w:vAlign w:val="center"/>
          </w:tcPr>
          <w:p w:rsidR="0008158F" w:rsidRPr="000C7928" w:rsidRDefault="0008158F" w:rsidP="00184703">
            <w:pPr>
              <w:spacing w:after="200"/>
              <w:ind w:right="72"/>
            </w:pPr>
            <w:r w:rsidRPr="000C7928">
              <w:t>Unit</w:t>
            </w:r>
          </w:p>
        </w:tc>
        <w:tc>
          <w:tcPr>
            <w:tcW w:w="408" w:type="pct"/>
            <w:vAlign w:val="center"/>
          </w:tcPr>
          <w:p w:rsidR="0008158F" w:rsidRPr="000C7928" w:rsidRDefault="0008158F" w:rsidP="00184703">
            <w:pPr>
              <w:spacing w:after="200"/>
              <w:ind w:right="72"/>
            </w:pPr>
            <w:r w:rsidRPr="000C7928">
              <w:t>2</w:t>
            </w:r>
          </w:p>
        </w:tc>
      </w:tr>
      <w:tr w:rsidR="0008158F" w:rsidRPr="000C7928" w:rsidTr="00184703">
        <w:trPr>
          <w:trHeight w:val="330"/>
        </w:trPr>
        <w:tc>
          <w:tcPr>
            <w:tcW w:w="459" w:type="pct"/>
            <w:vAlign w:val="center"/>
          </w:tcPr>
          <w:p w:rsidR="0008158F" w:rsidRPr="000C7928" w:rsidRDefault="0008158F" w:rsidP="00184703">
            <w:pPr>
              <w:spacing w:after="200"/>
              <w:ind w:right="72"/>
            </w:pPr>
            <w:r w:rsidRPr="000C7928">
              <w:t>3</w:t>
            </w:r>
          </w:p>
        </w:tc>
        <w:tc>
          <w:tcPr>
            <w:tcW w:w="3673" w:type="pct"/>
            <w:vAlign w:val="center"/>
          </w:tcPr>
          <w:p w:rsidR="0008158F" w:rsidRPr="0063152B" w:rsidRDefault="0008158F" w:rsidP="00184703">
            <w:pPr>
              <w:rPr>
                <w:iCs/>
                <w:color w:val="000000"/>
                <w:szCs w:val="32"/>
              </w:rPr>
            </w:pPr>
            <w:r w:rsidRPr="0063152B">
              <w:rPr>
                <w:color w:val="000000"/>
                <w:szCs w:val="32"/>
              </w:rPr>
              <w:t>Water Tanker (15000 liters)</w:t>
            </w:r>
          </w:p>
        </w:tc>
        <w:tc>
          <w:tcPr>
            <w:tcW w:w="459" w:type="pct"/>
            <w:vAlign w:val="center"/>
          </w:tcPr>
          <w:p w:rsidR="0008158F" w:rsidRPr="000C7928" w:rsidRDefault="0008158F" w:rsidP="00184703">
            <w:pPr>
              <w:spacing w:after="200"/>
              <w:ind w:right="72"/>
            </w:pPr>
            <w:r w:rsidRPr="000C7928">
              <w:t>Unit</w:t>
            </w:r>
          </w:p>
        </w:tc>
        <w:tc>
          <w:tcPr>
            <w:tcW w:w="408" w:type="pct"/>
            <w:vAlign w:val="center"/>
          </w:tcPr>
          <w:p w:rsidR="0008158F" w:rsidRPr="000C7928" w:rsidRDefault="0008158F" w:rsidP="00184703">
            <w:pPr>
              <w:spacing w:after="200"/>
              <w:ind w:right="72"/>
            </w:pPr>
            <w:r>
              <w:t>2</w:t>
            </w:r>
          </w:p>
        </w:tc>
      </w:tr>
      <w:tr w:rsidR="0008158F" w:rsidRPr="000C7928" w:rsidTr="00184703">
        <w:trPr>
          <w:trHeight w:val="330"/>
        </w:trPr>
        <w:tc>
          <w:tcPr>
            <w:tcW w:w="459" w:type="pct"/>
            <w:vAlign w:val="center"/>
          </w:tcPr>
          <w:p w:rsidR="0008158F" w:rsidRPr="000C7928" w:rsidRDefault="0008158F" w:rsidP="00184703">
            <w:pPr>
              <w:spacing w:after="200"/>
              <w:ind w:right="72"/>
            </w:pPr>
            <w:r w:rsidRPr="000C7928">
              <w:t>4</w:t>
            </w:r>
          </w:p>
        </w:tc>
        <w:tc>
          <w:tcPr>
            <w:tcW w:w="3673" w:type="pct"/>
            <w:vAlign w:val="center"/>
          </w:tcPr>
          <w:p w:rsidR="0008158F" w:rsidRPr="0063152B" w:rsidRDefault="0008158F" w:rsidP="00184703">
            <w:pPr>
              <w:rPr>
                <w:iCs/>
                <w:color w:val="000000"/>
                <w:szCs w:val="32"/>
              </w:rPr>
            </w:pPr>
            <w:r w:rsidRPr="0063152B">
              <w:rPr>
                <w:color w:val="000000"/>
                <w:szCs w:val="32"/>
              </w:rPr>
              <w:t>Tractor with Blade</w:t>
            </w:r>
          </w:p>
        </w:tc>
        <w:tc>
          <w:tcPr>
            <w:tcW w:w="459" w:type="pct"/>
            <w:vAlign w:val="center"/>
          </w:tcPr>
          <w:p w:rsidR="0008158F" w:rsidRPr="000C7928" w:rsidRDefault="0008158F" w:rsidP="00184703">
            <w:pPr>
              <w:spacing w:after="200"/>
              <w:ind w:right="72"/>
            </w:pPr>
            <w:r w:rsidRPr="000C7928">
              <w:t>Unit</w:t>
            </w:r>
          </w:p>
        </w:tc>
        <w:tc>
          <w:tcPr>
            <w:tcW w:w="408" w:type="pct"/>
            <w:vAlign w:val="center"/>
          </w:tcPr>
          <w:p w:rsidR="0008158F" w:rsidRPr="000C7928" w:rsidRDefault="0008158F" w:rsidP="00184703">
            <w:pPr>
              <w:spacing w:after="200"/>
              <w:ind w:right="72"/>
            </w:pPr>
            <w:r>
              <w:t>2</w:t>
            </w:r>
          </w:p>
        </w:tc>
      </w:tr>
      <w:tr w:rsidR="0008158F" w:rsidRPr="000C7928" w:rsidTr="00184703">
        <w:trPr>
          <w:trHeight w:val="330"/>
        </w:trPr>
        <w:tc>
          <w:tcPr>
            <w:tcW w:w="459" w:type="pct"/>
            <w:vAlign w:val="center"/>
          </w:tcPr>
          <w:p w:rsidR="0008158F" w:rsidRPr="000C7928" w:rsidRDefault="0008158F" w:rsidP="00184703">
            <w:pPr>
              <w:spacing w:after="200"/>
              <w:ind w:right="72"/>
            </w:pPr>
            <w:r w:rsidRPr="000C7928">
              <w:t>5</w:t>
            </w:r>
          </w:p>
        </w:tc>
        <w:tc>
          <w:tcPr>
            <w:tcW w:w="3673" w:type="pct"/>
            <w:vAlign w:val="center"/>
          </w:tcPr>
          <w:p w:rsidR="0008158F" w:rsidRPr="0063152B" w:rsidRDefault="0008158F" w:rsidP="00184703">
            <w:pPr>
              <w:rPr>
                <w:iCs/>
                <w:color w:val="000000"/>
                <w:szCs w:val="32"/>
              </w:rPr>
            </w:pPr>
            <w:r w:rsidRPr="0063152B">
              <w:rPr>
                <w:color w:val="000000"/>
                <w:szCs w:val="32"/>
              </w:rPr>
              <w:t>Dump Truck (10 M3)</w:t>
            </w:r>
          </w:p>
        </w:tc>
        <w:tc>
          <w:tcPr>
            <w:tcW w:w="459" w:type="pct"/>
            <w:vAlign w:val="center"/>
          </w:tcPr>
          <w:p w:rsidR="0008158F" w:rsidRPr="000C7928" w:rsidRDefault="0008158F" w:rsidP="00184703">
            <w:pPr>
              <w:spacing w:after="200"/>
              <w:ind w:right="72"/>
            </w:pPr>
            <w:r w:rsidRPr="000C7928">
              <w:t>Unit</w:t>
            </w:r>
          </w:p>
        </w:tc>
        <w:tc>
          <w:tcPr>
            <w:tcW w:w="408" w:type="pct"/>
            <w:vAlign w:val="center"/>
          </w:tcPr>
          <w:p w:rsidR="0008158F" w:rsidRPr="000C7928" w:rsidRDefault="0008158F" w:rsidP="00184703">
            <w:pPr>
              <w:spacing w:after="200"/>
              <w:ind w:right="72"/>
            </w:pPr>
            <w:r>
              <w:t>2</w:t>
            </w:r>
          </w:p>
        </w:tc>
      </w:tr>
      <w:tr w:rsidR="0008158F" w:rsidRPr="000C7928" w:rsidTr="00184703">
        <w:trPr>
          <w:trHeight w:val="330"/>
        </w:trPr>
        <w:tc>
          <w:tcPr>
            <w:tcW w:w="459" w:type="pct"/>
            <w:vAlign w:val="center"/>
          </w:tcPr>
          <w:p w:rsidR="0008158F" w:rsidRPr="000C7928" w:rsidRDefault="0008158F" w:rsidP="00184703">
            <w:pPr>
              <w:spacing w:after="200"/>
              <w:ind w:right="72"/>
            </w:pPr>
            <w:r w:rsidRPr="000C7928">
              <w:t>6</w:t>
            </w:r>
          </w:p>
        </w:tc>
        <w:tc>
          <w:tcPr>
            <w:tcW w:w="3673" w:type="pct"/>
            <w:vAlign w:val="center"/>
          </w:tcPr>
          <w:p w:rsidR="0008158F" w:rsidRPr="0063152B" w:rsidRDefault="0008158F" w:rsidP="00184703">
            <w:pPr>
              <w:rPr>
                <w:iCs/>
                <w:color w:val="000000"/>
                <w:szCs w:val="32"/>
              </w:rPr>
            </w:pPr>
            <w:r w:rsidRPr="0063152B">
              <w:rPr>
                <w:color w:val="000000"/>
                <w:szCs w:val="32"/>
              </w:rPr>
              <w:t>Reversible Plate Compactors</w:t>
            </w:r>
          </w:p>
        </w:tc>
        <w:tc>
          <w:tcPr>
            <w:tcW w:w="459" w:type="pct"/>
            <w:vAlign w:val="center"/>
          </w:tcPr>
          <w:p w:rsidR="0008158F" w:rsidRPr="000C7928" w:rsidRDefault="0008158F" w:rsidP="00184703">
            <w:pPr>
              <w:spacing w:after="200"/>
              <w:ind w:right="72"/>
            </w:pPr>
            <w:r w:rsidRPr="000C7928">
              <w:t>Unit</w:t>
            </w:r>
          </w:p>
        </w:tc>
        <w:tc>
          <w:tcPr>
            <w:tcW w:w="408" w:type="pct"/>
            <w:vAlign w:val="center"/>
          </w:tcPr>
          <w:p w:rsidR="0008158F" w:rsidRPr="000C7928" w:rsidRDefault="0008158F" w:rsidP="00184703">
            <w:pPr>
              <w:spacing w:after="200"/>
              <w:ind w:right="72"/>
            </w:pPr>
            <w:r>
              <w:t>2</w:t>
            </w:r>
          </w:p>
        </w:tc>
      </w:tr>
      <w:tr w:rsidR="0008158F" w:rsidRPr="000C7928" w:rsidTr="00184703">
        <w:trPr>
          <w:trHeight w:val="330"/>
        </w:trPr>
        <w:tc>
          <w:tcPr>
            <w:tcW w:w="459" w:type="pct"/>
            <w:vAlign w:val="center"/>
          </w:tcPr>
          <w:p w:rsidR="0008158F" w:rsidRPr="000C7928" w:rsidRDefault="0008158F" w:rsidP="00184703">
            <w:pPr>
              <w:spacing w:after="200"/>
              <w:ind w:right="72"/>
            </w:pPr>
            <w:r w:rsidRPr="000C7928">
              <w:t>7</w:t>
            </w:r>
          </w:p>
        </w:tc>
        <w:tc>
          <w:tcPr>
            <w:tcW w:w="3673" w:type="pct"/>
            <w:vAlign w:val="center"/>
          </w:tcPr>
          <w:p w:rsidR="0008158F" w:rsidRPr="0063152B" w:rsidRDefault="0008158F" w:rsidP="00184703">
            <w:pPr>
              <w:rPr>
                <w:iCs/>
                <w:color w:val="000000"/>
                <w:szCs w:val="32"/>
              </w:rPr>
            </w:pPr>
            <w:r w:rsidRPr="0063152B">
              <w:rPr>
                <w:color w:val="000000"/>
                <w:szCs w:val="32"/>
              </w:rPr>
              <w:t>Vibrator</w:t>
            </w:r>
          </w:p>
        </w:tc>
        <w:tc>
          <w:tcPr>
            <w:tcW w:w="459" w:type="pct"/>
            <w:vAlign w:val="center"/>
          </w:tcPr>
          <w:p w:rsidR="0008158F" w:rsidRPr="000C7928" w:rsidRDefault="0008158F" w:rsidP="00184703">
            <w:pPr>
              <w:spacing w:after="200"/>
              <w:ind w:right="72"/>
            </w:pPr>
            <w:r w:rsidRPr="000C7928">
              <w:t>Unit</w:t>
            </w:r>
          </w:p>
        </w:tc>
        <w:tc>
          <w:tcPr>
            <w:tcW w:w="408" w:type="pct"/>
            <w:vAlign w:val="center"/>
          </w:tcPr>
          <w:p w:rsidR="0008158F" w:rsidRPr="000C7928" w:rsidRDefault="0008158F" w:rsidP="00184703">
            <w:pPr>
              <w:spacing w:after="200"/>
              <w:ind w:right="72"/>
            </w:pPr>
            <w:r>
              <w:t>2</w:t>
            </w:r>
          </w:p>
        </w:tc>
      </w:tr>
      <w:tr w:rsidR="0008158F" w:rsidRPr="000C7928" w:rsidTr="00184703">
        <w:trPr>
          <w:trHeight w:val="330"/>
        </w:trPr>
        <w:tc>
          <w:tcPr>
            <w:tcW w:w="459" w:type="pct"/>
            <w:vAlign w:val="center"/>
          </w:tcPr>
          <w:p w:rsidR="0008158F" w:rsidRPr="000C7928" w:rsidRDefault="0008158F" w:rsidP="00184703">
            <w:pPr>
              <w:spacing w:after="200"/>
              <w:ind w:right="72"/>
            </w:pPr>
            <w:r w:rsidRPr="000C7928">
              <w:t>8</w:t>
            </w:r>
          </w:p>
        </w:tc>
        <w:tc>
          <w:tcPr>
            <w:tcW w:w="3673" w:type="pct"/>
            <w:vAlign w:val="center"/>
          </w:tcPr>
          <w:p w:rsidR="0008158F" w:rsidRPr="0063152B" w:rsidRDefault="0008158F" w:rsidP="00184703">
            <w:pPr>
              <w:rPr>
                <w:iCs/>
                <w:color w:val="000000"/>
                <w:szCs w:val="32"/>
              </w:rPr>
            </w:pPr>
            <w:r w:rsidRPr="0063152B">
              <w:rPr>
                <w:color w:val="000000"/>
                <w:szCs w:val="32"/>
              </w:rPr>
              <w:t>Concrete Mixer</w:t>
            </w:r>
          </w:p>
        </w:tc>
        <w:tc>
          <w:tcPr>
            <w:tcW w:w="459" w:type="pct"/>
            <w:vAlign w:val="center"/>
          </w:tcPr>
          <w:p w:rsidR="0008158F" w:rsidRPr="000C7928" w:rsidRDefault="0008158F" w:rsidP="00184703">
            <w:pPr>
              <w:spacing w:after="200"/>
              <w:ind w:right="72"/>
            </w:pPr>
            <w:r w:rsidRPr="000C7928">
              <w:t>Set</w:t>
            </w:r>
          </w:p>
        </w:tc>
        <w:tc>
          <w:tcPr>
            <w:tcW w:w="408" w:type="pct"/>
            <w:vAlign w:val="center"/>
          </w:tcPr>
          <w:p w:rsidR="0008158F" w:rsidRPr="000C7928" w:rsidRDefault="0008158F" w:rsidP="00184703">
            <w:pPr>
              <w:spacing w:after="200"/>
              <w:ind w:right="72"/>
            </w:pPr>
            <w:r>
              <w:t>2</w:t>
            </w:r>
          </w:p>
        </w:tc>
      </w:tr>
      <w:tr w:rsidR="0008158F" w:rsidRPr="000C7928" w:rsidTr="00184703">
        <w:trPr>
          <w:trHeight w:val="530"/>
        </w:trPr>
        <w:tc>
          <w:tcPr>
            <w:tcW w:w="459" w:type="pct"/>
            <w:vAlign w:val="center"/>
          </w:tcPr>
          <w:p w:rsidR="0008158F" w:rsidRPr="000C7928" w:rsidRDefault="0008158F" w:rsidP="00184703">
            <w:pPr>
              <w:spacing w:after="200"/>
              <w:ind w:right="72"/>
            </w:pPr>
            <w:r w:rsidRPr="000C7928">
              <w:t>9</w:t>
            </w:r>
          </w:p>
        </w:tc>
        <w:tc>
          <w:tcPr>
            <w:tcW w:w="3673" w:type="pct"/>
            <w:vAlign w:val="center"/>
          </w:tcPr>
          <w:p w:rsidR="0008158F" w:rsidRPr="0063152B" w:rsidRDefault="0008158F" w:rsidP="00184703">
            <w:pPr>
              <w:rPr>
                <w:iCs/>
                <w:color w:val="000000"/>
                <w:szCs w:val="32"/>
              </w:rPr>
            </w:pPr>
            <w:r w:rsidRPr="0063152B">
              <w:rPr>
                <w:color w:val="000000"/>
                <w:szCs w:val="32"/>
              </w:rPr>
              <w:t>Water Pump with 1000m pipe (20 Lps)</w:t>
            </w:r>
          </w:p>
        </w:tc>
        <w:tc>
          <w:tcPr>
            <w:tcW w:w="459" w:type="pct"/>
            <w:vAlign w:val="center"/>
          </w:tcPr>
          <w:p w:rsidR="0008158F" w:rsidRPr="000C7928" w:rsidRDefault="0008158F" w:rsidP="00184703">
            <w:pPr>
              <w:spacing w:after="200"/>
              <w:ind w:right="72"/>
            </w:pPr>
            <w:r w:rsidRPr="000C7928">
              <w:t>Unit</w:t>
            </w:r>
          </w:p>
        </w:tc>
        <w:tc>
          <w:tcPr>
            <w:tcW w:w="408" w:type="pct"/>
            <w:vAlign w:val="center"/>
          </w:tcPr>
          <w:p w:rsidR="0008158F" w:rsidRPr="000C7928" w:rsidRDefault="0008158F" w:rsidP="00184703">
            <w:pPr>
              <w:spacing w:after="200"/>
              <w:ind w:right="72"/>
            </w:pPr>
            <w:r>
              <w:t>2</w:t>
            </w:r>
          </w:p>
        </w:tc>
      </w:tr>
      <w:tr w:rsidR="0008158F" w:rsidRPr="000C7928" w:rsidTr="00184703">
        <w:trPr>
          <w:trHeight w:val="330"/>
        </w:trPr>
        <w:tc>
          <w:tcPr>
            <w:tcW w:w="459" w:type="pct"/>
            <w:vAlign w:val="center"/>
          </w:tcPr>
          <w:p w:rsidR="0008158F" w:rsidRPr="000C7928" w:rsidRDefault="0008158F" w:rsidP="00184703">
            <w:pPr>
              <w:spacing w:after="200"/>
              <w:ind w:right="72"/>
            </w:pPr>
            <w:r w:rsidRPr="000C7928">
              <w:t>10</w:t>
            </w:r>
          </w:p>
        </w:tc>
        <w:tc>
          <w:tcPr>
            <w:tcW w:w="3673" w:type="pct"/>
            <w:vAlign w:val="center"/>
          </w:tcPr>
          <w:p w:rsidR="0008158F" w:rsidRPr="0063152B" w:rsidRDefault="0008158F" w:rsidP="00184703">
            <w:pPr>
              <w:rPr>
                <w:iCs/>
                <w:color w:val="000000"/>
                <w:szCs w:val="32"/>
              </w:rPr>
            </w:pPr>
            <w:r w:rsidRPr="0063152B">
              <w:rPr>
                <w:color w:val="000000"/>
                <w:szCs w:val="32"/>
              </w:rPr>
              <w:t>Total station /Level Machine</w:t>
            </w:r>
          </w:p>
        </w:tc>
        <w:tc>
          <w:tcPr>
            <w:tcW w:w="459" w:type="pct"/>
            <w:vAlign w:val="center"/>
          </w:tcPr>
          <w:p w:rsidR="0008158F" w:rsidRPr="000C7928" w:rsidRDefault="0008158F" w:rsidP="00184703">
            <w:pPr>
              <w:spacing w:after="200"/>
              <w:ind w:right="72"/>
            </w:pPr>
            <w:r w:rsidRPr="000C7928">
              <w:t>Unit</w:t>
            </w:r>
          </w:p>
        </w:tc>
        <w:tc>
          <w:tcPr>
            <w:tcW w:w="408" w:type="pct"/>
            <w:vAlign w:val="center"/>
          </w:tcPr>
          <w:p w:rsidR="0008158F" w:rsidRPr="000C7928" w:rsidRDefault="0008158F" w:rsidP="00184703">
            <w:pPr>
              <w:spacing w:after="200"/>
              <w:ind w:right="72"/>
            </w:pPr>
            <w:r>
              <w:t>2</w:t>
            </w:r>
          </w:p>
        </w:tc>
      </w:tr>
    </w:tbl>
    <w:p w:rsidR="00F67D02" w:rsidRPr="00F67D02" w:rsidRDefault="00F67D02" w:rsidP="00F67D02">
      <w:pPr>
        <w:tabs>
          <w:tab w:val="left" w:pos="851"/>
        </w:tabs>
        <w:spacing w:after="60"/>
        <w:ind w:right="-74"/>
        <w:jc w:val="both"/>
      </w:pPr>
    </w:p>
    <w:p w:rsidR="00F67D02" w:rsidRPr="00F67D02" w:rsidRDefault="00F67D02" w:rsidP="00F67D02">
      <w:pPr>
        <w:tabs>
          <w:tab w:val="left" w:pos="851"/>
        </w:tabs>
        <w:spacing w:after="60"/>
        <w:ind w:left="567" w:right="-74" w:hanging="567"/>
        <w:jc w:val="both"/>
        <w:rPr>
          <w:iCs/>
        </w:rPr>
      </w:pPr>
      <w:r w:rsidRPr="00F67D02">
        <w:t>(d)</w:t>
      </w:r>
      <w:r w:rsidRPr="00F67D02">
        <w:tab/>
      </w:r>
      <w:r w:rsidRPr="00F67D02">
        <w:rPr>
          <w:iCs/>
        </w:rPr>
        <w:t>Bidder must demonstrate that it will have the personnel for specified key positions.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2816"/>
        <w:gridCol w:w="2076"/>
        <w:gridCol w:w="1988"/>
        <w:gridCol w:w="1358"/>
      </w:tblGrid>
      <w:tr w:rsidR="00F67D02" w:rsidRPr="00F67D02" w:rsidTr="00211F5A">
        <w:tc>
          <w:tcPr>
            <w:tcW w:w="0" w:type="auto"/>
            <w:shd w:val="clear" w:color="auto" w:fill="auto"/>
            <w:vAlign w:val="center"/>
          </w:tcPr>
          <w:p w:rsidR="00F67D02" w:rsidRPr="00F67D02" w:rsidRDefault="00F67D02" w:rsidP="00F67D02">
            <w:pPr>
              <w:tabs>
                <w:tab w:val="left" w:pos="851"/>
              </w:tabs>
              <w:spacing w:after="60"/>
              <w:ind w:right="-74"/>
              <w:jc w:val="center"/>
              <w:rPr>
                <w:b/>
                <w:bCs/>
                <w:iCs/>
              </w:rPr>
            </w:pPr>
            <w:r w:rsidRPr="00F67D02">
              <w:rPr>
                <w:b/>
                <w:bCs/>
                <w:iCs/>
              </w:rPr>
              <w:t>No</w:t>
            </w:r>
          </w:p>
        </w:tc>
        <w:tc>
          <w:tcPr>
            <w:tcW w:w="0" w:type="auto"/>
            <w:shd w:val="clear" w:color="auto" w:fill="auto"/>
            <w:vAlign w:val="center"/>
          </w:tcPr>
          <w:p w:rsidR="00F67D02" w:rsidRPr="00F67D02" w:rsidRDefault="00F67D02" w:rsidP="00F67D02">
            <w:pPr>
              <w:tabs>
                <w:tab w:val="left" w:pos="851"/>
              </w:tabs>
              <w:spacing w:after="60"/>
              <w:ind w:right="-74"/>
              <w:jc w:val="center"/>
              <w:rPr>
                <w:b/>
                <w:bCs/>
                <w:iCs/>
              </w:rPr>
            </w:pPr>
            <w:r w:rsidRPr="00F67D02">
              <w:rPr>
                <w:b/>
                <w:bCs/>
                <w:iCs/>
              </w:rPr>
              <w:t>Key Personnel</w:t>
            </w:r>
          </w:p>
        </w:tc>
        <w:tc>
          <w:tcPr>
            <w:tcW w:w="0" w:type="auto"/>
            <w:shd w:val="clear" w:color="auto" w:fill="auto"/>
            <w:vAlign w:val="center"/>
          </w:tcPr>
          <w:p w:rsidR="00F67D02" w:rsidRPr="00F67D02" w:rsidRDefault="00F67D02" w:rsidP="00F67D02">
            <w:pPr>
              <w:tabs>
                <w:tab w:val="left" w:pos="851"/>
              </w:tabs>
              <w:spacing w:after="60"/>
              <w:ind w:right="-74"/>
              <w:jc w:val="center"/>
              <w:rPr>
                <w:b/>
                <w:bCs/>
                <w:iCs/>
              </w:rPr>
            </w:pPr>
            <w:r w:rsidRPr="00F67D02">
              <w:rPr>
                <w:b/>
                <w:bCs/>
                <w:iCs/>
              </w:rPr>
              <w:t>Minimum Educations</w:t>
            </w:r>
          </w:p>
        </w:tc>
        <w:tc>
          <w:tcPr>
            <w:tcW w:w="0" w:type="auto"/>
            <w:shd w:val="clear" w:color="auto" w:fill="auto"/>
            <w:vAlign w:val="center"/>
          </w:tcPr>
          <w:p w:rsidR="00F67D02" w:rsidRPr="00F67D02" w:rsidRDefault="00F67D02" w:rsidP="00F67D02">
            <w:pPr>
              <w:tabs>
                <w:tab w:val="left" w:pos="851"/>
              </w:tabs>
              <w:spacing w:after="60"/>
              <w:ind w:right="-74"/>
              <w:jc w:val="center"/>
              <w:rPr>
                <w:b/>
                <w:bCs/>
                <w:iCs/>
              </w:rPr>
            </w:pPr>
            <w:r w:rsidRPr="00F67D02">
              <w:rPr>
                <w:b/>
                <w:bCs/>
                <w:iCs/>
              </w:rPr>
              <w:t>Relevant Experience</w:t>
            </w:r>
          </w:p>
        </w:tc>
        <w:tc>
          <w:tcPr>
            <w:tcW w:w="0" w:type="auto"/>
            <w:shd w:val="clear" w:color="auto" w:fill="auto"/>
            <w:vAlign w:val="center"/>
          </w:tcPr>
          <w:p w:rsidR="00F67D02" w:rsidRPr="00F67D02" w:rsidRDefault="00F67D02" w:rsidP="00F67D02">
            <w:pPr>
              <w:tabs>
                <w:tab w:val="left" w:pos="851"/>
              </w:tabs>
              <w:spacing w:after="60"/>
              <w:ind w:right="-74"/>
              <w:jc w:val="center"/>
              <w:rPr>
                <w:b/>
                <w:bCs/>
                <w:iCs/>
              </w:rPr>
            </w:pPr>
            <w:r w:rsidRPr="00F67D02">
              <w:rPr>
                <w:b/>
                <w:bCs/>
                <w:iCs/>
              </w:rPr>
              <w:t>Required No</w:t>
            </w:r>
          </w:p>
        </w:tc>
      </w:tr>
      <w:tr w:rsidR="00F67D02" w:rsidRPr="00F67D02" w:rsidTr="00211F5A">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1</w:t>
            </w:r>
          </w:p>
        </w:tc>
        <w:tc>
          <w:tcPr>
            <w:tcW w:w="0" w:type="auto"/>
            <w:shd w:val="clear" w:color="auto" w:fill="auto"/>
          </w:tcPr>
          <w:p w:rsidR="00F67D02" w:rsidRPr="00F67D02" w:rsidRDefault="00F67D02" w:rsidP="00F67D02">
            <w:pPr>
              <w:tabs>
                <w:tab w:val="left" w:pos="851"/>
              </w:tabs>
              <w:spacing w:after="60"/>
              <w:ind w:right="-74"/>
              <w:jc w:val="both"/>
              <w:rPr>
                <w:iCs/>
              </w:rPr>
            </w:pPr>
            <w:r w:rsidRPr="00F67D02">
              <w:rPr>
                <w:iCs/>
              </w:rPr>
              <w:t>Project/ Contract Manager</w:t>
            </w:r>
          </w:p>
        </w:tc>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BSc</w:t>
            </w:r>
          </w:p>
        </w:tc>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5 years</w:t>
            </w:r>
          </w:p>
        </w:tc>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1</w:t>
            </w:r>
          </w:p>
        </w:tc>
      </w:tr>
      <w:tr w:rsidR="00F67D02" w:rsidRPr="00F67D02" w:rsidTr="00211F5A">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2</w:t>
            </w:r>
          </w:p>
        </w:tc>
        <w:tc>
          <w:tcPr>
            <w:tcW w:w="0" w:type="auto"/>
            <w:shd w:val="clear" w:color="auto" w:fill="auto"/>
          </w:tcPr>
          <w:p w:rsidR="00F67D02" w:rsidRPr="00F67D02" w:rsidRDefault="00F67D02" w:rsidP="00F67D02">
            <w:pPr>
              <w:tabs>
                <w:tab w:val="left" w:pos="851"/>
              </w:tabs>
              <w:spacing w:after="60"/>
              <w:ind w:right="-74"/>
              <w:jc w:val="both"/>
              <w:rPr>
                <w:iCs/>
              </w:rPr>
            </w:pPr>
            <w:r w:rsidRPr="00F67D02">
              <w:rPr>
                <w:iCs/>
              </w:rPr>
              <w:t>Civil/Irrigation Engineer</w:t>
            </w:r>
          </w:p>
        </w:tc>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BSc</w:t>
            </w:r>
          </w:p>
        </w:tc>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5 years</w:t>
            </w:r>
          </w:p>
        </w:tc>
        <w:tc>
          <w:tcPr>
            <w:tcW w:w="0" w:type="auto"/>
            <w:shd w:val="clear" w:color="auto" w:fill="auto"/>
            <w:vAlign w:val="center"/>
          </w:tcPr>
          <w:p w:rsidR="00F67D02" w:rsidRPr="00F67D02" w:rsidRDefault="0008158F" w:rsidP="00F67D02">
            <w:pPr>
              <w:tabs>
                <w:tab w:val="left" w:pos="851"/>
              </w:tabs>
              <w:spacing w:after="60"/>
              <w:ind w:right="-74"/>
              <w:jc w:val="center"/>
              <w:rPr>
                <w:iCs/>
              </w:rPr>
            </w:pPr>
            <w:r>
              <w:rPr>
                <w:rFonts w:hint="cs"/>
                <w:iCs/>
                <w:rtl/>
              </w:rPr>
              <w:t>2</w:t>
            </w:r>
          </w:p>
        </w:tc>
      </w:tr>
      <w:tr w:rsidR="00F67D02" w:rsidRPr="00F67D02" w:rsidTr="00211F5A">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3</w:t>
            </w:r>
          </w:p>
        </w:tc>
        <w:tc>
          <w:tcPr>
            <w:tcW w:w="0" w:type="auto"/>
            <w:shd w:val="clear" w:color="auto" w:fill="auto"/>
          </w:tcPr>
          <w:p w:rsidR="00F67D02" w:rsidRPr="00F67D02" w:rsidRDefault="00F67D02" w:rsidP="00F67D02">
            <w:pPr>
              <w:tabs>
                <w:tab w:val="left" w:pos="851"/>
              </w:tabs>
              <w:spacing w:after="60"/>
              <w:ind w:right="-74"/>
              <w:jc w:val="both"/>
              <w:rPr>
                <w:iCs/>
              </w:rPr>
            </w:pPr>
            <w:r w:rsidRPr="00F67D02">
              <w:rPr>
                <w:iCs/>
              </w:rPr>
              <w:t>Site Engineer/ Safety Supervisor</w:t>
            </w:r>
          </w:p>
        </w:tc>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BSc</w:t>
            </w:r>
          </w:p>
        </w:tc>
        <w:tc>
          <w:tcPr>
            <w:tcW w:w="0" w:type="auto"/>
            <w:shd w:val="clear" w:color="auto" w:fill="auto"/>
            <w:vAlign w:val="center"/>
          </w:tcPr>
          <w:p w:rsidR="00F67D02" w:rsidRPr="00F67D02" w:rsidRDefault="00F67D02" w:rsidP="00F67D02">
            <w:pPr>
              <w:tabs>
                <w:tab w:val="left" w:pos="851"/>
              </w:tabs>
              <w:spacing w:after="60"/>
              <w:ind w:right="-74"/>
              <w:jc w:val="center"/>
              <w:rPr>
                <w:iCs/>
              </w:rPr>
            </w:pPr>
            <w:r w:rsidRPr="00F67D02">
              <w:rPr>
                <w:iCs/>
              </w:rPr>
              <w:t>3 Years</w:t>
            </w:r>
          </w:p>
        </w:tc>
        <w:tc>
          <w:tcPr>
            <w:tcW w:w="0" w:type="auto"/>
            <w:shd w:val="clear" w:color="auto" w:fill="auto"/>
            <w:vAlign w:val="center"/>
          </w:tcPr>
          <w:p w:rsidR="00F67D02" w:rsidRPr="00F67D02" w:rsidRDefault="0008158F" w:rsidP="00F67D02">
            <w:pPr>
              <w:tabs>
                <w:tab w:val="left" w:pos="851"/>
              </w:tabs>
              <w:spacing w:after="60"/>
              <w:ind w:right="-74"/>
              <w:jc w:val="center"/>
              <w:rPr>
                <w:iCs/>
              </w:rPr>
            </w:pPr>
            <w:r>
              <w:rPr>
                <w:rFonts w:hint="cs"/>
                <w:iCs/>
                <w:rtl/>
              </w:rPr>
              <w:t>2</w:t>
            </w:r>
          </w:p>
        </w:tc>
      </w:tr>
    </w:tbl>
    <w:p w:rsidR="00F67D02" w:rsidRPr="00F67D02" w:rsidRDefault="00F67D02" w:rsidP="00F67D02">
      <w:pPr>
        <w:tabs>
          <w:tab w:val="left" w:pos="851"/>
        </w:tabs>
        <w:spacing w:after="60"/>
        <w:ind w:left="567" w:right="-74" w:hanging="567"/>
        <w:jc w:val="both"/>
        <w:rPr>
          <w:iCs/>
        </w:rPr>
      </w:pPr>
    </w:p>
    <w:p w:rsidR="00F67D02" w:rsidRPr="00F67D02" w:rsidRDefault="00F67D02" w:rsidP="0008158F">
      <w:pPr>
        <w:tabs>
          <w:tab w:val="left" w:pos="1080"/>
        </w:tabs>
        <w:suppressAutoHyphens/>
        <w:overflowPunct w:val="0"/>
        <w:autoSpaceDE w:val="0"/>
        <w:autoSpaceDN w:val="0"/>
        <w:adjustRightInd w:val="0"/>
        <w:spacing w:after="60"/>
        <w:ind w:left="567" w:hanging="567"/>
        <w:jc w:val="both"/>
        <w:textAlignment w:val="baseline"/>
        <w:rPr>
          <w:i/>
        </w:rPr>
      </w:pPr>
      <w:r w:rsidRPr="00F67D02">
        <w:rPr>
          <w:iCs/>
        </w:rPr>
        <w:t xml:space="preserve"> (e)</w:t>
      </w:r>
      <w:r w:rsidRPr="00F67D02">
        <w:rPr>
          <w:iCs/>
        </w:rPr>
        <w:tab/>
      </w:r>
      <w:r w:rsidRPr="00F67D02">
        <w:t xml:space="preserve">Bidder must demonstrate access to liquid assets or credit facilities by submitting the Banker’s certificate for an amount of </w:t>
      </w:r>
      <w:r w:rsidRPr="00F67D02">
        <w:rPr>
          <w:b/>
          <w:bCs/>
          <w:i/>
          <w:iCs/>
          <w:color w:val="FF0000"/>
        </w:rPr>
        <w:t xml:space="preserve">AFN </w:t>
      </w:r>
      <w:r w:rsidR="0008158F">
        <w:rPr>
          <w:b/>
          <w:bCs/>
          <w:i/>
          <w:iCs/>
          <w:color w:val="FF0000"/>
        </w:rPr>
        <w:t>8,300,000</w:t>
      </w:r>
      <w:bookmarkStart w:id="12" w:name="_GoBack"/>
      <w:bookmarkEnd w:id="12"/>
      <w:r w:rsidR="0008158F" w:rsidRPr="009E1CC7">
        <w:rPr>
          <w:color w:val="FF0000"/>
        </w:rPr>
        <w:t>.</w:t>
      </w:r>
    </w:p>
    <w:p w:rsidR="00F67D02" w:rsidRPr="00F67D02" w:rsidRDefault="00F67D02" w:rsidP="00F67D02">
      <w:pPr>
        <w:tabs>
          <w:tab w:val="left" w:pos="1080"/>
        </w:tabs>
        <w:suppressAutoHyphens/>
        <w:overflowPunct w:val="0"/>
        <w:autoSpaceDE w:val="0"/>
        <w:autoSpaceDN w:val="0"/>
        <w:adjustRightInd w:val="0"/>
        <w:spacing w:after="120"/>
        <w:ind w:left="567" w:hanging="567"/>
        <w:jc w:val="both"/>
        <w:textAlignment w:val="baseline"/>
        <w:rPr>
          <w:spacing w:val="-2"/>
        </w:rPr>
      </w:pPr>
      <w:r w:rsidRPr="00F67D02">
        <w:t xml:space="preserve">(f) </w:t>
      </w:r>
      <w:r w:rsidRPr="00F67D02">
        <w:tab/>
        <w:t xml:space="preserve">Bidder shall not have during the last 5 years (i) history of non-performance of a contract or (ii) a consistent history of litigation or arbitration awards. </w:t>
      </w:r>
    </w:p>
    <w:p w:rsidR="00F67D02" w:rsidRPr="00F67D02" w:rsidRDefault="00F67D02" w:rsidP="00F67D02">
      <w:pPr>
        <w:rPr>
          <w:spacing w:val="-2"/>
        </w:rPr>
      </w:pPr>
      <w:r w:rsidRPr="00F67D02">
        <w:rPr>
          <w:spacing w:val="-2"/>
        </w:rPr>
        <w:t xml:space="preserve">Bidding will be conducted through </w:t>
      </w:r>
      <w:r w:rsidRPr="00F67D02">
        <w:t xml:space="preserve">national competitive procurement using a Request for Bids (RFB) </w:t>
      </w:r>
      <w:r w:rsidRPr="00F67D02">
        <w:rPr>
          <w:spacing w:val="-2"/>
        </w:rPr>
        <w:t>as specified in the World Bank’s “Procuremen</w:t>
      </w:r>
      <w:r w:rsidRPr="00F67D02">
        <w:t>t Regulations for IPF Borrowers”</w:t>
      </w:r>
      <w:r w:rsidRPr="00F67D02">
        <w:rPr>
          <w:spacing w:val="-2"/>
        </w:rPr>
        <w:t xml:space="preserve"> July 2016 Revised November 2017 and August 2018</w:t>
      </w:r>
    </w:p>
    <w:p w:rsidR="00F67D02" w:rsidRPr="00F67D02" w:rsidRDefault="00F67D02" w:rsidP="00F67D02">
      <w:pPr>
        <w:numPr>
          <w:ilvl w:val="0"/>
          <w:numId w:val="48"/>
        </w:numPr>
        <w:suppressAutoHyphens/>
        <w:spacing w:after="120"/>
        <w:ind w:left="357" w:hanging="357"/>
        <w:jc w:val="both"/>
        <w:rPr>
          <w:spacing w:val="-2"/>
        </w:rPr>
      </w:pPr>
      <w:r w:rsidRPr="00F67D02">
        <w:rPr>
          <w:spacing w:val="-2"/>
        </w:rPr>
        <w:t xml:space="preserve"> (“Procurement Regulations”), and is open to all Bidders as defined in the Procurement Regulations. </w:t>
      </w:r>
    </w:p>
    <w:p w:rsidR="00F67D02" w:rsidRPr="00F67D02" w:rsidRDefault="00F67D02" w:rsidP="0008158F">
      <w:pPr>
        <w:numPr>
          <w:ilvl w:val="0"/>
          <w:numId w:val="48"/>
        </w:numPr>
        <w:suppressAutoHyphens/>
        <w:spacing w:after="120"/>
        <w:ind w:left="357" w:hanging="357"/>
        <w:jc w:val="both"/>
        <w:rPr>
          <w:spacing w:val="-2"/>
        </w:rPr>
      </w:pPr>
      <w:r w:rsidRPr="00F67D02">
        <w:rPr>
          <w:spacing w:val="-2"/>
        </w:rPr>
        <w:t xml:space="preserve">Interested eligible Bidders may obtain further information from Procurement Directorate of MAIL; </w:t>
      </w:r>
      <w:r w:rsidRPr="00F67D02">
        <w:t xml:space="preserve">E-mail: </w:t>
      </w:r>
      <w:hyperlink r:id="rId21" w:history="1">
        <w:r w:rsidRPr="00F67D02">
          <w:rPr>
            <w:color w:val="0000FF"/>
            <w:u w:val="single"/>
          </w:rPr>
          <w:t>mohammadullah.sahil@mail.gov.af</w:t>
        </w:r>
      </w:hyperlink>
      <w:r w:rsidRPr="00F67D02">
        <w:t xml:space="preserve"> CC to </w:t>
      </w:r>
      <w:r w:rsidRPr="00F67D02">
        <w:rPr>
          <w:color w:val="0000FF"/>
          <w:u w:val="single"/>
        </w:rPr>
        <w:t>rahim.fahim@gmail.com</w:t>
      </w:r>
      <w:r w:rsidRPr="00F67D02">
        <w:rPr>
          <w:spacing w:val="-2"/>
        </w:rPr>
        <w:t xml:space="preserve"> </w:t>
      </w:r>
      <w:r w:rsidR="005B4A7B">
        <w:rPr>
          <w:color w:val="0000FF"/>
          <w:u w:val="single"/>
        </w:rPr>
        <w:t>khyber.massoudy@mail.gov.af</w:t>
      </w:r>
      <w:r w:rsidR="005B4A7B">
        <w:rPr>
          <w:color w:val="0000FF"/>
        </w:rPr>
        <w:t xml:space="preserve"> </w:t>
      </w:r>
      <w:r w:rsidRPr="00F67D02">
        <w:rPr>
          <w:spacing w:val="-2"/>
        </w:rPr>
        <w:t xml:space="preserve">and inspect the bidding document during office hours </w:t>
      </w:r>
      <w:r w:rsidR="005B4A7B" w:rsidRPr="002C5015">
        <w:rPr>
          <w:b/>
          <w:bCs/>
          <w:i/>
          <w:color w:val="000000"/>
          <w:spacing w:val="-2"/>
        </w:rPr>
        <w:t xml:space="preserve">December, </w:t>
      </w:r>
      <w:r w:rsidR="0008158F">
        <w:rPr>
          <w:rFonts w:hint="cs"/>
          <w:b/>
          <w:bCs/>
          <w:i/>
          <w:color w:val="000000"/>
          <w:spacing w:val="-2"/>
          <w:rtl/>
        </w:rPr>
        <w:t>19</w:t>
      </w:r>
      <w:r w:rsidR="005B4A7B" w:rsidRPr="002C5015">
        <w:rPr>
          <w:b/>
          <w:bCs/>
          <w:i/>
          <w:color w:val="000000"/>
          <w:spacing w:val="-2"/>
        </w:rPr>
        <w:t xml:space="preserve">, 2020 to January, </w:t>
      </w:r>
      <w:r w:rsidR="0008158F">
        <w:rPr>
          <w:rFonts w:hint="cs"/>
          <w:b/>
          <w:bCs/>
          <w:i/>
          <w:color w:val="000000"/>
          <w:spacing w:val="-2"/>
          <w:rtl/>
        </w:rPr>
        <w:t>19</w:t>
      </w:r>
      <w:r w:rsidR="005B4A7B" w:rsidRPr="002C5015">
        <w:rPr>
          <w:b/>
          <w:bCs/>
          <w:i/>
          <w:color w:val="000000"/>
          <w:spacing w:val="-2"/>
        </w:rPr>
        <w:t>, 2021</w:t>
      </w:r>
      <w:r w:rsidR="005B4A7B">
        <w:rPr>
          <w:b/>
          <w:bCs/>
          <w:i/>
          <w:color w:val="000000"/>
          <w:spacing w:val="-2"/>
        </w:rPr>
        <w:t xml:space="preserve"> </w:t>
      </w:r>
      <w:r w:rsidRPr="00F67D02">
        <w:rPr>
          <w:spacing w:val="-2"/>
        </w:rPr>
        <w:t>From 9:00 to 15:00 Hrs from Saturday to Wednesday and from 9:00 to 13:00 Hrs on Thursdays</w:t>
      </w:r>
      <w:r w:rsidRPr="00F67D02">
        <w:rPr>
          <w:i/>
          <w:spacing w:val="-2"/>
        </w:rPr>
        <w:t xml:space="preserve"> at</w:t>
      </w:r>
      <w:r w:rsidRPr="00F67D02">
        <w:rPr>
          <w:spacing w:val="-2"/>
        </w:rPr>
        <w:t xml:space="preserve"> the address given below</w:t>
      </w:r>
      <w:r w:rsidRPr="00F67D02">
        <w:rPr>
          <w:i/>
          <w:spacing w:val="-2"/>
        </w:rPr>
        <w:t>.</w:t>
      </w:r>
    </w:p>
    <w:p w:rsidR="00F67D02" w:rsidRPr="00F67D02" w:rsidRDefault="00F67D02" w:rsidP="00F67D02">
      <w:pPr>
        <w:numPr>
          <w:ilvl w:val="0"/>
          <w:numId w:val="48"/>
        </w:numPr>
        <w:ind w:left="450"/>
        <w:contextualSpacing/>
        <w:rPr>
          <w:spacing w:val="-2"/>
        </w:rPr>
      </w:pPr>
      <w:r w:rsidRPr="00F67D02">
        <w:rPr>
          <w:spacing w:val="-2"/>
        </w:rPr>
        <w:t>The bidding document in English may be obtained by interested eligible Bidders upon the submission of a written application to the address below. MAIL Procurement Directorate from the address given below will distribute the document in a CD.</w:t>
      </w:r>
    </w:p>
    <w:p w:rsidR="00F67D02" w:rsidRPr="00F67D02" w:rsidRDefault="00F67D02" w:rsidP="00F67D02">
      <w:pPr>
        <w:ind w:left="360"/>
        <w:contextualSpacing/>
        <w:rPr>
          <w:spacing w:val="-2"/>
        </w:rPr>
      </w:pPr>
    </w:p>
    <w:p w:rsidR="00F67D02" w:rsidRPr="00F67D02" w:rsidRDefault="00F67D02" w:rsidP="0008158F">
      <w:pPr>
        <w:numPr>
          <w:ilvl w:val="0"/>
          <w:numId w:val="48"/>
        </w:numPr>
        <w:suppressAutoHyphens/>
        <w:spacing w:after="120"/>
        <w:ind w:left="357" w:hanging="357"/>
        <w:jc w:val="both"/>
        <w:rPr>
          <w:spacing w:val="-2"/>
        </w:rPr>
      </w:pPr>
      <w:r w:rsidRPr="00F67D02">
        <w:rPr>
          <w:spacing w:val="-2"/>
        </w:rPr>
        <w:t xml:space="preserve">Bids must be delivered to the address below on or before </w:t>
      </w:r>
      <w:r w:rsidR="005B4A7B">
        <w:rPr>
          <w:b/>
          <w:bCs/>
          <w:i/>
          <w:color w:val="000000"/>
          <w:spacing w:val="-2"/>
        </w:rPr>
        <w:t>10</w:t>
      </w:r>
      <w:r w:rsidR="005B4A7B" w:rsidRPr="00FB14AA">
        <w:rPr>
          <w:b/>
          <w:bCs/>
          <w:i/>
          <w:color w:val="000000"/>
          <w:spacing w:val="-2"/>
        </w:rPr>
        <w:t>:</w:t>
      </w:r>
      <w:r w:rsidR="005B4A7B">
        <w:rPr>
          <w:b/>
          <w:bCs/>
          <w:i/>
          <w:color w:val="000000"/>
          <w:spacing w:val="-2"/>
        </w:rPr>
        <w:t>00</w:t>
      </w:r>
      <w:r w:rsidR="005B4A7B" w:rsidRPr="009E1CC7">
        <w:rPr>
          <w:b/>
          <w:bCs/>
          <w:i/>
          <w:color w:val="000000"/>
          <w:spacing w:val="-2"/>
        </w:rPr>
        <w:t xml:space="preserve"> </w:t>
      </w:r>
      <w:r w:rsidR="005B4A7B">
        <w:rPr>
          <w:b/>
          <w:bCs/>
          <w:i/>
          <w:color w:val="000000"/>
          <w:spacing w:val="-2"/>
        </w:rPr>
        <w:t>AM</w:t>
      </w:r>
      <w:r w:rsidR="005B4A7B" w:rsidRPr="009E1CC7">
        <w:rPr>
          <w:b/>
          <w:bCs/>
          <w:i/>
          <w:color w:val="000000"/>
          <w:spacing w:val="-2"/>
        </w:rPr>
        <w:t xml:space="preserve"> local</w:t>
      </w:r>
      <w:r w:rsidR="005B4A7B" w:rsidRPr="009E1CC7">
        <w:rPr>
          <w:b/>
          <w:i/>
          <w:color w:val="000000"/>
          <w:spacing w:val="-2"/>
        </w:rPr>
        <w:t xml:space="preserve"> time </w:t>
      </w:r>
      <w:r w:rsidR="005B4A7B" w:rsidRPr="009E1CC7">
        <w:rPr>
          <w:b/>
          <w:bCs/>
          <w:i/>
          <w:color w:val="000000"/>
          <w:spacing w:val="-2"/>
        </w:rPr>
        <w:t xml:space="preserve">on the </w:t>
      </w:r>
      <w:r w:rsidR="005B4A7B" w:rsidRPr="002C5015">
        <w:rPr>
          <w:b/>
          <w:bCs/>
          <w:i/>
          <w:color w:val="000000"/>
          <w:spacing w:val="-2"/>
        </w:rPr>
        <w:t xml:space="preserve">January, </w:t>
      </w:r>
      <w:r w:rsidR="0008158F">
        <w:rPr>
          <w:rFonts w:hint="cs"/>
          <w:b/>
          <w:bCs/>
          <w:i/>
          <w:color w:val="000000"/>
          <w:spacing w:val="-2"/>
          <w:rtl/>
        </w:rPr>
        <w:t>19</w:t>
      </w:r>
      <w:r w:rsidR="005B4A7B" w:rsidRPr="009E1CC7">
        <w:rPr>
          <w:b/>
          <w:bCs/>
          <w:i/>
          <w:color w:val="000000"/>
          <w:spacing w:val="-2"/>
        </w:rPr>
        <w:t>, 202</w:t>
      </w:r>
      <w:r w:rsidR="005B4A7B">
        <w:rPr>
          <w:b/>
          <w:bCs/>
          <w:i/>
          <w:color w:val="000000"/>
          <w:spacing w:val="-2"/>
        </w:rPr>
        <w:t>1</w:t>
      </w:r>
      <w:r w:rsidRPr="00F67D02">
        <w:rPr>
          <w:i/>
          <w:spacing w:val="-2"/>
        </w:rPr>
        <w:t>.</w:t>
      </w:r>
      <w:r w:rsidRPr="00F67D02">
        <w:rPr>
          <w:spacing w:val="-2"/>
        </w:rPr>
        <w:t xml:space="preserve"> Electronic Bidding will not be permitted. Late Bids will be rejected. </w:t>
      </w:r>
      <w:r w:rsidRPr="00F67D02">
        <w:rPr>
          <w:spacing w:val="-2"/>
        </w:rPr>
        <w:lastRenderedPageBreak/>
        <w:t>Bids will be publicly opened in the presence of the Bidders’ designated representatives and anyone who chooses to attend at the address below.</w:t>
      </w:r>
    </w:p>
    <w:p w:rsidR="00F67D02" w:rsidRPr="00F67D02" w:rsidRDefault="00F67D02" w:rsidP="0008158F">
      <w:pPr>
        <w:numPr>
          <w:ilvl w:val="0"/>
          <w:numId w:val="48"/>
        </w:numPr>
        <w:suppressAutoHyphens/>
        <w:spacing w:after="120"/>
        <w:ind w:left="450"/>
        <w:jc w:val="both"/>
        <w:rPr>
          <w:b/>
          <w:bCs/>
          <w:i/>
          <w:color w:val="000000"/>
          <w:spacing w:val="-2"/>
        </w:rPr>
      </w:pPr>
      <w:r w:rsidRPr="00F67D02">
        <w:rPr>
          <w:spacing w:val="-2"/>
        </w:rPr>
        <w:t>The bidders or their authorized representatives</w:t>
      </w:r>
      <w:r w:rsidRPr="00F67D02">
        <w:rPr>
          <w:rFonts w:cs="B Nazanin"/>
          <w:spacing w:val="-2"/>
        </w:rPr>
        <w:t xml:space="preserve"> are invited to attend a </w:t>
      </w:r>
      <w:r w:rsidRPr="00F67D02">
        <w:rPr>
          <w:rFonts w:cs="B Nazanin"/>
          <w:b/>
          <w:bCs/>
          <w:spacing w:val="-2"/>
        </w:rPr>
        <w:t>pre-bid meeting</w:t>
      </w:r>
      <w:r w:rsidRPr="00F67D02">
        <w:rPr>
          <w:rFonts w:cs="B Nazanin"/>
          <w:spacing w:val="-2"/>
        </w:rPr>
        <w:t xml:space="preserve"> which will take place on </w:t>
      </w:r>
      <w:r w:rsidR="0008158F" w:rsidRPr="002C5015">
        <w:rPr>
          <w:b/>
          <w:bCs/>
          <w:i/>
          <w:color w:val="000000"/>
          <w:spacing w:val="-2"/>
        </w:rPr>
        <w:t xml:space="preserve">January, </w:t>
      </w:r>
      <w:r w:rsidR="0008158F">
        <w:rPr>
          <w:rFonts w:hint="cs"/>
          <w:b/>
          <w:bCs/>
          <w:i/>
          <w:color w:val="000000"/>
          <w:spacing w:val="-2"/>
          <w:rtl/>
        </w:rPr>
        <w:t>02</w:t>
      </w:r>
      <w:r w:rsidR="0008158F" w:rsidRPr="009E1CC7">
        <w:rPr>
          <w:b/>
          <w:bCs/>
          <w:i/>
          <w:color w:val="000000"/>
          <w:spacing w:val="-2"/>
        </w:rPr>
        <w:t>, 202</w:t>
      </w:r>
      <w:r w:rsidR="0008158F">
        <w:rPr>
          <w:b/>
          <w:bCs/>
          <w:i/>
          <w:color w:val="000000"/>
          <w:spacing w:val="-2"/>
        </w:rPr>
        <w:t>1</w:t>
      </w:r>
      <w:r w:rsidR="0008158F">
        <w:rPr>
          <w:rFonts w:hint="cs"/>
          <w:b/>
          <w:bCs/>
          <w:i/>
          <w:color w:val="000000"/>
          <w:spacing w:val="-2"/>
          <w:rtl/>
        </w:rPr>
        <w:t xml:space="preserve"> </w:t>
      </w:r>
      <w:r w:rsidRPr="00F67D02">
        <w:rPr>
          <w:b/>
          <w:bCs/>
          <w:i/>
          <w:color w:val="000000"/>
          <w:spacing w:val="-2"/>
        </w:rPr>
        <w:t>at 10: 00 Hrs, MAIL, 3rd District, Jamal Mina, Kabul University Main Road, Kabul, Afghanistan</w:t>
      </w:r>
      <w:r w:rsidRPr="00F67D02">
        <w:rPr>
          <w:rFonts w:cs="B Nazanin"/>
          <w:spacing w:val="-2"/>
        </w:rPr>
        <w:t xml:space="preserve"> to clarify issues and to answer any matter that may be raised at that stage. </w:t>
      </w:r>
      <w:r w:rsidRPr="00F67D02">
        <w:t>A site visit conducted by the Employer shall be organized on the same day of pre-bid meeting.</w:t>
      </w:r>
    </w:p>
    <w:p w:rsidR="00F67D02" w:rsidRPr="00F67D02" w:rsidRDefault="00F67D02" w:rsidP="00F67D02">
      <w:pPr>
        <w:numPr>
          <w:ilvl w:val="0"/>
          <w:numId w:val="48"/>
        </w:numPr>
        <w:suppressAutoHyphens/>
        <w:spacing w:after="120"/>
        <w:ind w:left="450"/>
        <w:jc w:val="both"/>
        <w:rPr>
          <w:i/>
          <w:spacing w:val="-2"/>
        </w:rPr>
      </w:pPr>
      <w:r w:rsidRPr="00F67D02">
        <w:rPr>
          <w:spacing w:val="-2"/>
        </w:rPr>
        <w:t xml:space="preserve">All Bids must be accompanied by a </w:t>
      </w:r>
      <w:r w:rsidRPr="00F67D02">
        <w:rPr>
          <w:b/>
          <w:bCs/>
          <w:i/>
          <w:spacing w:val="-2"/>
        </w:rPr>
        <w:t>Bid-Securing Declaration</w:t>
      </w:r>
    </w:p>
    <w:p w:rsidR="00F67D02" w:rsidRPr="00F67D02" w:rsidRDefault="00F67D02" w:rsidP="00F67D02">
      <w:pPr>
        <w:numPr>
          <w:ilvl w:val="0"/>
          <w:numId w:val="48"/>
        </w:numPr>
        <w:suppressAutoHyphens/>
        <w:spacing w:after="120"/>
        <w:ind w:left="357" w:hanging="357"/>
        <w:jc w:val="both"/>
        <w:rPr>
          <w:spacing w:val="-2"/>
        </w:rPr>
      </w:pPr>
      <w:r w:rsidRPr="00F67D02">
        <w:rPr>
          <w:spacing w:val="-2"/>
        </w:rPr>
        <w:t>The address(es) referred to above is (are):</w:t>
      </w:r>
    </w:p>
    <w:p w:rsidR="00F67D02" w:rsidRPr="00F67D02" w:rsidRDefault="00F67D02" w:rsidP="00F67D02">
      <w:pPr>
        <w:ind w:left="360"/>
        <w:rPr>
          <w:i/>
        </w:rPr>
      </w:pPr>
    </w:p>
    <w:p w:rsidR="00F67D02" w:rsidRPr="00F67D02" w:rsidRDefault="00F67D02" w:rsidP="00F67D02">
      <w:pPr>
        <w:ind w:left="270"/>
        <w:rPr>
          <w:i/>
        </w:rPr>
      </w:pPr>
      <w:r w:rsidRPr="00F67D02">
        <w:rPr>
          <w:i/>
        </w:rPr>
        <w:t>MohammadullahSahil, Procurement Director</w:t>
      </w:r>
    </w:p>
    <w:p w:rsidR="00F67D02" w:rsidRPr="00F67D02" w:rsidRDefault="00F67D02" w:rsidP="00F67D02">
      <w:pPr>
        <w:ind w:left="270"/>
        <w:rPr>
          <w:i/>
        </w:rPr>
      </w:pPr>
      <w:r w:rsidRPr="00F67D02">
        <w:rPr>
          <w:i/>
        </w:rPr>
        <w:t>Ministry of Agriculture, Irrigation and Livestock</w:t>
      </w:r>
    </w:p>
    <w:p w:rsidR="00F67D02" w:rsidRPr="00F67D02" w:rsidRDefault="00F67D02" w:rsidP="00F67D02">
      <w:pPr>
        <w:ind w:left="270"/>
        <w:rPr>
          <w:i/>
        </w:rPr>
      </w:pPr>
      <w:r w:rsidRPr="00F67D02">
        <w:rPr>
          <w:i/>
        </w:rPr>
        <w:t>Procurement Directorate</w:t>
      </w:r>
    </w:p>
    <w:p w:rsidR="00F67D02" w:rsidRPr="00F67D02" w:rsidRDefault="00F67D02" w:rsidP="00F67D02">
      <w:pPr>
        <w:ind w:left="270"/>
        <w:rPr>
          <w:i/>
        </w:rPr>
      </w:pPr>
      <w:r w:rsidRPr="00F67D02">
        <w:rPr>
          <w:i/>
        </w:rPr>
        <w:t>Emergency Agriculture &amp; Food Supply Project (EATS)</w:t>
      </w:r>
    </w:p>
    <w:p w:rsidR="00F67D02" w:rsidRPr="00F67D02" w:rsidRDefault="00F67D02" w:rsidP="00F67D02">
      <w:pPr>
        <w:ind w:left="270"/>
        <w:rPr>
          <w:i/>
        </w:rPr>
      </w:pPr>
      <w:r w:rsidRPr="00F67D02">
        <w:rPr>
          <w:i/>
        </w:rPr>
        <w:t>3rd District, Jamal Mina, Kabul University Main Road</w:t>
      </w:r>
    </w:p>
    <w:p w:rsidR="00F67D02" w:rsidRPr="00F67D02" w:rsidRDefault="00F67D02" w:rsidP="00F67D02">
      <w:pPr>
        <w:ind w:left="270"/>
        <w:rPr>
          <w:i/>
        </w:rPr>
      </w:pPr>
      <w:r w:rsidRPr="00F67D02">
        <w:rPr>
          <w:i/>
        </w:rPr>
        <w:t>Kabul, Afghanistan</w:t>
      </w:r>
    </w:p>
    <w:p w:rsidR="00EA7E30" w:rsidRPr="009E1CC7" w:rsidRDefault="00F67D02" w:rsidP="00EA7E30">
      <w:pPr>
        <w:ind w:left="270"/>
        <w:rPr>
          <w:i/>
        </w:rPr>
      </w:pPr>
      <w:r w:rsidRPr="00F67D02">
        <w:rPr>
          <w:i/>
        </w:rPr>
        <w:t xml:space="preserve">Tel. + </w:t>
      </w:r>
      <w:r w:rsidR="00EA7E30">
        <w:rPr>
          <w:i/>
        </w:rPr>
        <w:t>(93) (020) 292 22 44</w:t>
      </w:r>
    </w:p>
    <w:p w:rsidR="00F67D02" w:rsidRPr="00F67D02" w:rsidRDefault="00F67D02" w:rsidP="00F67D02">
      <w:pPr>
        <w:ind w:left="270"/>
        <w:rPr>
          <w:i/>
        </w:rPr>
      </w:pPr>
      <w:r w:rsidRPr="00F67D02">
        <w:rPr>
          <w:i/>
        </w:rPr>
        <w:t xml:space="preserve">Email: </w:t>
      </w:r>
      <w:hyperlink r:id="rId22" w:history="1">
        <w:r w:rsidRPr="00F67D02">
          <w:rPr>
            <w:i/>
            <w:color w:val="0000FF"/>
            <w:u w:val="single"/>
          </w:rPr>
          <w:t>mohammadullah.sahil@mail.gov.af</w:t>
        </w:r>
      </w:hyperlink>
      <w:r w:rsidR="00BA1327">
        <w:t xml:space="preserve"> </w:t>
      </w:r>
      <w:r w:rsidRPr="00F67D02">
        <w:rPr>
          <w:i/>
        </w:rPr>
        <w:t>Cc to:</w:t>
      </w:r>
      <w:r w:rsidRPr="00F67D02">
        <w:rPr>
          <w:color w:val="0000FF"/>
          <w:u w:val="single"/>
        </w:rPr>
        <w:t>rahim.fahim@gmail.com</w:t>
      </w:r>
      <w:r w:rsidR="00BA1327">
        <w:rPr>
          <w:color w:val="0000FF"/>
          <w:u w:val="single"/>
        </w:rPr>
        <w:t>, khyber.massoudy@mail.gov.af</w:t>
      </w:r>
    </w:p>
    <w:p w:rsidR="00F67D02" w:rsidRPr="00F67D02" w:rsidRDefault="00F67D02" w:rsidP="00F67D02">
      <w:pPr>
        <w:ind w:left="270"/>
      </w:pPr>
      <w:r w:rsidRPr="00F67D02">
        <w:rPr>
          <w:i/>
        </w:rPr>
        <w:t xml:space="preserve">Website: </w:t>
      </w:r>
      <w:hyperlink r:id="rId23" w:history="1">
        <w:r w:rsidRPr="00F67D02">
          <w:rPr>
            <w:i/>
            <w:color w:val="0000FF"/>
            <w:u w:val="single"/>
          </w:rPr>
          <w:t>www.mail.gov.af</w:t>
        </w:r>
      </w:hyperlink>
    </w:p>
    <w:p w:rsidR="00036890" w:rsidRPr="006B1DB4" w:rsidRDefault="00036890" w:rsidP="00036890">
      <w:pPr>
        <w:ind w:left="270"/>
      </w:pPr>
    </w:p>
    <w:p w:rsidR="00891047" w:rsidRPr="006B1DB4" w:rsidRDefault="00891047" w:rsidP="00891047">
      <w:pPr>
        <w:bidi/>
        <w:rPr>
          <w:rFonts w:cs="B Nazanin"/>
          <w:sz w:val="22"/>
          <w:szCs w:val="22"/>
          <w:rtl/>
          <w:lang w:bidi="fa-IR"/>
        </w:rPr>
      </w:pPr>
    </w:p>
    <w:p w:rsidR="00AE7CFD" w:rsidRPr="006B1DB4" w:rsidRDefault="00AE7CFD" w:rsidP="00702046">
      <w:pPr>
        <w:ind w:left="360"/>
        <w:rPr>
          <w:i/>
        </w:rPr>
      </w:pPr>
    </w:p>
    <w:p w:rsidR="00E30351" w:rsidRPr="006B1DB4" w:rsidRDefault="00E30351" w:rsidP="007D7F59">
      <w:pPr>
        <w:rPr>
          <w:i/>
        </w:rPr>
      </w:pPr>
    </w:p>
    <w:p w:rsidR="007B586E" w:rsidRPr="006B1DB4" w:rsidRDefault="007B586E" w:rsidP="007A67B9">
      <w:pPr>
        <w:sectPr w:rsidR="007B586E" w:rsidRPr="006B1DB4" w:rsidSect="007D7F59">
          <w:headerReference w:type="even" r:id="rId24"/>
          <w:headerReference w:type="default" r:id="rId25"/>
          <w:footnotePr>
            <w:numRestart w:val="eachSect"/>
          </w:footnotePr>
          <w:type w:val="oddPage"/>
          <w:pgSz w:w="11906" w:h="16838" w:code="9"/>
          <w:pgMar w:top="1440" w:right="1440" w:bottom="1440" w:left="1440" w:header="720" w:footer="720" w:gutter="0"/>
          <w:pgNumType w:fmt="lowerRoman"/>
          <w:cols w:space="720"/>
          <w:docGrid w:linePitch="326"/>
        </w:sectPr>
      </w:pPr>
    </w:p>
    <w:p w:rsidR="00F53ADF" w:rsidRPr="006B1DB4" w:rsidRDefault="00F53ADF"/>
    <w:p w:rsidR="00AE54F6" w:rsidRPr="006B1DB4" w:rsidRDefault="00AE54F6" w:rsidP="001E0B5D">
      <w:pPr>
        <w:jc w:val="center"/>
        <w:rPr>
          <w:b/>
          <w:sz w:val="40"/>
          <w:szCs w:val="40"/>
        </w:rPr>
      </w:pPr>
      <w:r w:rsidRPr="006B1DB4">
        <w:rPr>
          <w:b/>
          <w:sz w:val="40"/>
          <w:szCs w:val="40"/>
        </w:rPr>
        <w:t>Procurement Document</w:t>
      </w:r>
    </w:p>
    <w:p w:rsidR="00CA5928" w:rsidRPr="006B1DB4" w:rsidRDefault="00CA5928" w:rsidP="00CA5928"/>
    <w:p w:rsidR="00CA5928" w:rsidRPr="006B1DB4" w:rsidRDefault="00CA5928" w:rsidP="00CA5928"/>
    <w:p w:rsidR="00CA5928" w:rsidRPr="006B1DB4" w:rsidRDefault="00CA5928" w:rsidP="00CA5928">
      <w:pPr>
        <w:jc w:val="center"/>
        <w:rPr>
          <w:b/>
          <w:sz w:val="32"/>
          <w:szCs w:val="32"/>
        </w:rPr>
      </w:pPr>
      <w:r w:rsidRPr="006B1DB4">
        <w:rPr>
          <w:b/>
          <w:sz w:val="32"/>
          <w:szCs w:val="32"/>
        </w:rPr>
        <w:t>Table of Contents</w:t>
      </w:r>
    </w:p>
    <w:p w:rsidR="00146904" w:rsidRPr="006B1DB4" w:rsidRDefault="001E0934">
      <w:pPr>
        <w:pStyle w:val="TOC1"/>
        <w:tabs>
          <w:tab w:val="right" w:leader="dot" w:pos="8990"/>
        </w:tabs>
        <w:rPr>
          <w:rFonts w:ascii="Calibri" w:hAnsi="Calibri"/>
          <w:b w:val="0"/>
          <w:noProof/>
          <w:sz w:val="22"/>
          <w:szCs w:val="22"/>
        </w:rPr>
      </w:pPr>
      <w:r w:rsidRPr="001E0934">
        <w:fldChar w:fldCharType="begin"/>
      </w:r>
      <w:r w:rsidR="00CA5928" w:rsidRPr="006B1DB4">
        <w:instrText xml:space="preserve"> TOC \h \z \t "Subtitle,2,Part,1" </w:instrText>
      </w:r>
      <w:r w:rsidRPr="001E0934">
        <w:fldChar w:fldCharType="separate"/>
      </w:r>
      <w:hyperlink w:anchor="_Toc477634178" w:history="1">
        <w:r w:rsidR="00146904" w:rsidRPr="006B1DB4">
          <w:rPr>
            <w:rStyle w:val="Hyperlink"/>
            <w:noProof/>
          </w:rPr>
          <w:t>PART 1 – Bidding Procedures</w:t>
        </w:r>
        <w:r w:rsidR="00146904" w:rsidRPr="006B1DB4">
          <w:rPr>
            <w:noProof/>
            <w:webHidden/>
          </w:rPr>
          <w:tab/>
        </w:r>
        <w:r w:rsidRPr="006B1DB4">
          <w:rPr>
            <w:noProof/>
            <w:webHidden/>
          </w:rPr>
          <w:fldChar w:fldCharType="begin"/>
        </w:r>
        <w:r w:rsidR="00146904" w:rsidRPr="006B1DB4">
          <w:rPr>
            <w:noProof/>
            <w:webHidden/>
          </w:rPr>
          <w:instrText xml:space="preserve"> PAGEREF _Toc477634178 \h </w:instrText>
        </w:r>
        <w:r w:rsidRPr="006B1DB4">
          <w:rPr>
            <w:noProof/>
            <w:webHidden/>
          </w:rPr>
        </w:r>
        <w:r w:rsidRPr="006B1DB4">
          <w:rPr>
            <w:noProof/>
            <w:webHidden/>
          </w:rPr>
          <w:fldChar w:fldCharType="separate"/>
        </w:r>
        <w:r w:rsidR="000F3F98">
          <w:rPr>
            <w:noProof/>
            <w:webHidden/>
          </w:rPr>
          <w:t>3</w:t>
        </w:r>
        <w:r w:rsidRPr="006B1DB4">
          <w:rPr>
            <w:noProof/>
            <w:webHidden/>
          </w:rPr>
          <w:fldChar w:fldCharType="end"/>
        </w:r>
      </w:hyperlink>
    </w:p>
    <w:p w:rsidR="00146904" w:rsidRPr="006B1DB4" w:rsidRDefault="001E0934">
      <w:pPr>
        <w:pStyle w:val="TOC2"/>
        <w:rPr>
          <w:rFonts w:ascii="Calibri" w:hAnsi="Calibri"/>
          <w:sz w:val="22"/>
          <w:szCs w:val="22"/>
        </w:rPr>
      </w:pPr>
      <w:hyperlink w:anchor="_Toc477634179" w:history="1">
        <w:r w:rsidR="00146904" w:rsidRPr="006B1DB4">
          <w:rPr>
            <w:rStyle w:val="Hyperlink"/>
          </w:rPr>
          <w:t>Section I - Instructions to Bidders</w:t>
        </w:r>
        <w:r w:rsidR="00146904" w:rsidRPr="006B1DB4">
          <w:rPr>
            <w:webHidden/>
          </w:rPr>
          <w:tab/>
        </w:r>
        <w:r w:rsidRPr="006B1DB4">
          <w:rPr>
            <w:webHidden/>
          </w:rPr>
          <w:fldChar w:fldCharType="begin"/>
        </w:r>
        <w:r w:rsidR="00146904" w:rsidRPr="006B1DB4">
          <w:rPr>
            <w:webHidden/>
          </w:rPr>
          <w:instrText xml:space="preserve"> PAGEREF _Toc477634179 \h </w:instrText>
        </w:r>
        <w:r w:rsidRPr="006B1DB4">
          <w:rPr>
            <w:webHidden/>
          </w:rPr>
        </w:r>
        <w:r w:rsidRPr="006B1DB4">
          <w:rPr>
            <w:webHidden/>
          </w:rPr>
          <w:fldChar w:fldCharType="separate"/>
        </w:r>
        <w:r w:rsidR="000F3F98">
          <w:rPr>
            <w:webHidden/>
          </w:rPr>
          <w:t>5</w:t>
        </w:r>
        <w:r w:rsidRPr="006B1DB4">
          <w:rPr>
            <w:webHidden/>
          </w:rPr>
          <w:fldChar w:fldCharType="end"/>
        </w:r>
      </w:hyperlink>
    </w:p>
    <w:p w:rsidR="00146904" w:rsidRPr="006B1DB4" w:rsidRDefault="001E0934">
      <w:pPr>
        <w:pStyle w:val="TOC2"/>
        <w:rPr>
          <w:rFonts w:ascii="Calibri" w:hAnsi="Calibri"/>
          <w:sz w:val="22"/>
          <w:szCs w:val="22"/>
        </w:rPr>
      </w:pPr>
      <w:hyperlink w:anchor="_Toc477634180" w:history="1">
        <w:r w:rsidR="00146904" w:rsidRPr="006B1DB4">
          <w:rPr>
            <w:rStyle w:val="Hyperlink"/>
          </w:rPr>
          <w:t>Section II - Bid Data Sheet (BDS)</w:t>
        </w:r>
        <w:r w:rsidR="00146904" w:rsidRPr="006B1DB4">
          <w:rPr>
            <w:webHidden/>
          </w:rPr>
          <w:tab/>
        </w:r>
        <w:r w:rsidRPr="006B1DB4">
          <w:rPr>
            <w:webHidden/>
          </w:rPr>
          <w:fldChar w:fldCharType="begin"/>
        </w:r>
        <w:r w:rsidR="00146904" w:rsidRPr="006B1DB4">
          <w:rPr>
            <w:webHidden/>
          </w:rPr>
          <w:instrText xml:space="preserve"> PAGEREF _Toc477634180 \h </w:instrText>
        </w:r>
        <w:r w:rsidRPr="006B1DB4">
          <w:rPr>
            <w:webHidden/>
          </w:rPr>
        </w:r>
        <w:r w:rsidRPr="006B1DB4">
          <w:rPr>
            <w:webHidden/>
          </w:rPr>
          <w:fldChar w:fldCharType="separate"/>
        </w:r>
        <w:r w:rsidR="000F3F98">
          <w:rPr>
            <w:webHidden/>
          </w:rPr>
          <w:t>35</w:t>
        </w:r>
        <w:r w:rsidRPr="006B1DB4">
          <w:rPr>
            <w:webHidden/>
          </w:rPr>
          <w:fldChar w:fldCharType="end"/>
        </w:r>
      </w:hyperlink>
    </w:p>
    <w:p w:rsidR="00146904" w:rsidRPr="006B1DB4" w:rsidRDefault="001E0934">
      <w:pPr>
        <w:pStyle w:val="TOC2"/>
        <w:rPr>
          <w:rFonts w:ascii="Calibri" w:hAnsi="Calibri"/>
          <w:sz w:val="22"/>
          <w:szCs w:val="22"/>
        </w:rPr>
      </w:pPr>
      <w:hyperlink w:anchor="_Toc477634181" w:history="1">
        <w:r w:rsidR="00146904" w:rsidRPr="006B1DB4">
          <w:rPr>
            <w:rStyle w:val="Hyperlink"/>
          </w:rPr>
          <w:t>Section III - Bidding Forms</w:t>
        </w:r>
        <w:r w:rsidR="00146904" w:rsidRPr="006B1DB4">
          <w:rPr>
            <w:webHidden/>
          </w:rPr>
          <w:tab/>
        </w:r>
        <w:r w:rsidRPr="006B1DB4">
          <w:rPr>
            <w:webHidden/>
          </w:rPr>
          <w:fldChar w:fldCharType="begin"/>
        </w:r>
        <w:r w:rsidR="00146904" w:rsidRPr="006B1DB4">
          <w:rPr>
            <w:webHidden/>
          </w:rPr>
          <w:instrText xml:space="preserve"> PAGEREF _Toc477634181 \h </w:instrText>
        </w:r>
        <w:r w:rsidRPr="006B1DB4">
          <w:rPr>
            <w:webHidden/>
          </w:rPr>
        </w:r>
        <w:r w:rsidRPr="006B1DB4">
          <w:rPr>
            <w:webHidden/>
          </w:rPr>
          <w:fldChar w:fldCharType="separate"/>
        </w:r>
        <w:r w:rsidR="000F3F98">
          <w:rPr>
            <w:webHidden/>
          </w:rPr>
          <w:t>43</w:t>
        </w:r>
        <w:r w:rsidRPr="006B1DB4">
          <w:rPr>
            <w:webHidden/>
          </w:rPr>
          <w:fldChar w:fldCharType="end"/>
        </w:r>
      </w:hyperlink>
    </w:p>
    <w:p w:rsidR="00146904" w:rsidRPr="006B1DB4" w:rsidRDefault="001E0934">
      <w:pPr>
        <w:pStyle w:val="TOC2"/>
        <w:rPr>
          <w:rFonts w:ascii="Calibri" w:hAnsi="Calibri"/>
          <w:sz w:val="22"/>
          <w:szCs w:val="22"/>
        </w:rPr>
      </w:pPr>
      <w:hyperlink w:anchor="_Toc477634182" w:history="1">
        <w:r w:rsidR="00146904" w:rsidRPr="006B1DB4">
          <w:rPr>
            <w:rStyle w:val="Hyperlink"/>
          </w:rPr>
          <w:t>Section IV - Eligible Countries</w:t>
        </w:r>
        <w:r w:rsidR="00146904" w:rsidRPr="006B1DB4">
          <w:rPr>
            <w:webHidden/>
          </w:rPr>
          <w:tab/>
        </w:r>
        <w:r w:rsidRPr="006B1DB4">
          <w:rPr>
            <w:webHidden/>
          </w:rPr>
          <w:fldChar w:fldCharType="begin"/>
        </w:r>
        <w:r w:rsidR="00146904" w:rsidRPr="006B1DB4">
          <w:rPr>
            <w:webHidden/>
          </w:rPr>
          <w:instrText xml:space="preserve"> PAGEREF _Toc477634182 \h </w:instrText>
        </w:r>
        <w:r w:rsidRPr="006B1DB4">
          <w:rPr>
            <w:webHidden/>
          </w:rPr>
        </w:r>
        <w:r w:rsidRPr="006B1DB4">
          <w:rPr>
            <w:webHidden/>
          </w:rPr>
          <w:fldChar w:fldCharType="separate"/>
        </w:r>
        <w:r w:rsidR="000F3F98">
          <w:rPr>
            <w:webHidden/>
          </w:rPr>
          <w:t>45</w:t>
        </w:r>
        <w:r w:rsidRPr="006B1DB4">
          <w:rPr>
            <w:webHidden/>
          </w:rPr>
          <w:fldChar w:fldCharType="end"/>
        </w:r>
      </w:hyperlink>
    </w:p>
    <w:p w:rsidR="00146904" w:rsidRPr="006B1DB4" w:rsidRDefault="001E0934">
      <w:pPr>
        <w:pStyle w:val="TOC2"/>
        <w:rPr>
          <w:rStyle w:val="Hyperlink"/>
        </w:rPr>
      </w:pPr>
      <w:hyperlink w:anchor="_Toc477634183" w:history="1">
        <w:r w:rsidR="00146904" w:rsidRPr="006B1DB4">
          <w:rPr>
            <w:rStyle w:val="Hyperlink"/>
          </w:rPr>
          <w:t>Section V - Fraud and Corruption</w:t>
        </w:r>
        <w:r w:rsidR="00146904" w:rsidRPr="006B1DB4">
          <w:rPr>
            <w:webHidden/>
          </w:rPr>
          <w:tab/>
        </w:r>
        <w:r w:rsidRPr="006B1DB4">
          <w:rPr>
            <w:webHidden/>
          </w:rPr>
          <w:fldChar w:fldCharType="begin"/>
        </w:r>
        <w:r w:rsidR="00146904" w:rsidRPr="006B1DB4">
          <w:rPr>
            <w:webHidden/>
          </w:rPr>
          <w:instrText xml:space="preserve"> PAGEREF _Toc477634183 \h </w:instrText>
        </w:r>
        <w:r w:rsidRPr="006B1DB4">
          <w:rPr>
            <w:webHidden/>
          </w:rPr>
        </w:r>
        <w:r w:rsidRPr="006B1DB4">
          <w:rPr>
            <w:webHidden/>
          </w:rPr>
          <w:fldChar w:fldCharType="separate"/>
        </w:r>
        <w:r w:rsidR="000F3F98">
          <w:rPr>
            <w:webHidden/>
          </w:rPr>
          <w:t>95</w:t>
        </w:r>
        <w:r w:rsidRPr="006B1DB4">
          <w:rPr>
            <w:webHidden/>
          </w:rPr>
          <w:fldChar w:fldCharType="end"/>
        </w:r>
      </w:hyperlink>
    </w:p>
    <w:p w:rsidR="00146904" w:rsidRPr="006B1DB4" w:rsidRDefault="001E0934">
      <w:pPr>
        <w:pStyle w:val="TOC1"/>
        <w:tabs>
          <w:tab w:val="right" w:leader="dot" w:pos="8990"/>
        </w:tabs>
        <w:rPr>
          <w:rFonts w:ascii="Calibri" w:hAnsi="Calibri"/>
          <w:b w:val="0"/>
          <w:noProof/>
          <w:sz w:val="22"/>
          <w:szCs w:val="22"/>
        </w:rPr>
      </w:pPr>
      <w:hyperlink w:anchor="_Toc477634184" w:history="1">
        <w:r w:rsidR="00146904" w:rsidRPr="006B1DB4">
          <w:rPr>
            <w:rStyle w:val="Hyperlink"/>
            <w:noProof/>
          </w:rPr>
          <w:t xml:space="preserve">PART 2 – </w:t>
        </w:r>
        <w:r w:rsidR="00146904" w:rsidRPr="006B1DB4">
          <w:rPr>
            <w:rStyle w:val="Hyperlink"/>
            <w:iCs/>
            <w:noProof/>
          </w:rPr>
          <w:t>Works’</w:t>
        </w:r>
        <w:r w:rsidR="00146904" w:rsidRPr="006B1DB4">
          <w:rPr>
            <w:rStyle w:val="Hyperlink"/>
            <w:noProof/>
          </w:rPr>
          <w:t xml:space="preserve"> Requirements</w:t>
        </w:r>
        <w:r w:rsidR="00146904" w:rsidRPr="006B1DB4">
          <w:rPr>
            <w:noProof/>
            <w:webHidden/>
          </w:rPr>
          <w:tab/>
        </w:r>
        <w:r w:rsidRPr="006B1DB4">
          <w:rPr>
            <w:noProof/>
            <w:webHidden/>
          </w:rPr>
          <w:fldChar w:fldCharType="begin"/>
        </w:r>
        <w:r w:rsidR="00146904" w:rsidRPr="006B1DB4">
          <w:rPr>
            <w:noProof/>
            <w:webHidden/>
          </w:rPr>
          <w:instrText xml:space="preserve"> PAGEREF _Toc477634184 \h </w:instrText>
        </w:r>
        <w:r w:rsidRPr="006B1DB4">
          <w:rPr>
            <w:noProof/>
            <w:webHidden/>
          </w:rPr>
        </w:r>
        <w:r w:rsidRPr="006B1DB4">
          <w:rPr>
            <w:noProof/>
            <w:webHidden/>
          </w:rPr>
          <w:fldChar w:fldCharType="separate"/>
        </w:r>
        <w:r w:rsidR="000F3F98">
          <w:rPr>
            <w:noProof/>
            <w:webHidden/>
          </w:rPr>
          <w:t>97</w:t>
        </w:r>
        <w:r w:rsidRPr="006B1DB4">
          <w:rPr>
            <w:noProof/>
            <w:webHidden/>
          </w:rPr>
          <w:fldChar w:fldCharType="end"/>
        </w:r>
      </w:hyperlink>
    </w:p>
    <w:p w:rsidR="00146904" w:rsidRPr="006B1DB4" w:rsidRDefault="001E0934">
      <w:pPr>
        <w:pStyle w:val="TOC2"/>
        <w:rPr>
          <w:rFonts w:ascii="Calibri" w:hAnsi="Calibri"/>
          <w:sz w:val="22"/>
          <w:szCs w:val="22"/>
        </w:rPr>
      </w:pPr>
      <w:hyperlink w:anchor="_Toc477634185" w:history="1">
        <w:r w:rsidR="00146904" w:rsidRPr="006B1DB4">
          <w:rPr>
            <w:rStyle w:val="Hyperlink"/>
          </w:rPr>
          <w:t>Section VI - Works’ Requirements</w:t>
        </w:r>
        <w:r w:rsidR="00146904" w:rsidRPr="006B1DB4">
          <w:rPr>
            <w:webHidden/>
          </w:rPr>
          <w:tab/>
        </w:r>
        <w:r w:rsidRPr="006B1DB4">
          <w:rPr>
            <w:webHidden/>
          </w:rPr>
          <w:fldChar w:fldCharType="begin"/>
        </w:r>
        <w:r w:rsidR="00146904" w:rsidRPr="006B1DB4">
          <w:rPr>
            <w:webHidden/>
          </w:rPr>
          <w:instrText xml:space="preserve"> PAGEREF _Toc477634185 \h </w:instrText>
        </w:r>
        <w:r w:rsidRPr="006B1DB4">
          <w:rPr>
            <w:webHidden/>
          </w:rPr>
        </w:r>
        <w:r w:rsidRPr="006B1DB4">
          <w:rPr>
            <w:webHidden/>
          </w:rPr>
          <w:fldChar w:fldCharType="separate"/>
        </w:r>
        <w:r w:rsidR="000F3F98">
          <w:rPr>
            <w:webHidden/>
          </w:rPr>
          <w:t>99</w:t>
        </w:r>
        <w:r w:rsidRPr="006B1DB4">
          <w:rPr>
            <w:webHidden/>
          </w:rPr>
          <w:fldChar w:fldCharType="end"/>
        </w:r>
      </w:hyperlink>
    </w:p>
    <w:p w:rsidR="00146904" w:rsidRPr="006B1DB4" w:rsidRDefault="001E0934">
      <w:pPr>
        <w:pStyle w:val="TOC1"/>
        <w:tabs>
          <w:tab w:val="right" w:leader="dot" w:pos="8990"/>
        </w:tabs>
        <w:rPr>
          <w:rFonts w:ascii="Calibri" w:hAnsi="Calibri"/>
          <w:b w:val="0"/>
          <w:noProof/>
          <w:sz w:val="22"/>
          <w:szCs w:val="22"/>
        </w:rPr>
      </w:pPr>
      <w:hyperlink w:anchor="_Toc477634186" w:history="1">
        <w:r w:rsidR="00146904" w:rsidRPr="006B1DB4">
          <w:rPr>
            <w:rStyle w:val="Hyperlink"/>
            <w:noProof/>
          </w:rPr>
          <w:t>PART 3 – Conditions of Contract and Contract Forms</w:t>
        </w:r>
        <w:r w:rsidR="00146904" w:rsidRPr="006B1DB4">
          <w:rPr>
            <w:noProof/>
            <w:webHidden/>
          </w:rPr>
          <w:tab/>
        </w:r>
        <w:r w:rsidRPr="006B1DB4">
          <w:rPr>
            <w:noProof/>
            <w:webHidden/>
          </w:rPr>
          <w:fldChar w:fldCharType="begin"/>
        </w:r>
        <w:r w:rsidR="00146904" w:rsidRPr="006B1DB4">
          <w:rPr>
            <w:noProof/>
            <w:webHidden/>
          </w:rPr>
          <w:instrText xml:space="preserve"> PAGEREF _Toc477634186 \h </w:instrText>
        </w:r>
        <w:r w:rsidRPr="006B1DB4">
          <w:rPr>
            <w:noProof/>
            <w:webHidden/>
          </w:rPr>
        </w:r>
        <w:r w:rsidRPr="006B1DB4">
          <w:rPr>
            <w:noProof/>
            <w:webHidden/>
          </w:rPr>
          <w:fldChar w:fldCharType="separate"/>
        </w:r>
        <w:r w:rsidR="000F3F98">
          <w:rPr>
            <w:noProof/>
            <w:webHidden/>
          </w:rPr>
          <w:t>105</w:t>
        </w:r>
        <w:r w:rsidRPr="006B1DB4">
          <w:rPr>
            <w:noProof/>
            <w:webHidden/>
          </w:rPr>
          <w:fldChar w:fldCharType="end"/>
        </w:r>
      </w:hyperlink>
    </w:p>
    <w:p w:rsidR="00146904" w:rsidRPr="006B1DB4" w:rsidRDefault="001E0934">
      <w:pPr>
        <w:pStyle w:val="TOC2"/>
        <w:rPr>
          <w:rFonts w:ascii="Calibri" w:hAnsi="Calibri"/>
          <w:sz w:val="22"/>
          <w:szCs w:val="22"/>
        </w:rPr>
      </w:pPr>
      <w:hyperlink w:anchor="_Toc477634187" w:history="1">
        <w:r w:rsidR="00146904" w:rsidRPr="006B1DB4">
          <w:rPr>
            <w:rStyle w:val="Hyperlink"/>
          </w:rPr>
          <w:t>Section VII - General Conditions of Contract</w:t>
        </w:r>
        <w:r w:rsidR="00146904" w:rsidRPr="006B1DB4">
          <w:rPr>
            <w:webHidden/>
          </w:rPr>
          <w:tab/>
        </w:r>
        <w:r w:rsidRPr="006B1DB4">
          <w:rPr>
            <w:webHidden/>
          </w:rPr>
          <w:fldChar w:fldCharType="begin"/>
        </w:r>
        <w:r w:rsidR="00146904" w:rsidRPr="006B1DB4">
          <w:rPr>
            <w:webHidden/>
          </w:rPr>
          <w:instrText xml:space="preserve"> PAGEREF _Toc477634187 \h </w:instrText>
        </w:r>
        <w:r w:rsidRPr="006B1DB4">
          <w:rPr>
            <w:webHidden/>
          </w:rPr>
        </w:r>
        <w:r w:rsidRPr="006B1DB4">
          <w:rPr>
            <w:webHidden/>
          </w:rPr>
          <w:fldChar w:fldCharType="separate"/>
        </w:r>
        <w:r w:rsidR="000F3F98">
          <w:rPr>
            <w:webHidden/>
          </w:rPr>
          <w:t>106</w:t>
        </w:r>
        <w:r w:rsidRPr="006B1DB4">
          <w:rPr>
            <w:webHidden/>
          </w:rPr>
          <w:fldChar w:fldCharType="end"/>
        </w:r>
      </w:hyperlink>
    </w:p>
    <w:p w:rsidR="00146904" w:rsidRPr="006B1DB4" w:rsidRDefault="001E0934">
      <w:pPr>
        <w:pStyle w:val="TOC2"/>
        <w:rPr>
          <w:rFonts w:ascii="Calibri" w:hAnsi="Calibri"/>
          <w:sz w:val="22"/>
          <w:szCs w:val="22"/>
        </w:rPr>
      </w:pPr>
      <w:hyperlink w:anchor="_Toc477634188" w:history="1">
        <w:r w:rsidR="00146904" w:rsidRPr="006B1DB4">
          <w:rPr>
            <w:rStyle w:val="Hyperlink"/>
          </w:rPr>
          <w:t xml:space="preserve">Section VIII - </w:t>
        </w:r>
        <w:r w:rsidR="00146904" w:rsidRPr="006B1DB4">
          <w:rPr>
            <w:rStyle w:val="Hyperlink"/>
            <w:iCs/>
          </w:rPr>
          <w:t xml:space="preserve">Particular </w:t>
        </w:r>
        <w:r w:rsidR="00146904" w:rsidRPr="006B1DB4">
          <w:rPr>
            <w:rStyle w:val="Hyperlink"/>
          </w:rPr>
          <w:t>Conditions of Contract</w:t>
        </w:r>
        <w:r w:rsidR="00146904" w:rsidRPr="006B1DB4">
          <w:rPr>
            <w:webHidden/>
          </w:rPr>
          <w:tab/>
        </w:r>
        <w:r w:rsidRPr="006B1DB4">
          <w:rPr>
            <w:webHidden/>
          </w:rPr>
          <w:fldChar w:fldCharType="begin"/>
        </w:r>
        <w:r w:rsidR="00146904" w:rsidRPr="006B1DB4">
          <w:rPr>
            <w:webHidden/>
          </w:rPr>
          <w:instrText xml:space="preserve"> PAGEREF _Toc477634188 \h </w:instrText>
        </w:r>
        <w:r w:rsidRPr="006B1DB4">
          <w:rPr>
            <w:webHidden/>
          </w:rPr>
        </w:r>
        <w:r w:rsidRPr="006B1DB4">
          <w:rPr>
            <w:webHidden/>
          </w:rPr>
          <w:fldChar w:fldCharType="separate"/>
        </w:r>
        <w:r w:rsidR="000F3F98">
          <w:rPr>
            <w:webHidden/>
          </w:rPr>
          <w:t>121</w:t>
        </w:r>
        <w:r w:rsidRPr="006B1DB4">
          <w:rPr>
            <w:webHidden/>
          </w:rPr>
          <w:fldChar w:fldCharType="end"/>
        </w:r>
      </w:hyperlink>
    </w:p>
    <w:p w:rsidR="00146904" w:rsidRPr="006B1DB4" w:rsidRDefault="001E0934">
      <w:pPr>
        <w:pStyle w:val="TOC2"/>
        <w:rPr>
          <w:rFonts w:ascii="Calibri" w:hAnsi="Calibri"/>
          <w:sz w:val="22"/>
          <w:szCs w:val="22"/>
        </w:rPr>
      </w:pPr>
      <w:hyperlink w:anchor="_Toc477634189" w:history="1">
        <w:r w:rsidR="00146904" w:rsidRPr="006B1DB4">
          <w:rPr>
            <w:rStyle w:val="Hyperlink"/>
          </w:rPr>
          <w:t>Section IX - Contract Forms</w:t>
        </w:r>
        <w:r w:rsidR="00146904" w:rsidRPr="006B1DB4">
          <w:rPr>
            <w:webHidden/>
          </w:rPr>
          <w:tab/>
        </w:r>
        <w:r w:rsidRPr="006B1DB4">
          <w:rPr>
            <w:webHidden/>
          </w:rPr>
          <w:fldChar w:fldCharType="begin"/>
        </w:r>
        <w:r w:rsidR="00146904" w:rsidRPr="006B1DB4">
          <w:rPr>
            <w:webHidden/>
          </w:rPr>
          <w:instrText xml:space="preserve"> PAGEREF _Toc477634189 \h </w:instrText>
        </w:r>
        <w:r w:rsidRPr="006B1DB4">
          <w:rPr>
            <w:webHidden/>
          </w:rPr>
        </w:r>
        <w:r w:rsidRPr="006B1DB4">
          <w:rPr>
            <w:webHidden/>
          </w:rPr>
          <w:fldChar w:fldCharType="separate"/>
        </w:r>
        <w:r w:rsidR="000F3F98">
          <w:rPr>
            <w:webHidden/>
          </w:rPr>
          <w:t>127</w:t>
        </w:r>
        <w:r w:rsidRPr="006B1DB4">
          <w:rPr>
            <w:webHidden/>
          </w:rPr>
          <w:fldChar w:fldCharType="end"/>
        </w:r>
      </w:hyperlink>
    </w:p>
    <w:p w:rsidR="007B586E" w:rsidRPr="006B1DB4" w:rsidRDefault="001E0934" w:rsidP="00CA5928">
      <w:pPr>
        <w:pStyle w:val="Part"/>
        <w:sectPr w:rsidR="007B586E" w:rsidRPr="006B1DB4" w:rsidSect="00754CB4">
          <w:headerReference w:type="first" r:id="rId26"/>
          <w:type w:val="oddPage"/>
          <w:pgSz w:w="12240" w:h="15840" w:code="1"/>
          <w:pgMar w:top="1440" w:right="1440" w:bottom="1440" w:left="1800" w:header="720" w:footer="720" w:gutter="0"/>
          <w:pgNumType w:start="1"/>
          <w:cols w:space="720"/>
          <w:titlePg/>
          <w:docGrid w:linePitch="326"/>
        </w:sectPr>
      </w:pPr>
      <w:r w:rsidRPr="006B1DB4">
        <w:fldChar w:fldCharType="end"/>
      </w:r>
    </w:p>
    <w:p w:rsidR="00A93C2A" w:rsidRPr="006B1DB4" w:rsidRDefault="00A93C2A" w:rsidP="00F439EB">
      <w:pPr>
        <w:sectPr w:rsidR="00A93C2A" w:rsidRPr="006B1DB4" w:rsidSect="0069484E">
          <w:headerReference w:type="even" r:id="rId27"/>
          <w:headerReference w:type="default" r:id="rId28"/>
          <w:headerReference w:type="first" r:id="rId29"/>
          <w:footnotePr>
            <w:numRestart w:val="eachSect"/>
          </w:footnotePr>
          <w:type w:val="continuous"/>
          <w:pgSz w:w="12240" w:h="15840" w:code="1"/>
          <w:pgMar w:top="1440" w:right="1440" w:bottom="1440" w:left="1800" w:header="720" w:footer="720" w:gutter="0"/>
          <w:cols w:space="720"/>
          <w:titlePg/>
          <w:docGrid w:linePitch="326"/>
        </w:sectPr>
      </w:pPr>
      <w:bookmarkStart w:id="13" w:name="_Toc431041733"/>
      <w:bookmarkStart w:id="14" w:name="_Toc434240180"/>
    </w:p>
    <w:p w:rsidR="00EB5341" w:rsidRPr="006B1DB4" w:rsidRDefault="00EB5341" w:rsidP="00F439EB"/>
    <w:p w:rsidR="004B7172" w:rsidRPr="006B1DB4" w:rsidRDefault="004B7172" w:rsidP="00B4150F">
      <w:pPr>
        <w:pStyle w:val="Heading1"/>
        <w:jc w:val="center"/>
        <w:rPr>
          <w:rFonts w:ascii="Times New Roman" w:hAnsi="Times New Roman" w:cs="Times New Roman"/>
          <w:sz w:val="44"/>
        </w:rPr>
      </w:pPr>
      <w:bookmarkStart w:id="15" w:name="_Toc435519172"/>
      <w:bookmarkStart w:id="16" w:name="_Toc435624806"/>
      <w:bookmarkStart w:id="17" w:name="_Toc440526008"/>
    </w:p>
    <w:p w:rsidR="004B7172" w:rsidRPr="006B1DB4" w:rsidRDefault="004B7172" w:rsidP="00B4150F">
      <w:pPr>
        <w:pStyle w:val="Heading1"/>
        <w:jc w:val="center"/>
        <w:rPr>
          <w:rFonts w:ascii="Times New Roman" w:hAnsi="Times New Roman" w:cs="Times New Roman"/>
          <w:sz w:val="44"/>
        </w:rPr>
      </w:pPr>
    </w:p>
    <w:p w:rsidR="004B7172" w:rsidRPr="006B1DB4" w:rsidRDefault="004B7172" w:rsidP="00B4150F">
      <w:pPr>
        <w:pStyle w:val="Heading1"/>
        <w:jc w:val="center"/>
        <w:rPr>
          <w:rFonts w:ascii="Times New Roman" w:hAnsi="Times New Roman" w:cs="Times New Roman"/>
          <w:sz w:val="56"/>
          <w:szCs w:val="56"/>
        </w:rPr>
      </w:pPr>
    </w:p>
    <w:p w:rsidR="007B586E" w:rsidRPr="006B1DB4" w:rsidRDefault="007B586E" w:rsidP="00A053A9">
      <w:pPr>
        <w:pStyle w:val="Part"/>
      </w:pPr>
      <w:bookmarkStart w:id="18" w:name="_Toc448224221"/>
      <w:bookmarkStart w:id="19" w:name="_Toc477634178"/>
      <w:r w:rsidRPr="006B1DB4">
        <w:t>PART 1 – Bidding Procedures</w:t>
      </w:r>
      <w:bookmarkEnd w:id="13"/>
      <w:bookmarkEnd w:id="14"/>
      <w:bookmarkEnd w:id="15"/>
      <w:bookmarkEnd w:id="16"/>
      <w:bookmarkEnd w:id="17"/>
      <w:bookmarkEnd w:id="18"/>
      <w:bookmarkEnd w:id="19"/>
    </w:p>
    <w:p w:rsidR="007B586E" w:rsidRPr="006B1DB4" w:rsidRDefault="007B586E">
      <w:pPr>
        <w:tabs>
          <w:tab w:val="left" w:pos="180"/>
        </w:tabs>
        <w:ind w:left="720" w:right="288" w:hanging="360"/>
        <w:jc w:val="both"/>
        <w:rPr>
          <w:iCs/>
          <w:spacing w:val="-2"/>
          <w:sz w:val="20"/>
        </w:rPr>
      </w:pPr>
    </w:p>
    <w:p w:rsidR="00725BA8" w:rsidRPr="006B1DB4" w:rsidRDefault="00725BA8">
      <w:pPr>
        <w:pStyle w:val="Subtitle"/>
        <w:sectPr w:rsidR="00725BA8" w:rsidRPr="006B1DB4" w:rsidSect="00754CB4">
          <w:headerReference w:type="first" r:id="rId30"/>
          <w:footnotePr>
            <w:numRestart w:val="eachSect"/>
          </w:footnotePr>
          <w:type w:val="oddPage"/>
          <w:pgSz w:w="12240" w:h="15840" w:code="1"/>
          <w:pgMar w:top="1440" w:right="1440" w:bottom="1440" w:left="1800" w:header="720" w:footer="720" w:gutter="0"/>
          <w:cols w:space="720"/>
          <w:titlePg/>
          <w:docGrid w:linePitch="326"/>
        </w:sectPr>
      </w:pPr>
    </w:p>
    <w:p w:rsidR="007B586E" w:rsidRPr="006B1DB4" w:rsidRDefault="007B586E">
      <w:pPr>
        <w:pStyle w:val="Subtitle"/>
      </w:pPr>
      <w:bookmarkStart w:id="20" w:name="_Toc477634179"/>
      <w:r w:rsidRPr="006B1DB4">
        <w:lastRenderedPageBreak/>
        <w:t xml:space="preserve">Section </w:t>
      </w:r>
      <w:r w:rsidR="00EE4B3F" w:rsidRPr="006B1DB4">
        <w:t xml:space="preserve">I </w:t>
      </w:r>
      <w:r w:rsidR="004509D8" w:rsidRPr="006B1DB4">
        <w:t>-</w:t>
      </w:r>
      <w:r w:rsidRPr="006B1DB4">
        <w:t xml:space="preserve"> Instructions to Bidders</w:t>
      </w:r>
      <w:bookmarkEnd w:id="20"/>
    </w:p>
    <w:bookmarkEnd w:id="0"/>
    <w:p w:rsidR="007B586E" w:rsidRPr="006B1DB4" w:rsidRDefault="007B586E" w:rsidP="00FD3608">
      <w:pPr>
        <w:pStyle w:val="BodyText"/>
        <w:ind w:left="180" w:right="1170"/>
        <w:jc w:val="center"/>
        <w:rPr>
          <w:rFonts w:ascii="Times New Roman" w:hAnsi="Times New Roman" w:cs="Times New Roman"/>
          <w:b/>
          <w:sz w:val="24"/>
        </w:rPr>
      </w:pPr>
    </w:p>
    <w:p w:rsidR="00C65741" w:rsidRPr="006B1DB4" w:rsidRDefault="00C65741" w:rsidP="00C65741">
      <w:pPr>
        <w:pStyle w:val="Subtitle2"/>
      </w:pPr>
      <w:bookmarkStart w:id="21" w:name="_Toc448224222"/>
      <w:bookmarkStart w:id="22" w:name="_Toc432663653"/>
      <w:r w:rsidRPr="006B1DB4">
        <w:t>Contents</w:t>
      </w:r>
      <w:bookmarkEnd w:id="21"/>
    </w:p>
    <w:bookmarkEnd w:id="22"/>
    <w:p w:rsidR="006D2879" w:rsidRPr="006B1DB4" w:rsidRDefault="006D2879" w:rsidP="00546DF7">
      <w:pPr>
        <w:pStyle w:val="BodyText"/>
        <w:tabs>
          <w:tab w:val="left" w:pos="900"/>
          <w:tab w:val="right" w:leader="dot" w:pos="10070"/>
        </w:tabs>
        <w:ind w:left="360" w:right="540"/>
        <w:jc w:val="center"/>
        <w:rPr>
          <w:rFonts w:ascii="Times New Roman" w:hAnsi="Times New Roman" w:cs="Times New Roman"/>
          <w:b/>
          <w:bCs/>
          <w:szCs w:val="20"/>
        </w:rPr>
      </w:pPr>
    </w:p>
    <w:p w:rsidR="00DC2191" w:rsidRPr="006B1DB4" w:rsidRDefault="001E0934">
      <w:pPr>
        <w:pStyle w:val="TOC1"/>
        <w:tabs>
          <w:tab w:val="left" w:pos="480"/>
          <w:tab w:val="right" w:leader="dot" w:pos="8990"/>
        </w:tabs>
        <w:rPr>
          <w:rFonts w:ascii="Calibri" w:hAnsi="Calibri"/>
          <w:b w:val="0"/>
          <w:noProof/>
          <w:sz w:val="22"/>
          <w:szCs w:val="22"/>
        </w:rPr>
      </w:pPr>
      <w:r w:rsidRPr="001E0934">
        <w:rPr>
          <w:sz w:val="28"/>
        </w:rPr>
        <w:fldChar w:fldCharType="begin"/>
      </w:r>
      <w:r w:rsidR="00A21971" w:rsidRPr="006B1DB4">
        <w:rPr>
          <w:sz w:val="28"/>
        </w:rPr>
        <w:instrText xml:space="preserve"> TOC \h \z \t "Section 1-Clauses,2,Section 1 Heading 1,1" </w:instrText>
      </w:r>
      <w:r w:rsidRPr="001E0934">
        <w:rPr>
          <w:sz w:val="28"/>
        </w:rPr>
        <w:fldChar w:fldCharType="separate"/>
      </w:r>
      <w:hyperlink w:anchor="_Toc473881662" w:history="1">
        <w:r w:rsidR="00DC2191" w:rsidRPr="006B1DB4">
          <w:rPr>
            <w:rStyle w:val="Hyperlink"/>
            <w:noProof/>
          </w:rPr>
          <w:t>A.</w:t>
        </w:r>
        <w:r w:rsidR="00DC2191" w:rsidRPr="006B1DB4">
          <w:rPr>
            <w:rFonts w:ascii="Calibri" w:hAnsi="Calibri"/>
            <w:b w:val="0"/>
            <w:noProof/>
            <w:sz w:val="22"/>
            <w:szCs w:val="22"/>
          </w:rPr>
          <w:tab/>
        </w:r>
        <w:r w:rsidR="00DC2191" w:rsidRPr="006B1DB4">
          <w:rPr>
            <w:rStyle w:val="Hyperlink"/>
            <w:noProof/>
          </w:rPr>
          <w:t>General</w:t>
        </w:r>
        <w:r w:rsidR="00DC2191" w:rsidRPr="006B1DB4">
          <w:rPr>
            <w:noProof/>
            <w:webHidden/>
          </w:rPr>
          <w:tab/>
        </w:r>
        <w:r w:rsidRPr="006B1DB4">
          <w:rPr>
            <w:noProof/>
            <w:webHidden/>
          </w:rPr>
          <w:fldChar w:fldCharType="begin"/>
        </w:r>
        <w:r w:rsidR="00DC2191" w:rsidRPr="006B1DB4">
          <w:rPr>
            <w:noProof/>
            <w:webHidden/>
          </w:rPr>
          <w:instrText xml:space="preserve"> PAGEREF _Toc473881662 \h </w:instrText>
        </w:r>
        <w:r w:rsidRPr="006B1DB4">
          <w:rPr>
            <w:noProof/>
            <w:webHidden/>
          </w:rPr>
        </w:r>
        <w:r w:rsidRPr="006B1DB4">
          <w:rPr>
            <w:noProof/>
            <w:webHidden/>
          </w:rPr>
          <w:fldChar w:fldCharType="separate"/>
        </w:r>
        <w:r w:rsidR="000F3F98">
          <w:rPr>
            <w:noProof/>
            <w:webHidden/>
          </w:rPr>
          <w:t>7</w:t>
        </w:r>
        <w:r w:rsidRPr="006B1DB4">
          <w:rPr>
            <w:noProof/>
            <w:webHidden/>
          </w:rPr>
          <w:fldChar w:fldCharType="end"/>
        </w:r>
      </w:hyperlink>
    </w:p>
    <w:p w:rsidR="00DC2191" w:rsidRPr="006B1DB4" w:rsidRDefault="001E0934">
      <w:pPr>
        <w:pStyle w:val="TOC2"/>
        <w:rPr>
          <w:rFonts w:ascii="Calibri" w:hAnsi="Calibri"/>
          <w:sz w:val="22"/>
          <w:szCs w:val="22"/>
        </w:rPr>
      </w:pPr>
      <w:hyperlink w:anchor="_Toc473881663" w:history="1">
        <w:r w:rsidR="00DC2191" w:rsidRPr="006B1DB4">
          <w:rPr>
            <w:rStyle w:val="Hyperlink"/>
          </w:rPr>
          <w:t>1.</w:t>
        </w:r>
        <w:r w:rsidR="00DC2191" w:rsidRPr="006B1DB4">
          <w:rPr>
            <w:rFonts w:ascii="Calibri" w:hAnsi="Calibri"/>
            <w:sz w:val="22"/>
            <w:szCs w:val="22"/>
          </w:rPr>
          <w:tab/>
        </w:r>
        <w:r w:rsidR="00DC2191" w:rsidRPr="006B1DB4">
          <w:rPr>
            <w:rStyle w:val="Hyperlink"/>
          </w:rPr>
          <w:t>Scope of Bid</w:t>
        </w:r>
        <w:r w:rsidR="00DC2191" w:rsidRPr="006B1DB4">
          <w:rPr>
            <w:webHidden/>
          </w:rPr>
          <w:tab/>
        </w:r>
        <w:r w:rsidRPr="006B1DB4">
          <w:rPr>
            <w:webHidden/>
          </w:rPr>
          <w:fldChar w:fldCharType="begin"/>
        </w:r>
        <w:r w:rsidR="00DC2191" w:rsidRPr="006B1DB4">
          <w:rPr>
            <w:webHidden/>
          </w:rPr>
          <w:instrText xml:space="preserve"> PAGEREF _Toc473881663 \h </w:instrText>
        </w:r>
        <w:r w:rsidRPr="006B1DB4">
          <w:rPr>
            <w:webHidden/>
          </w:rPr>
        </w:r>
        <w:r w:rsidRPr="006B1DB4">
          <w:rPr>
            <w:webHidden/>
          </w:rPr>
          <w:fldChar w:fldCharType="separate"/>
        </w:r>
        <w:r w:rsidR="000F3F98">
          <w:rPr>
            <w:webHidden/>
          </w:rPr>
          <w:t>7</w:t>
        </w:r>
        <w:r w:rsidRPr="006B1DB4">
          <w:rPr>
            <w:webHidden/>
          </w:rPr>
          <w:fldChar w:fldCharType="end"/>
        </w:r>
      </w:hyperlink>
    </w:p>
    <w:p w:rsidR="00DC2191" w:rsidRPr="006B1DB4" w:rsidRDefault="001E0934">
      <w:pPr>
        <w:pStyle w:val="TOC2"/>
        <w:rPr>
          <w:rFonts w:ascii="Calibri" w:hAnsi="Calibri"/>
          <w:sz w:val="22"/>
          <w:szCs w:val="22"/>
        </w:rPr>
      </w:pPr>
      <w:hyperlink w:anchor="_Toc473881664" w:history="1">
        <w:r w:rsidR="00DC2191" w:rsidRPr="006B1DB4">
          <w:rPr>
            <w:rStyle w:val="Hyperlink"/>
          </w:rPr>
          <w:t>2.</w:t>
        </w:r>
        <w:r w:rsidR="00DC2191" w:rsidRPr="006B1DB4">
          <w:rPr>
            <w:rFonts w:ascii="Calibri" w:hAnsi="Calibri"/>
            <w:sz w:val="22"/>
            <w:szCs w:val="22"/>
          </w:rPr>
          <w:tab/>
        </w:r>
        <w:r w:rsidR="00DC2191" w:rsidRPr="006B1DB4">
          <w:rPr>
            <w:rStyle w:val="Hyperlink"/>
          </w:rPr>
          <w:t>Source of Funds</w:t>
        </w:r>
        <w:r w:rsidR="00DC2191" w:rsidRPr="006B1DB4">
          <w:rPr>
            <w:webHidden/>
          </w:rPr>
          <w:tab/>
        </w:r>
        <w:r w:rsidRPr="006B1DB4">
          <w:rPr>
            <w:webHidden/>
          </w:rPr>
          <w:fldChar w:fldCharType="begin"/>
        </w:r>
        <w:r w:rsidR="00DC2191" w:rsidRPr="006B1DB4">
          <w:rPr>
            <w:webHidden/>
          </w:rPr>
          <w:instrText xml:space="preserve"> PAGEREF _Toc473881664 \h </w:instrText>
        </w:r>
        <w:r w:rsidRPr="006B1DB4">
          <w:rPr>
            <w:webHidden/>
          </w:rPr>
        </w:r>
        <w:r w:rsidRPr="006B1DB4">
          <w:rPr>
            <w:webHidden/>
          </w:rPr>
          <w:fldChar w:fldCharType="separate"/>
        </w:r>
        <w:r w:rsidR="000F3F98">
          <w:rPr>
            <w:webHidden/>
          </w:rPr>
          <w:t>7</w:t>
        </w:r>
        <w:r w:rsidRPr="006B1DB4">
          <w:rPr>
            <w:webHidden/>
          </w:rPr>
          <w:fldChar w:fldCharType="end"/>
        </w:r>
      </w:hyperlink>
    </w:p>
    <w:p w:rsidR="00DC2191" w:rsidRPr="006B1DB4" w:rsidRDefault="001E0934">
      <w:pPr>
        <w:pStyle w:val="TOC2"/>
        <w:rPr>
          <w:rFonts w:ascii="Calibri" w:hAnsi="Calibri"/>
          <w:sz w:val="22"/>
          <w:szCs w:val="22"/>
        </w:rPr>
      </w:pPr>
      <w:hyperlink w:anchor="_Toc473881665" w:history="1">
        <w:r w:rsidR="00DC2191" w:rsidRPr="006B1DB4">
          <w:rPr>
            <w:rStyle w:val="Hyperlink"/>
          </w:rPr>
          <w:t>3.</w:t>
        </w:r>
        <w:r w:rsidR="00DC2191" w:rsidRPr="006B1DB4">
          <w:rPr>
            <w:rFonts w:ascii="Calibri" w:hAnsi="Calibri"/>
            <w:sz w:val="22"/>
            <w:szCs w:val="22"/>
          </w:rPr>
          <w:tab/>
        </w:r>
        <w:r w:rsidR="00DC2191" w:rsidRPr="006B1DB4">
          <w:rPr>
            <w:rStyle w:val="Hyperlink"/>
          </w:rPr>
          <w:t>Fraud and Corruption</w:t>
        </w:r>
        <w:r w:rsidR="00DC2191" w:rsidRPr="006B1DB4">
          <w:rPr>
            <w:webHidden/>
          </w:rPr>
          <w:tab/>
        </w:r>
        <w:r w:rsidRPr="006B1DB4">
          <w:rPr>
            <w:webHidden/>
          </w:rPr>
          <w:fldChar w:fldCharType="begin"/>
        </w:r>
        <w:r w:rsidR="00DC2191" w:rsidRPr="006B1DB4">
          <w:rPr>
            <w:webHidden/>
          </w:rPr>
          <w:instrText xml:space="preserve"> PAGEREF _Toc473881665 \h </w:instrText>
        </w:r>
        <w:r w:rsidRPr="006B1DB4">
          <w:rPr>
            <w:webHidden/>
          </w:rPr>
        </w:r>
        <w:r w:rsidRPr="006B1DB4">
          <w:rPr>
            <w:webHidden/>
          </w:rPr>
          <w:fldChar w:fldCharType="separate"/>
        </w:r>
        <w:r w:rsidR="000F3F98">
          <w:rPr>
            <w:webHidden/>
          </w:rPr>
          <w:t>8</w:t>
        </w:r>
        <w:r w:rsidRPr="006B1DB4">
          <w:rPr>
            <w:webHidden/>
          </w:rPr>
          <w:fldChar w:fldCharType="end"/>
        </w:r>
      </w:hyperlink>
    </w:p>
    <w:p w:rsidR="00DC2191" w:rsidRPr="006B1DB4" w:rsidRDefault="001E0934">
      <w:pPr>
        <w:pStyle w:val="TOC2"/>
        <w:rPr>
          <w:rFonts w:ascii="Calibri" w:hAnsi="Calibri"/>
          <w:sz w:val="22"/>
          <w:szCs w:val="22"/>
        </w:rPr>
      </w:pPr>
      <w:hyperlink w:anchor="_Toc473881666" w:history="1">
        <w:r w:rsidR="00DC2191" w:rsidRPr="006B1DB4">
          <w:rPr>
            <w:rStyle w:val="Hyperlink"/>
          </w:rPr>
          <w:t>4.</w:t>
        </w:r>
        <w:r w:rsidR="00DC2191" w:rsidRPr="006B1DB4">
          <w:rPr>
            <w:rFonts w:ascii="Calibri" w:hAnsi="Calibri"/>
            <w:sz w:val="22"/>
            <w:szCs w:val="22"/>
          </w:rPr>
          <w:tab/>
        </w:r>
        <w:r w:rsidR="00DC2191" w:rsidRPr="006B1DB4">
          <w:rPr>
            <w:rStyle w:val="Hyperlink"/>
          </w:rPr>
          <w:t>Eligible Bidders</w:t>
        </w:r>
        <w:r w:rsidR="00DC2191" w:rsidRPr="006B1DB4">
          <w:rPr>
            <w:webHidden/>
          </w:rPr>
          <w:tab/>
        </w:r>
        <w:r w:rsidRPr="006B1DB4">
          <w:rPr>
            <w:webHidden/>
          </w:rPr>
          <w:fldChar w:fldCharType="begin"/>
        </w:r>
        <w:r w:rsidR="00DC2191" w:rsidRPr="006B1DB4">
          <w:rPr>
            <w:webHidden/>
          </w:rPr>
          <w:instrText xml:space="preserve"> PAGEREF _Toc473881666 \h </w:instrText>
        </w:r>
        <w:r w:rsidRPr="006B1DB4">
          <w:rPr>
            <w:webHidden/>
          </w:rPr>
        </w:r>
        <w:r w:rsidRPr="006B1DB4">
          <w:rPr>
            <w:webHidden/>
          </w:rPr>
          <w:fldChar w:fldCharType="separate"/>
        </w:r>
        <w:r w:rsidR="000F3F98">
          <w:rPr>
            <w:webHidden/>
          </w:rPr>
          <w:t>8</w:t>
        </w:r>
        <w:r w:rsidRPr="006B1DB4">
          <w:rPr>
            <w:webHidden/>
          </w:rPr>
          <w:fldChar w:fldCharType="end"/>
        </w:r>
      </w:hyperlink>
    </w:p>
    <w:p w:rsidR="00DC2191" w:rsidRPr="006B1DB4" w:rsidRDefault="001E0934">
      <w:pPr>
        <w:pStyle w:val="TOC2"/>
        <w:rPr>
          <w:rFonts w:ascii="Calibri" w:hAnsi="Calibri"/>
          <w:sz w:val="22"/>
          <w:szCs w:val="22"/>
        </w:rPr>
      </w:pPr>
      <w:hyperlink w:anchor="_Toc473881667" w:history="1">
        <w:r w:rsidR="00DC2191" w:rsidRPr="006B1DB4">
          <w:rPr>
            <w:rStyle w:val="Hyperlink"/>
            <w:iCs/>
          </w:rPr>
          <w:t>5.</w:t>
        </w:r>
        <w:r w:rsidR="00DC2191" w:rsidRPr="006B1DB4">
          <w:rPr>
            <w:rFonts w:ascii="Calibri" w:hAnsi="Calibri"/>
            <w:sz w:val="22"/>
            <w:szCs w:val="22"/>
          </w:rPr>
          <w:tab/>
        </w:r>
        <w:r w:rsidR="001209A8" w:rsidRPr="006B1DB4">
          <w:t>Qualifications of the Bidder</w:t>
        </w:r>
        <w:r w:rsidR="00DC2191" w:rsidRPr="006B1DB4">
          <w:rPr>
            <w:webHidden/>
          </w:rPr>
          <w:tab/>
        </w:r>
        <w:r w:rsidRPr="006B1DB4">
          <w:rPr>
            <w:webHidden/>
          </w:rPr>
          <w:fldChar w:fldCharType="begin"/>
        </w:r>
        <w:r w:rsidR="00DC2191" w:rsidRPr="006B1DB4">
          <w:rPr>
            <w:webHidden/>
          </w:rPr>
          <w:instrText xml:space="preserve"> PAGEREF _Toc473881667 \h </w:instrText>
        </w:r>
        <w:r w:rsidRPr="006B1DB4">
          <w:rPr>
            <w:webHidden/>
          </w:rPr>
        </w:r>
        <w:r w:rsidRPr="006B1DB4">
          <w:rPr>
            <w:webHidden/>
          </w:rPr>
          <w:fldChar w:fldCharType="separate"/>
        </w:r>
        <w:r w:rsidR="000F3F98">
          <w:rPr>
            <w:webHidden/>
          </w:rPr>
          <w:t>11</w:t>
        </w:r>
        <w:r w:rsidRPr="006B1DB4">
          <w:rPr>
            <w:webHidden/>
          </w:rPr>
          <w:fldChar w:fldCharType="end"/>
        </w:r>
      </w:hyperlink>
    </w:p>
    <w:p w:rsidR="00DC2191" w:rsidRPr="006B1DB4" w:rsidRDefault="001E0934">
      <w:pPr>
        <w:pStyle w:val="TOC1"/>
        <w:tabs>
          <w:tab w:val="left" w:pos="480"/>
          <w:tab w:val="right" w:leader="dot" w:pos="8990"/>
        </w:tabs>
        <w:rPr>
          <w:rFonts w:ascii="Calibri" w:hAnsi="Calibri"/>
          <w:b w:val="0"/>
          <w:noProof/>
          <w:sz w:val="22"/>
          <w:szCs w:val="22"/>
        </w:rPr>
      </w:pPr>
      <w:hyperlink w:anchor="_Toc473881668" w:history="1">
        <w:r w:rsidR="00DC2191" w:rsidRPr="006B1DB4">
          <w:rPr>
            <w:rStyle w:val="Hyperlink"/>
            <w:noProof/>
          </w:rPr>
          <w:t>B.</w:t>
        </w:r>
        <w:r w:rsidR="00DC2191" w:rsidRPr="006B1DB4">
          <w:rPr>
            <w:rFonts w:ascii="Calibri" w:hAnsi="Calibri"/>
            <w:b w:val="0"/>
            <w:noProof/>
            <w:sz w:val="22"/>
            <w:szCs w:val="22"/>
          </w:rPr>
          <w:tab/>
        </w:r>
        <w:r w:rsidR="00DC2191" w:rsidRPr="006B1DB4">
          <w:rPr>
            <w:rStyle w:val="Hyperlink"/>
            <w:noProof/>
          </w:rPr>
          <w:t>Contents of Bidding Document</w:t>
        </w:r>
        <w:r w:rsidR="00DC2191" w:rsidRPr="006B1DB4">
          <w:rPr>
            <w:noProof/>
            <w:webHidden/>
          </w:rPr>
          <w:tab/>
        </w:r>
        <w:r w:rsidRPr="006B1DB4">
          <w:rPr>
            <w:noProof/>
            <w:webHidden/>
          </w:rPr>
          <w:fldChar w:fldCharType="begin"/>
        </w:r>
        <w:r w:rsidR="00DC2191" w:rsidRPr="006B1DB4">
          <w:rPr>
            <w:noProof/>
            <w:webHidden/>
          </w:rPr>
          <w:instrText xml:space="preserve"> PAGEREF _Toc473881668 \h </w:instrText>
        </w:r>
        <w:r w:rsidRPr="006B1DB4">
          <w:rPr>
            <w:noProof/>
            <w:webHidden/>
          </w:rPr>
        </w:r>
        <w:r w:rsidRPr="006B1DB4">
          <w:rPr>
            <w:noProof/>
            <w:webHidden/>
          </w:rPr>
          <w:fldChar w:fldCharType="separate"/>
        </w:r>
        <w:r w:rsidR="000F3F98">
          <w:rPr>
            <w:noProof/>
            <w:webHidden/>
          </w:rPr>
          <w:t>14</w:t>
        </w:r>
        <w:r w:rsidRPr="006B1DB4">
          <w:rPr>
            <w:noProof/>
            <w:webHidden/>
          </w:rPr>
          <w:fldChar w:fldCharType="end"/>
        </w:r>
      </w:hyperlink>
    </w:p>
    <w:p w:rsidR="00DC2191" w:rsidRPr="006B1DB4" w:rsidRDefault="001E0934">
      <w:pPr>
        <w:pStyle w:val="TOC2"/>
        <w:rPr>
          <w:rFonts w:ascii="Calibri" w:hAnsi="Calibri"/>
          <w:sz w:val="22"/>
          <w:szCs w:val="22"/>
        </w:rPr>
      </w:pPr>
      <w:hyperlink w:anchor="_Toc473881669" w:history="1">
        <w:r w:rsidR="00DC2191" w:rsidRPr="006B1DB4">
          <w:rPr>
            <w:rStyle w:val="Hyperlink"/>
          </w:rPr>
          <w:t>6.</w:t>
        </w:r>
        <w:r w:rsidR="00DC2191" w:rsidRPr="006B1DB4">
          <w:rPr>
            <w:rFonts w:ascii="Calibri" w:hAnsi="Calibri"/>
            <w:sz w:val="22"/>
            <w:szCs w:val="22"/>
          </w:rPr>
          <w:tab/>
        </w:r>
        <w:r w:rsidR="00DC2191" w:rsidRPr="006B1DB4">
          <w:rPr>
            <w:rStyle w:val="Hyperlink"/>
          </w:rPr>
          <w:t>Sections of Bidding Document</w:t>
        </w:r>
        <w:r w:rsidR="00DC2191" w:rsidRPr="006B1DB4">
          <w:rPr>
            <w:webHidden/>
          </w:rPr>
          <w:tab/>
        </w:r>
        <w:r w:rsidRPr="006B1DB4">
          <w:rPr>
            <w:webHidden/>
          </w:rPr>
          <w:fldChar w:fldCharType="begin"/>
        </w:r>
        <w:r w:rsidR="00DC2191" w:rsidRPr="006B1DB4">
          <w:rPr>
            <w:webHidden/>
          </w:rPr>
          <w:instrText xml:space="preserve"> PAGEREF _Toc473881669 \h </w:instrText>
        </w:r>
        <w:r w:rsidRPr="006B1DB4">
          <w:rPr>
            <w:webHidden/>
          </w:rPr>
        </w:r>
        <w:r w:rsidRPr="006B1DB4">
          <w:rPr>
            <w:webHidden/>
          </w:rPr>
          <w:fldChar w:fldCharType="separate"/>
        </w:r>
        <w:r w:rsidR="000F3F98">
          <w:rPr>
            <w:webHidden/>
          </w:rPr>
          <w:t>14</w:t>
        </w:r>
        <w:r w:rsidRPr="006B1DB4">
          <w:rPr>
            <w:webHidden/>
          </w:rPr>
          <w:fldChar w:fldCharType="end"/>
        </w:r>
      </w:hyperlink>
    </w:p>
    <w:p w:rsidR="00DC2191" w:rsidRPr="006B1DB4" w:rsidRDefault="001E0934">
      <w:pPr>
        <w:pStyle w:val="TOC2"/>
        <w:rPr>
          <w:rFonts w:ascii="Calibri" w:hAnsi="Calibri"/>
          <w:sz w:val="22"/>
          <w:szCs w:val="22"/>
        </w:rPr>
      </w:pPr>
      <w:hyperlink w:anchor="_Toc473881670" w:history="1">
        <w:r w:rsidR="00DC2191" w:rsidRPr="006B1DB4">
          <w:rPr>
            <w:rStyle w:val="Hyperlink"/>
          </w:rPr>
          <w:t>7.</w:t>
        </w:r>
        <w:r w:rsidR="00DC2191" w:rsidRPr="006B1DB4">
          <w:rPr>
            <w:rFonts w:ascii="Calibri" w:hAnsi="Calibri"/>
            <w:sz w:val="22"/>
            <w:szCs w:val="22"/>
          </w:rPr>
          <w:tab/>
        </w:r>
        <w:r w:rsidR="00DC2191" w:rsidRPr="006B1DB4">
          <w:rPr>
            <w:rStyle w:val="Hyperlink"/>
          </w:rPr>
          <w:t>Clarification of Bidding Document, Site Visit, Pre-Bid Meeting</w:t>
        </w:r>
        <w:r w:rsidR="00DC2191" w:rsidRPr="006B1DB4">
          <w:rPr>
            <w:webHidden/>
          </w:rPr>
          <w:tab/>
        </w:r>
        <w:r w:rsidRPr="006B1DB4">
          <w:rPr>
            <w:webHidden/>
          </w:rPr>
          <w:fldChar w:fldCharType="begin"/>
        </w:r>
        <w:r w:rsidR="00DC2191" w:rsidRPr="006B1DB4">
          <w:rPr>
            <w:webHidden/>
          </w:rPr>
          <w:instrText xml:space="preserve"> PAGEREF _Toc473881670 \h </w:instrText>
        </w:r>
        <w:r w:rsidRPr="006B1DB4">
          <w:rPr>
            <w:webHidden/>
          </w:rPr>
        </w:r>
        <w:r w:rsidRPr="006B1DB4">
          <w:rPr>
            <w:webHidden/>
          </w:rPr>
          <w:fldChar w:fldCharType="separate"/>
        </w:r>
        <w:r w:rsidR="000F3F98">
          <w:rPr>
            <w:webHidden/>
          </w:rPr>
          <w:t>15</w:t>
        </w:r>
        <w:r w:rsidRPr="006B1DB4">
          <w:rPr>
            <w:webHidden/>
          </w:rPr>
          <w:fldChar w:fldCharType="end"/>
        </w:r>
      </w:hyperlink>
    </w:p>
    <w:p w:rsidR="00DC2191" w:rsidRPr="006B1DB4" w:rsidRDefault="001E0934">
      <w:pPr>
        <w:pStyle w:val="TOC2"/>
        <w:rPr>
          <w:rFonts w:ascii="Calibri" w:hAnsi="Calibri"/>
          <w:sz w:val="22"/>
          <w:szCs w:val="22"/>
        </w:rPr>
      </w:pPr>
      <w:hyperlink w:anchor="_Toc473881671" w:history="1">
        <w:r w:rsidR="00DC2191" w:rsidRPr="006B1DB4">
          <w:rPr>
            <w:rStyle w:val="Hyperlink"/>
          </w:rPr>
          <w:t>8.</w:t>
        </w:r>
        <w:r w:rsidR="00DC2191" w:rsidRPr="006B1DB4">
          <w:rPr>
            <w:rFonts w:ascii="Calibri" w:hAnsi="Calibri"/>
            <w:sz w:val="22"/>
            <w:szCs w:val="22"/>
          </w:rPr>
          <w:tab/>
        </w:r>
        <w:r w:rsidR="00DC2191" w:rsidRPr="006B1DB4">
          <w:rPr>
            <w:rStyle w:val="Hyperlink"/>
          </w:rPr>
          <w:t>Amendment of Bidding Document</w:t>
        </w:r>
        <w:r w:rsidR="00DC2191" w:rsidRPr="006B1DB4">
          <w:rPr>
            <w:webHidden/>
          </w:rPr>
          <w:tab/>
        </w:r>
        <w:r w:rsidRPr="006B1DB4">
          <w:rPr>
            <w:webHidden/>
          </w:rPr>
          <w:fldChar w:fldCharType="begin"/>
        </w:r>
        <w:r w:rsidR="00DC2191" w:rsidRPr="006B1DB4">
          <w:rPr>
            <w:webHidden/>
          </w:rPr>
          <w:instrText xml:space="preserve"> PAGEREF _Toc473881671 \h </w:instrText>
        </w:r>
        <w:r w:rsidRPr="006B1DB4">
          <w:rPr>
            <w:webHidden/>
          </w:rPr>
        </w:r>
        <w:r w:rsidRPr="006B1DB4">
          <w:rPr>
            <w:webHidden/>
          </w:rPr>
          <w:fldChar w:fldCharType="separate"/>
        </w:r>
        <w:r w:rsidR="000F3F98">
          <w:rPr>
            <w:webHidden/>
          </w:rPr>
          <w:t>16</w:t>
        </w:r>
        <w:r w:rsidRPr="006B1DB4">
          <w:rPr>
            <w:webHidden/>
          </w:rPr>
          <w:fldChar w:fldCharType="end"/>
        </w:r>
      </w:hyperlink>
    </w:p>
    <w:p w:rsidR="00DC2191" w:rsidRPr="006B1DB4" w:rsidRDefault="001E0934">
      <w:pPr>
        <w:pStyle w:val="TOC1"/>
        <w:tabs>
          <w:tab w:val="left" w:pos="480"/>
          <w:tab w:val="right" w:leader="dot" w:pos="8990"/>
        </w:tabs>
        <w:rPr>
          <w:rFonts w:ascii="Calibri" w:hAnsi="Calibri"/>
          <w:b w:val="0"/>
          <w:noProof/>
          <w:sz w:val="22"/>
          <w:szCs w:val="22"/>
        </w:rPr>
      </w:pPr>
      <w:hyperlink w:anchor="_Toc473881672" w:history="1">
        <w:r w:rsidR="00DC2191" w:rsidRPr="006B1DB4">
          <w:rPr>
            <w:rStyle w:val="Hyperlink"/>
            <w:noProof/>
          </w:rPr>
          <w:t>C.</w:t>
        </w:r>
        <w:r w:rsidR="00DC2191" w:rsidRPr="006B1DB4">
          <w:rPr>
            <w:rFonts w:ascii="Calibri" w:hAnsi="Calibri"/>
            <w:b w:val="0"/>
            <w:noProof/>
            <w:sz w:val="22"/>
            <w:szCs w:val="22"/>
          </w:rPr>
          <w:tab/>
        </w:r>
        <w:r w:rsidR="00DC2191" w:rsidRPr="006B1DB4">
          <w:rPr>
            <w:rStyle w:val="Hyperlink"/>
            <w:noProof/>
          </w:rPr>
          <w:t>Preparation of Bids</w:t>
        </w:r>
        <w:r w:rsidR="00DC2191" w:rsidRPr="006B1DB4">
          <w:rPr>
            <w:noProof/>
            <w:webHidden/>
          </w:rPr>
          <w:tab/>
        </w:r>
        <w:r w:rsidRPr="006B1DB4">
          <w:rPr>
            <w:noProof/>
            <w:webHidden/>
          </w:rPr>
          <w:fldChar w:fldCharType="begin"/>
        </w:r>
        <w:r w:rsidR="00DC2191" w:rsidRPr="006B1DB4">
          <w:rPr>
            <w:noProof/>
            <w:webHidden/>
          </w:rPr>
          <w:instrText xml:space="preserve"> PAGEREF _Toc473881672 \h </w:instrText>
        </w:r>
        <w:r w:rsidRPr="006B1DB4">
          <w:rPr>
            <w:noProof/>
            <w:webHidden/>
          </w:rPr>
        </w:r>
        <w:r w:rsidRPr="006B1DB4">
          <w:rPr>
            <w:noProof/>
            <w:webHidden/>
          </w:rPr>
          <w:fldChar w:fldCharType="separate"/>
        </w:r>
        <w:r w:rsidR="000F3F98">
          <w:rPr>
            <w:noProof/>
            <w:webHidden/>
          </w:rPr>
          <w:t>16</w:t>
        </w:r>
        <w:r w:rsidRPr="006B1DB4">
          <w:rPr>
            <w:noProof/>
            <w:webHidden/>
          </w:rPr>
          <w:fldChar w:fldCharType="end"/>
        </w:r>
      </w:hyperlink>
    </w:p>
    <w:p w:rsidR="00DC2191" w:rsidRPr="006B1DB4" w:rsidRDefault="001E0934">
      <w:pPr>
        <w:pStyle w:val="TOC2"/>
        <w:rPr>
          <w:rFonts w:ascii="Calibri" w:hAnsi="Calibri"/>
          <w:sz w:val="22"/>
          <w:szCs w:val="22"/>
        </w:rPr>
      </w:pPr>
      <w:hyperlink w:anchor="_Toc473881673" w:history="1">
        <w:r w:rsidR="00DC2191" w:rsidRPr="006B1DB4">
          <w:rPr>
            <w:rStyle w:val="Hyperlink"/>
          </w:rPr>
          <w:t>9.</w:t>
        </w:r>
        <w:r w:rsidR="00DC2191" w:rsidRPr="006B1DB4">
          <w:rPr>
            <w:rFonts w:ascii="Calibri" w:hAnsi="Calibri"/>
            <w:sz w:val="22"/>
            <w:szCs w:val="22"/>
          </w:rPr>
          <w:tab/>
        </w:r>
        <w:r w:rsidR="00DC2191" w:rsidRPr="006B1DB4">
          <w:rPr>
            <w:rStyle w:val="Hyperlink"/>
          </w:rPr>
          <w:t>Cost of Bidding</w:t>
        </w:r>
        <w:r w:rsidR="00DC2191" w:rsidRPr="006B1DB4">
          <w:rPr>
            <w:webHidden/>
          </w:rPr>
          <w:tab/>
        </w:r>
        <w:r w:rsidRPr="006B1DB4">
          <w:rPr>
            <w:webHidden/>
          </w:rPr>
          <w:fldChar w:fldCharType="begin"/>
        </w:r>
        <w:r w:rsidR="00DC2191" w:rsidRPr="006B1DB4">
          <w:rPr>
            <w:webHidden/>
          </w:rPr>
          <w:instrText xml:space="preserve"> PAGEREF _Toc473881673 \h </w:instrText>
        </w:r>
        <w:r w:rsidRPr="006B1DB4">
          <w:rPr>
            <w:webHidden/>
          </w:rPr>
        </w:r>
        <w:r w:rsidRPr="006B1DB4">
          <w:rPr>
            <w:webHidden/>
          </w:rPr>
          <w:fldChar w:fldCharType="separate"/>
        </w:r>
        <w:r w:rsidR="000F3F98">
          <w:rPr>
            <w:webHidden/>
          </w:rPr>
          <w:t>16</w:t>
        </w:r>
        <w:r w:rsidRPr="006B1DB4">
          <w:rPr>
            <w:webHidden/>
          </w:rPr>
          <w:fldChar w:fldCharType="end"/>
        </w:r>
      </w:hyperlink>
    </w:p>
    <w:p w:rsidR="00DC2191" w:rsidRPr="006B1DB4" w:rsidRDefault="001E0934">
      <w:pPr>
        <w:pStyle w:val="TOC2"/>
        <w:rPr>
          <w:rFonts w:ascii="Calibri" w:hAnsi="Calibri"/>
          <w:sz w:val="22"/>
          <w:szCs w:val="22"/>
        </w:rPr>
      </w:pPr>
      <w:hyperlink w:anchor="_Toc473881674" w:history="1">
        <w:r w:rsidR="00DC2191" w:rsidRPr="006B1DB4">
          <w:rPr>
            <w:rStyle w:val="Hyperlink"/>
          </w:rPr>
          <w:t>10.</w:t>
        </w:r>
        <w:r w:rsidR="00DC2191" w:rsidRPr="006B1DB4">
          <w:rPr>
            <w:rFonts w:ascii="Calibri" w:hAnsi="Calibri"/>
            <w:sz w:val="22"/>
            <w:szCs w:val="22"/>
          </w:rPr>
          <w:tab/>
        </w:r>
        <w:r w:rsidR="00DC2191" w:rsidRPr="006B1DB4">
          <w:rPr>
            <w:rStyle w:val="Hyperlink"/>
          </w:rPr>
          <w:t>Language of Bid</w:t>
        </w:r>
        <w:r w:rsidR="00DC2191" w:rsidRPr="006B1DB4">
          <w:rPr>
            <w:webHidden/>
          </w:rPr>
          <w:tab/>
        </w:r>
        <w:r w:rsidRPr="006B1DB4">
          <w:rPr>
            <w:webHidden/>
          </w:rPr>
          <w:fldChar w:fldCharType="begin"/>
        </w:r>
        <w:r w:rsidR="00DC2191" w:rsidRPr="006B1DB4">
          <w:rPr>
            <w:webHidden/>
          </w:rPr>
          <w:instrText xml:space="preserve"> PAGEREF _Toc473881674 \h </w:instrText>
        </w:r>
        <w:r w:rsidRPr="006B1DB4">
          <w:rPr>
            <w:webHidden/>
          </w:rPr>
        </w:r>
        <w:r w:rsidRPr="006B1DB4">
          <w:rPr>
            <w:webHidden/>
          </w:rPr>
          <w:fldChar w:fldCharType="separate"/>
        </w:r>
        <w:r w:rsidR="000F3F98">
          <w:rPr>
            <w:webHidden/>
          </w:rPr>
          <w:t>16</w:t>
        </w:r>
        <w:r w:rsidRPr="006B1DB4">
          <w:rPr>
            <w:webHidden/>
          </w:rPr>
          <w:fldChar w:fldCharType="end"/>
        </w:r>
      </w:hyperlink>
    </w:p>
    <w:p w:rsidR="00DC2191" w:rsidRPr="006B1DB4" w:rsidRDefault="001E0934">
      <w:pPr>
        <w:pStyle w:val="TOC2"/>
        <w:rPr>
          <w:rFonts w:ascii="Calibri" w:hAnsi="Calibri"/>
          <w:sz w:val="22"/>
          <w:szCs w:val="22"/>
        </w:rPr>
      </w:pPr>
      <w:hyperlink w:anchor="_Toc473881675" w:history="1">
        <w:r w:rsidR="00DC2191" w:rsidRPr="006B1DB4">
          <w:rPr>
            <w:rStyle w:val="Hyperlink"/>
          </w:rPr>
          <w:t>11.</w:t>
        </w:r>
        <w:r w:rsidR="00DC2191" w:rsidRPr="006B1DB4">
          <w:rPr>
            <w:rFonts w:ascii="Calibri" w:hAnsi="Calibri"/>
            <w:sz w:val="22"/>
            <w:szCs w:val="22"/>
          </w:rPr>
          <w:tab/>
        </w:r>
        <w:r w:rsidR="00DC2191" w:rsidRPr="006B1DB4">
          <w:rPr>
            <w:rStyle w:val="Hyperlink"/>
          </w:rPr>
          <w:t>Documents Comprising the Bid</w:t>
        </w:r>
        <w:r w:rsidR="00DC2191" w:rsidRPr="006B1DB4">
          <w:rPr>
            <w:webHidden/>
          </w:rPr>
          <w:tab/>
        </w:r>
        <w:r w:rsidRPr="006B1DB4">
          <w:rPr>
            <w:webHidden/>
          </w:rPr>
          <w:fldChar w:fldCharType="begin"/>
        </w:r>
        <w:r w:rsidR="00DC2191" w:rsidRPr="006B1DB4">
          <w:rPr>
            <w:webHidden/>
          </w:rPr>
          <w:instrText xml:space="preserve"> PAGEREF _Toc473881675 \h </w:instrText>
        </w:r>
        <w:r w:rsidRPr="006B1DB4">
          <w:rPr>
            <w:webHidden/>
          </w:rPr>
        </w:r>
        <w:r w:rsidRPr="006B1DB4">
          <w:rPr>
            <w:webHidden/>
          </w:rPr>
          <w:fldChar w:fldCharType="separate"/>
        </w:r>
        <w:r w:rsidR="000F3F98">
          <w:rPr>
            <w:webHidden/>
          </w:rPr>
          <w:t>17</w:t>
        </w:r>
        <w:r w:rsidRPr="006B1DB4">
          <w:rPr>
            <w:webHidden/>
          </w:rPr>
          <w:fldChar w:fldCharType="end"/>
        </w:r>
      </w:hyperlink>
    </w:p>
    <w:p w:rsidR="00DC2191" w:rsidRPr="006B1DB4" w:rsidRDefault="001E0934">
      <w:pPr>
        <w:pStyle w:val="TOC2"/>
        <w:rPr>
          <w:rFonts w:ascii="Calibri" w:hAnsi="Calibri"/>
          <w:sz w:val="22"/>
          <w:szCs w:val="22"/>
        </w:rPr>
      </w:pPr>
      <w:hyperlink w:anchor="_Toc473881676" w:history="1">
        <w:r w:rsidR="00DC2191" w:rsidRPr="006B1DB4">
          <w:rPr>
            <w:rStyle w:val="Hyperlink"/>
          </w:rPr>
          <w:t>12.</w:t>
        </w:r>
        <w:r w:rsidR="00DC2191" w:rsidRPr="006B1DB4">
          <w:rPr>
            <w:rFonts w:ascii="Calibri" w:hAnsi="Calibri"/>
            <w:sz w:val="22"/>
            <w:szCs w:val="22"/>
          </w:rPr>
          <w:tab/>
        </w:r>
        <w:r w:rsidR="00DC2191" w:rsidRPr="006B1DB4">
          <w:rPr>
            <w:rStyle w:val="Hyperlink"/>
          </w:rPr>
          <w:t>Letter of Bid and Schedules</w:t>
        </w:r>
        <w:r w:rsidR="00DC2191" w:rsidRPr="006B1DB4">
          <w:rPr>
            <w:webHidden/>
          </w:rPr>
          <w:tab/>
        </w:r>
        <w:r w:rsidRPr="006B1DB4">
          <w:rPr>
            <w:webHidden/>
          </w:rPr>
          <w:fldChar w:fldCharType="begin"/>
        </w:r>
        <w:r w:rsidR="00DC2191" w:rsidRPr="006B1DB4">
          <w:rPr>
            <w:webHidden/>
          </w:rPr>
          <w:instrText xml:space="preserve"> PAGEREF _Toc473881676 \h </w:instrText>
        </w:r>
        <w:r w:rsidRPr="006B1DB4">
          <w:rPr>
            <w:webHidden/>
          </w:rPr>
        </w:r>
        <w:r w:rsidRPr="006B1DB4">
          <w:rPr>
            <w:webHidden/>
          </w:rPr>
          <w:fldChar w:fldCharType="separate"/>
        </w:r>
        <w:r w:rsidR="000F3F98">
          <w:rPr>
            <w:webHidden/>
          </w:rPr>
          <w:t>17</w:t>
        </w:r>
        <w:r w:rsidRPr="006B1DB4">
          <w:rPr>
            <w:webHidden/>
          </w:rPr>
          <w:fldChar w:fldCharType="end"/>
        </w:r>
      </w:hyperlink>
    </w:p>
    <w:p w:rsidR="00DC2191" w:rsidRPr="006B1DB4" w:rsidRDefault="001E0934">
      <w:pPr>
        <w:pStyle w:val="TOC2"/>
        <w:rPr>
          <w:rFonts w:ascii="Calibri" w:hAnsi="Calibri"/>
          <w:sz w:val="22"/>
          <w:szCs w:val="22"/>
        </w:rPr>
      </w:pPr>
      <w:hyperlink w:anchor="_Toc473881677" w:history="1">
        <w:r w:rsidR="00DC2191" w:rsidRPr="006B1DB4">
          <w:rPr>
            <w:rStyle w:val="Hyperlink"/>
          </w:rPr>
          <w:t>13.</w:t>
        </w:r>
        <w:r w:rsidR="00DC2191" w:rsidRPr="006B1DB4">
          <w:rPr>
            <w:rFonts w:ascii="Calibri" w:hAnsi="Calibri"/>
            <w:sz w:val="22"/>
            <w:szCs w:val="22"/>
          </w:rPr>
          <w:tab/>
        </w:r>
        <w:r w:rsidR="00DC2191" w:rsidRPr="006B1DB4">
          <w:rPr>
            <w:rStyle w:val="Hyperlink"/>
          </w:rPr>
          <w:t>Alternative Bids</w:t>
        </w:r>
        <w:r w:rsidR="00DC2191" w:rsidRPr="006B1DB4">
          <w:rPr>
            <w:webHidden/>
          </w:rPr>
          <w:tab/>
        </w:r>
        <w:r w:rsidRPr="006B1DB4">
          <w:rPr>
            <w:webHidden/>
          </w:rPr>
          <w:fldChar w:fldCharType="begin"/>
        </w:r>
        <w:r w:rsidR="00DC2191" w:rsidRPr="006B1DB4">
          <w:rPr>
            <w:webHidden/>
          </w:rPr>
          <w:instrText xml:space="preserve"> PAGEREF _Toc473881677 \h </w:instrText>
        </w:r>
        <w:r w:rsidRPr="006B1DB4">
          <w:rPr>
            <w:webHidden/>
          </w:rPr>
        </w:r>
        <w:r w:rsidRPr="006B1DB4">
          <w:rPr>
            <w:webHidden/>
          </w:rPr>
          <w:fldChar w:fldCharType="separate"/>
        </w:r>
        <w:r w:rsidR="000F3F98">
          <w:rPr>
            <w:webHidden/>
          </w:rPr>
          <w:t>17</w:t>
        </w:r>
        <w:r w:rsidRPr="006B1DB4">
          <w:rPr>
            <w:webHidden/>
          </w:rPr>
          <w:fldChar w:fldCharType="end"/>
        </w:r>
      </w:hyperlink>
    </w:p>
    <w:p w:rsidR="00DC2191" w:rsidRPr="006B1DB4" w:rsidRDefault="001E0934">
      <w:pPr>
        <w:pStyle w:val="TOC2"/>
        <w:rPr>
          <w:rFonts w:ascii="Calibri" w:hAnsi="Calibri"/>
          <w:sz w:val="22"/>
          <w:szCs w:val="22"/>
        </w:rPr>
      </w:pPr>
      <w:hyperlink w:anchor="_Toc473881678" w:history="1">
        <w:r w:rsidR="00DC2191" w:rsidRPr="006B1DB4">
          <w:rPr>
            <w:rStyle w:val="Hyperlink"/>
          </w:rPr>
          <w:t>14.</w:t>
        </w:r>
        <w:r w:rsidR="00DC2191" w:rsidRPr="006B1DB4">
          <w:rPr>
            <w:rFonts w:ascii="Calibri" w:hAnsi="Calibri"/>
            <w:sz w:val="22"/>
            <w:szCs w:val="22"/>
          </w:rPr>
          <w:tab/>
        </w:r>
        <w:r w:rsidR="00DC2191" w:rsidRPr="006B1DB4">
          <w:rPr>
            <w:rStyle w:val="Hyperlink"/>
          </w:rPr>
          <w:t>Bid Prices and Discounts</w:t>
        </w:r>
        <w:r w:rsidR="00DC2191" w:rsidRPr="006B1DB4">
          <w:rPr>
            <w:webHidden/>
          </w:rPr>
          <w:tab/>
        </w:r>
        <w:r w:rsidRPr="006B1DB4">
          <w:rPr>
            <w:webHidden/>
          </w:rPr>
          <w:fldChar w:fldCharType="begin"/>
        </w:r>
        <w:r w:rsidR="00DC2191" w:rsidRPr="006B1DB4">
          <w:rPr>
            <w:webHidden/>
          </w:rPr>
          <w:instrText xml:space="preserve"> PAGEREF _Toc473881678 \h </w:instrText>
        </w:r>
        <w:r w:rsidRPr="006B1DB4">
          <w:rPr>
            <w:webHidden/>
          </w:rPr>
        </w:r>
        <w:r w:rsidRPr="006B1DB4">
          <w:rPr>
            <w:webHidden/>
          </w:rPr>
          <w:fldChar w:fldCharType="separate"/>
        </w:r>
        <w:r w:rsidR="000F3F98">
          <w:rPr>
            <w:webHidden/>
          </w:rPr>
          <w:t>18</w:t>
        </w:r>
        <w:r w:rsidRPr="006B1DB4">
          <w:rPr>
            <w:webHidden/>
          </w:rPr>
          <w:fldChar w:fldCharType="end"/>
        </w:r>
      </w:hyperlink>
    </w:p>
    <w:p w:rsidR="00DC2191" w:rsidRPr="006B1DB4" w:rsidRDefault="001E0934">
      <w:pPr>
        <w:pStyle w:val="TOC2"/>
        <w:rPr>
          <w:rFonts w:ascii="Calibri" w:hAnsi="Calibri"/>
          <w:sz w:val="22"/>
          <w:szCs w:val="22"/>
        </w:rPr>
      </w:pPr>
      <w:hyperlink w:anchor="_Toc473881679" w:history="1">
        <w:r w:rsidR="00DC2191" w:rsidRPr="006B1DB4">
          <w:rPr>
            <w:rStyle w:val="Hyperlink"/>
          </w:rPr>
          <w:t>15.</w:t>
        </w:r>
        <w:r w:rsidR="00DC2191" w:rsidRPr="006B1DB4">
          <w:rPr>
            <w:rFonts w:ascii="Calibri" w:hAnsi="Calibri"/>
            <w:sz w:val="22"/>
            <w:szCs w:val="22"/>
          </w:rPr>
          <w:tab/>
        </w:r>
        <w:r w:rsidR="00DC2191" w:rsidRPr="006B1DB4">
          <w:rPr>
            <w:rStyle w:val="Hyperlink"/>
          </w:rPr>
          <w:t>Currencies of Bid and Payment</w:t>
        </w:r>
        <w:r w:rsidR="00DC2191" w:rsidRPr="006B1DB4">
          <w:rPr>
            <w:webHidden/>
          </w:rPr>
          <w:tab/>
        </w:r>
        <w:r w:rsidRPr="006B1DB4">
          <w:rPr>
            <w:webHidden/>
          </w:rPr>
          <w:fldChar w:fldCharType="begin"/>
        </w:r>
        <w:r w:rsidR="00DC2191" w:rsidRPr="006B1DB4">
          <w:rPr>
            <w:webHidden/>
          </w:rPr>
          <w:instrText xml:space="preserve"> PAGEREF _Toc473881679 \h </w:instrText>
        </w:r>
        <w:r w:rsidRPr="006B1DB4">
          <w:rPr>
            <w:webHidden/>
          </w:rPr>
        </w:r>
        <w:r w:rsidRPr="006B1DB4">
          <w:rPr>
            <w:webHidden/>
          </w:rPr>
          <w:fldChar w:fldCharType="separate"/>
        </w:r>
        <w:r w:rsidR="000F3F98">
          <w:rPr>
            <w:webHidden/>
          </w:rPr>
          <w:t>19</w:t>
        </w:r>
        <w:r w:rsidRPr="006B1DB4">
          <w:rPr>
            <w:webHidden/>
          </w:rPr>
          <w:fldChar w:fldCharType="end"/>
        </w:r>
      </w:hyperlink>
    </w:p>
    <w:p w:rsidR="00DC2191" w:rsidRPr="006B1DB4" w:rsidRDefault="001E0934">
      <w:pPr>
        <w:pStyle w:val="TOC2"/>
        <w:rPr>
          <w:rFonts w:ascii="Calibri" w:hAnsi="Calibri"/>
          <w:sz w:val="22"/>
          <w:szCs w:val="22"/>
        </w:rPr>
      </w:pPr>
      <w:hyperlink w:anchor="_Toc473881680" w:history="1">
        <w:r w:rsidR="00DC2191" w:rsidRPr="006B1DB4">
          <w:rPr>
            <w:rStyle w:val="Hyperlink"/>
          </w:rPr>
          <w:t>16.</w:t>
        </w:r>
        <w:r w:rsidR="00DC2191" w:rsidRPr="006B1DB4">
          <w:rPr>
            <w:rFonts w:ascii="Calibri" w:hAnsi="Calibri"/>
            <w:sz w:val="22"/>
            <w:szCs w:val="22"/>
          </w:rPr>
          <w:tab/>
        </w:r>
        <w:r w:rsidR="00DC2191" w:rsidRPr="006B1DB4">
          <w:rPr>
            <w:rStyle w:val="Hyperlink"/>
          </w:rPr>
          <w:t>Documents Comprising the Technical Proposal</w:t>
        </w:r>
        <w:r w:rsidR="00DC2191" w:rsidRPr="006B1DB4">
          <w:rPr>
            <w:webHidden/>
          </w:rPr>
          <w:tab/>
        </w:r>
        <w:r w:rsidRPr="006B1DB4">
          <w:rPr>
            <w:webHidden/>
          </w:rPr>
          <w:fldChar w:fldCharType="begin"/>
        </w:r>
        <w:r w:rsidR="00DC2191" w:rsidRPr="006B1DB4">
          <w:rPr>
            <w:webHidden/>
          </w:rPr>
          <w:instrText xml:space="preserve"> PAGEREF _Toc473881680 \h </w:instrText>
        </w:r>
        <w:r w:rsidRPr="006B1DB4">
          <w:rPr>
            <w:webHidden/>
          </w:rPr>
        </w:r>
        <w:r w:rsidRPr="006B1DB4">
          <w:rPr>
            <w:webHidden/>
          </w:rPr>
          <w:fldChar w:fldCharType="separate"/>
        </w:r>
        <w:r w:rsidR="000F3F98">
          <w:rPr>
            <w:webHidden/>
          </w:rPr>
          <w:t>19</w:t>
        </w:r>
        <w:r w:rsidRPr="006B1DB4">
          <w:rPr>
            <w:webHidden/>
          </w:rPr>
          <w:fldChar w:fldCharType="end"/>
        </w:r>
      </w:hyperlink>
    </w:p>
    <w:p w:rsidR="00DC2191" w:rsidRPr="006B1DB4" w:rsidRDefault="001E0934">
      <w:pPr>
        <w:pStyle w:val="TOC2"/>
        <w:rPr>
          <w:rFonts w:ascii="Calibri" w:hAnsi="Calibri"/>
          <w:sz w:val="22"/>
          <w:szCs w:val="22"/>
        </w:rPr>
      </w:pPr>
      <w:hyperlink w:anchor="_Toc473881681" w:history="1">
        <w:r w:rsidR="00DC2191" w:rsidRPr="006B1DB4">
          <w:rPr>
            <w:rStyle w:val="Hyperlink"/>
          </w:rPr>
          <w:t>17.</w:t>
        </w:r>
        <w:r w:rsidR="00DC2191" w:rsidRPr="006B1DB4">
          <w:rPr>
            <w:rFonts w:ascii="Calibri" w:hAnsi="Calibri"/>
            <w:sz w:val="22"/>
            <w:szCs w:val="22"/>
          </w:rPr>
          <w:tab/>
        </w:r>
        <w:r w:rsidR="00DC2191" w:rsidRPr="006B1DB4">
          <w:rPr>
            <w:rStyle w:val="Hyperlink"/>
          </w:rPr>
          <w:t>Documents Establishing the Eligibility and Qualifications of the Bidder</w:t>
        </w:r>
        <w:r w:rsidR="00DC2191" w:rsidRPr="006B1DB4">
          <w:rPr>
            <w:webHidden/>
          </w:rPr>
          <w:tab/>
        </w:r>
        <w:r w:rsidRPr="006B1DB4">
          <w:rPr>
            <w:webHidden/>
          </w:rPr>
          <w:fldChar w:fldCharType="begin"/>
        </w:r>
        <w:r w:rsidR="00DC2191" w:rsidRPr="006B1DB4">
          <w:rPr>
            <w:webHidden/>
          </w:rPr>
          <w:instrText xml:space="preserve"> PAGEREF _Toc473881681 \h </w:instrText>
        </w:r>
        <w:r w:rsidRPr="006B1DB4">
          <w:rPr>
            <w:webHidden/>
          </w:rPr>
        </w:r>
        <w:r w:rsidRPr="006B1DB4">
          <w:rPr>
            <w:webHidden/>
          </w:rPr>
          <w:fldChar w:fldCharType="separate"/>
        </w:r>
        <w:r w:rsidR="000F3F98">
          <w:rPr>
            <w:webHidden/>
          </w:rPr>
          <w:t>19</w:t>
        </w:r>
        <w:r w:rsidRPr="006B1DB4">
          <w:rPr>
            <w:webHidden/>
          </w:rPr>
          <w:fldChar w:fldCharType="end"/>
        </w:r>
      </w:hyperlink>
    </w:p>
    <w:p w:rsidR="00DC2191" w:rsidRPr="006B1DB4" w:rsidRDefault="001E0934">
      <w:pPr>
        <w:pStyle w:val="TOC2"/>
        <w:rPr>
          <w:rFonts w:ascii="Calibri" w:hAnsi="Calibri"/>
          <w:sz w:val="22"/>
          <w:szCs w:val="22"/>
        </w:rPr>
      </w:pPr>
      <w:hyperlink w:anchor="_Toc473881682" w:history="1">
        <w:r w:rsidR="00DC2191" w:rsidRPr="006B1DB4">
          <w:rPr>
            <w:rStyle w:val="Hyperlink"/>
          </w:rPr>
          <w:t>18.</w:t>
        </w:r>
        <w:r w:rsidR="00DC2191" w:rsidRPr="006B1DB4">
          <w:rPr>
            <w:rFonts w:ascii="Calibri" w:hAnsi="Calibri"/>
            <w:sz w:val="22"/>
            <w:szCs w:val="22"/>
          </w:rPr>
          <w:tab/>
        </w:r>
        <w:r w:rsidR="00DC2191" w:rsidRPr="006B1DB4">
          <w:rPr>
            <w:rStyle w:val="Hyperlink"/>
          </w:rPr>
          <w:t>Period of Validity of Bids</w:t>
        </w:r>
        <w:r w:rsidR="00DC2191" w:rsidRPr="006B1DB4">
          <w:rPr>
            <w:webHidden/>
          </w:rPr>
          <w:tab/>
        </w:r>
        <w:r w:rsidRPr="006B1DB4">
          <w:rPr>
            <w:webHidden/>
          </w:rPr>
          <w:fldChar w:fldCharType="begin"/>
        </w:r>
        <w:r w:rsidR="00DC2191" w:rsidRPr="006B1DB4">
          <w:rPr>
            <w:webHidden/>
          </w:rPr>
          <w:instrText xml:space="preserve"> PAGEREF _Toc473881682 \h </w:instrText>
        </w:r>
        <w:r w:rsidRPr="006B1DB4">
          <w:rPr>
            <w:webHidden/>
          </w:rPr>
        </w:r>
        <w:r w:rsidRPr="006B1DB4">
          <w:rPr>
            <w:webHidden/>
          </w:rPr>
          <w:fldChar w:fldCharType="separate"/>
        </w:r>
        <w:r w:rsidR="000F3F98">
          <w:rPr>
            <w:webHidden/>
          </w:rPr>
          <w:t>20</w:t>
        </w:r>
        <w:r w:rsidRPr="006B1DB4">
          <w:rPr>
            <w:webHidden/>
          </w:rPr>
          <w:fldChar w:fldCharType="end"/>
        </w:r>
      </w:hyperlink>
    </w:p>
    <w:p w:rsidR="00DC2191" w:rsidRPr="006B1DB4" w:rsidRDefault="001E0934">
      <w:pPr>
        <w:pStyle w:val="TOC2"/>
        <w:rPr>
          <w:rFonts w:ascii="Calibri" w:hAnsi="Calibri"/>
          <w:sz w:val="22"/>
          <w:szCs w:val="22"/>
        </w:rPr>
      </w:pPr>
      <w:hyperlink w:anchor="_Toc473881683" w:history="1">
        <w:r w:rsidR="00DC2191" w:rsidRPr="006B1DB4">
          <w:rPr>
            <w:rStyle w:val="Hyperlink"/>
          </w:rPr>
          <w:t>19.</w:t>
        </w:r>
        <w:r w:rsidR="00DC2191" w:rsidRPr="006B1DB4">
          <w:rPr>
            <w:rFonts w:ascii="Calibri" w:hAnsi="Calibri"/>
            <w:sz w:val="22"/>
            <w:szCs w:val="22"/>
          </w:rPr>
          <w:tab/>
        </w:r>
        <w:r w:rsidR="00DC2191" w:rsidRPr="006B1DB4">
          <w:rPr>
            <w:rStyle w:val="Hyperlink"/>
          </w:rPr>
          <w:t>Bid Security</w:t>
        </w:r>
        <w:r w:rsidR="00DC2191" w:rsidRPr="006B1DB4">
          <w:rPr>
            <w:webHidden/>
          </w:rPr>
          <w:tab/>
        </w:r>
        <w:r w:rsidRPr="006B1DB4">
          <w:rPr>
            <w:webHidden/>
          </w:rPr>
          <w:fldChar w:fldCharType="begin"/>
        </w:r>
        <w:r w:rsidR="00DC2191" w:rsidRPr="006B1DB4">
          <w:rPr>
            <w:webHidden/>
          </w:rPr>
          <w:instrText xml:space="preserve"> PAGEREF _Toc473881683 \h </w:instrText>
        </w:r>
        <w:r w:rsidRPr="006B1DB4">
          <w:rPr>
            <w:webHidden/>
          </w:rPr>
        </w:r>
        <w:r w:rsidRPr="006B1DB4">
          <w:rPr>
            <w:webHidden/>
          </w:rPr>
          <w:fldChar w:fldCharType="separate"/>
        </w:r>
        <w:r w:rsidR="000F3F98">
          <w:rPr>
            <w:webHidden/>
          </w:rPr>
          <w:t>20</w:t>
        </w:r>
        <w:r w:rsidRPr="006B1DB4">
          <w:rPr>
            <w:webHidden/>
          </w:rPr>
          <w:fldChar w:fldCharType="end"/>
        </w:r>
      </w:hyperlink>
    </w:p>
    <w:p w:rsidR="00DC2191" w:rsidRPr="006B1DB4" w:rsidRDefault="001E0934">
      <w:pPr>
        <w:pStyle w:val="TOC2"/>
        <w:rPr>
          <w:rFonts w:ascii="Calibri" w:hAnsi="Calibri"/>
          <w:sz w:val="22"/>
          <w:szCs w:val="22"/>
        </w:rPr>
      </w:pPr>
      <w:hyperlink w:anchor="_Toc473881684" w:history="1">
        <w:r w:rsidR="00DC2191" w:rsidRPr="006B1DB4">
          <w:rPr>
            <w:rStyle w:val="Hyperlink"/>
          </w:rPr>
          <w:t>20.</w:t>
        </w:r>
        <w:r w:rsidR="00DC2191" w:rsidRPr="006B1DB4">
          <w:rPr>
            <w:rFonts w:ascii="Calibri" w:hAnsi="Calibri"/>
            <w:sz w:val="22"/>
            <w:szCs w:val="22"/>
          </w:rPr>
          <w:tab/>
        </w:r>
        <w:r w:rsidR="00DC2191" w:rsidRPr="006B1DB4">
          <w:rPr>
            <w:rStyle w:val="Hyperlink"/>
          </w:rPr>
          <w:t>Format and Signing of Bid</w:t>
        </w:r>
        <w:r w:rsidR="00DC2191" w:rsidRPr="006B1DB4">
          <w:rPr>
            <w:webHidden/>
          </w:rPr>
          <w:tab/>
        </w:r>
        <w:r w:rsidRPr="006B1DB4">
          <w:rPr>
            <w:webHidden/>
          </w:rPr>
          <w:fldChar w:fldCharType="begin"/>
        </w:r>
        <w:r w:rsidR="00DC2191" w:rsidRPr="006B1DB4">
          <w:rPr>
            <w:webHidden/>
          </w:rPr>
          <w:instrText xml:space="preserve"> PAGEREF _Toc473881684 \h </w:instrText>
        </w:r>
        <w:r w:rsidRPr="006B1DB4">
          <w:rPr>
            <w:webHidden/>
          </w:rPr>
        </w:r>
        <w:r w:rsidRPr="006B1DB4">
          <w:rPr>
            <w:webHidden/>
          </w:rPr>
          <w:fldChar w:fldCharType="separate"/>
        </w:r>
        <w:r w:rsidR="000F3F98">
          <w:rPr>
            <w:webHidden/>
          </w:rPr>
          <w:t>22</w:t>
        </w:r>
        <w:r w:rsidRPr="006B1DB4">
          <w:rPr>
            <w:webHidden/>
          </w:rPr>
          <w:fldChar w:fldCharType="end"/>
        </w:r>
      </w:hyperlink>
    </w:p>
    <w:p w:rsidR="00DC2191" w:rsidRPr="006B1DB4" w:rsidRDefault="001E0934">
      <w:pPr>
        <w:pStyle w:val="TOC1"/>
        <w:tabs>
          <w:tab w:val="left" w:pos="480"/>
          <w:tab w:val="right" w:leader="dot" w:pos="8990"/>
        </w:tabs>
        <w:rPr>
          <w:rFonts w:ascii="Calibri" w:hAnsi="Calibri"/>
          <w:b w:val="0"/>
          <w:noProof/>
          <w:sz w:val="22"/>
          <w:szCs w:val="22"/>
        </w:rPr>
      </w:pPr>
      <w:hyperlink w:anchor="_Toc473881685" w:history="1">
        <w:r w:rsidR="00DC2191" w:rsidRPr="006B1DB4">
          <w:rPr>
            <w:rStyle w:val="Hyperlink"/>
            <w:noProof/>
          </w:rPr>
          <w:t>D.</w:t>
        </w:r>
        <w:r w:rsidR="00DC2191" w:rsidRPr="006B1DB4">
          <w:rPr>
            <w:rFonts w:ascii="Calibri" w:hAnsi="Calibri"/>
            <w:b w:val="0"/>
            <w:noProof/>
            <w:sz w:val="22"/>
            <w:szCs w:val="22"/>
          </w:rPr>
          <w:tab/>
        </w:r>
        <w:r w:rsidR="00DC2191" w:rsidRPr="006B1DB4">
          <w:rPr>
            <w:rStyle w:val="Hyperlink"/>
            <w:noProof/>
          </w:rPr>
          <w:t>Submission and Opening of Bids</w:t>
        </w:r>
        <w:r w:rsidR="00DC2191" w:rsidRPr="006B1DB4">
          <w:rPr>
            <w:noProof/>
            <w:webHidden/>
          </w:rPr>
          <w:tab/>
        </w:r>
        <w:r w:rsidRPr="006B1DB4">
          <w:rPr>
            <w:noProof/>
            <w:webHidden/>
          </w:rPr>
          <w:fldChar w:fldCharType="begin"/>
        </w:r>
        <w:r w:rsidR="00DC2191" w:rsidRPr="006B1DB4">
          <w:rPr>
            <w:noProof/>
            <w:webHidden/>
          </w:rPr>
          <w:instrText xml:space="preserve"> PAGEREF _Toc473881685 \h </w:instrText>
        </w:r>
        <w:r w:rsidRPr="006B1DB4">
          <w:rPr>
            <w:noProof/>
            <w:webHidden/>
          </w:rPr>
        </w:r>
        <w:r w:rsidRPr="006B1DB4">
          <w:rPr>
            <w:noProof/>
            <w:webHidden/>
          </w:rPr>
          <w:fldChar w:fldCharType="separate"/>
        </w:r>
        <w:r w:rsidR="000F3F98">
          <w:rPr>
            <w:noProof/>
            <w:webHidden/>
          </w:rPr>
          <w:t>23</w:t>
        </w:r>
        <w:r w:rsidRPr="006B1DB4">
          <w:rPr>
            <w:noProof/>
            <w:webHidden/>
          </w:rPr>
          <w:fldChar w:fldCharType="end"/>
        </w:r>
      </w:hyperlink>
    </w:p>
    <w:p w:rsidR="00DC2191" w:rsidRPr="006B1DB4" w:rsidRDefault="001E0934">
      <w:pPr>
        <w:pStyle w:val="TOC2"/>
        <w:rPr>
          <w:rFonts w:ascii="Calibri" w:hAnsi="Calibri"/>
          <w:sz w:val="22"/>
          <w:szCs w:val="22"/>
        </w:rPr>
      </w:pPr>
      <w:hyperlink w:anchor="_Toc473881686" w:history="1">
        <w:r w:rsidR="00DC2191" w:rsidRPr="006B1DB4">
          <w:rPr>
            <w:rStyle w:val="Hyperlink"/>
          </w:rPr>
          <w:t>21.</w:t>
        </w:r>
        <w:r w:rsidR="00DC2191" w:rsidRPr="006B1DB4">
          <w:rPr>
            <w:rFonts w:ascii="Calibri" w:hAnsi="Calibri"/>
            <w:sz w:val="22"/>
            <w:szCs w:val="22"/>
          </w:rPr>
          <w:tab/>
        </w:r>
        <w:r w:rsidR="00DC2191" w:rsidRPr="006B1DB4">
          <w:rPr>
            <w:rStyle w:val="Hyperlink"/>
          </w:rPr>
          <w:t>Sealing and Marking of Bids</w:t>
        </w:r>
        <w:r w:rsidR="00DC2191" w:rsidRPr="006B1DB4">
          <w:rPr>
            <w:webHidden/>
          </w:rPr>
          <w:tab/>
        </w:r>
        <w:r w:rsidRPr="006B1DB4">
          <w:rPr>
            <w:webHidden/>
          </w:rPr>
          <w:fldChar w:fldCharType="begin"/>
        </w:r>
        <w:r w:rsidR="00DC2191" w:rsidRPr="006B1DB4">
          <w:rPr>
            <w:webHidden/>
          </w:rPr>
          <w:instrText xml:space="preserve"> PAGEREF _Toc473881686 \h </w:instrText>
        </w:r>
        <w:r w:rsidRPr="006B1DB4">
          <w:rPr>
            <w:webHidden/>
          </w:rPr>
        </w:r>
        <w:r w:rsidRPr="006B1DB4">
          <w:rPr>
            <w:webHidden/>
          </w:rPr>
          <w:fldChar w:fldCharType="separate"/>
        </w:r>
        <w:r w:rsidR="000F3F98">
          <w:rPr>
            <w:webHidden/>
          </w:rPr>
          <w:t>23</w:t>
        </w:r>
        <w:r w:rsidRPr="006B1DB4">
          <w:rPr>
            <w:webHidden/>
          </w:rPr>
          <w:fldChar w:fldCharType="end"/>
        </w:r>
      </w:hyperlink>
    </w:p>
    <w:p w:rsidR="00DC2191" w:rsidRPr="006B1DB4" w:rsidRDefault="001E0934">
      <w:pPr>
        <w:pStyle w:val="TOC2"/>
        <w:rPr>
          <w:rFonts w:ascii="Calibri" w:hAnsi="Calibri"/>
          <w:sz w:val="22"/>
          <w:szCs w:val="22"/>
        </w:rPr>
      </w:pPr>
      <w:hyperlink w:anchor="_Toc473881687" w:history="1">
        <w:r w:rsidR="00DC2191" w:rsidRPr="006B1DB4">
          <w:rPr>
            <w:rStyle w:val="Hyperlink"/>
          </w:rPr>
          <w:t>22.</w:t>
        </w:r>
        <w:r w:rsidR="00DC2191" w:rsidRPr="006B1DB4">
          <w:rPr>
            <w:rFonts w:ascii="Calibri" w:hAnsi="Calibri"/>
            <w:sz w:val="22"/>
            <w:szCs w:val="22"/>
          </w:rPr>
          <w:tab/>
        </w:r>
        <w:r w:rsidR="00DC2191" w:rsidRPr="006B1DB4">
          <w:rPr>
            <w:rStyle w:val="Hyperlink"/>
          </w:rPr>
          <w:t>Deadline for Submission of Bids</w:t>
        </w:r>
        <w:r w:rsidR="00DC2191" w:rsidRPr="006B1DB4">
          <w:rPr>
            <w:webHidden/>
          </w:rPr>
          <w:tab/>
        </w:r>
        <w:r w:rsidRPr="006B1DB4">
          <w:rPr>
            <w:webHidden/>
          </w:rPr>
          <w:fldChar w:fldCharType="begin"/>
        </w:r>
        <w:r w:rsidR="00DC2191" w:rsidRPr="006B1DB4">
          <w:rPr>
            <w:webHidden/>
          </w:rPr>
          <w:instrText xml:space="preserve"> PAGEREF _Toc473881687 \h </w:instrText>
        </w:r>
        <w:r w:rsidRPr="006B1DB4">
          <w:rPr>
            <w:webHidden/>
          </w:rPr>
        </w:r>
        <w:r w:rsidRPr="006B1DB4">
          <w:rPr>
            <w:webHidden/>
          </w:rPr>
          <w:fldChar w:fldCharType="separate"/>
        </w:r>
        <w:r w:rsidR="000F3F98">
          <w:rPr>
            <w:webHidden/>
          </w:rPr>
          <w:t>23</w:t>
        </w:r>
        <w:r w:rsidRPr="006B1DB4">
          <w:rPr>
            <w:webHidden/>
          </w:rPr>
          <w:fldChar w:fldCharType="end"/>
        </w:r>
      </w:hyperlink>
    </w:p>
    <w:p w:rsidR="00DC2191" w:rsidRPr="006B1DB4" w:rsidRDefault="001E0934">
      <w:pPr>
        <w:pStyle w:val="TOC2"/>
        <w:rPr>
          <w:rFonts w:ascii="Calibri" w:hAnsi="Calibri"/>
          <w:sz w:val="22"/>
          <w:szCs w:val="22"/>
        </w:rPr>
      </w:pPr>
      <w:hyperlink w:anchor="_Toc473881688" w:history="1">
        <w:r w:rsidR="00DC2191" w:rsidRPr="006B1DB4">
          <w:rPr>
            <w:rStyle w:val="Hyperlink"/>
          </w:rPr>
          <w:t>23.</w:t>
        </w:r>
        <w:r w:rsidR="00DC2191" w:rsidRPr="006B1DB4">
          <w:rPr>
            <w:rFonts w:ascii="Calibri" w:hAnsi="Calibri"/>
            <w:sz w:val="22"/>
            <w:szCs w:val="22"/>
          </w:rPr>
          <w:tab/>
        </w:r>
        <w:r w:rsidR="00DC2191" w:rsidRPr="006B1DB4">
          <w:rPr>
            <w:rStyle w:val="Hyperlink"/>
          </w:rPr>
          <w:t>Late Bids</w:t>
        </w:r>
        <w:r w:rsidR="00DC2191" w:rsidRPr="006B1DB4">
          <w:rPr>
            <w:webHidden/>
          </w:rPr>
          <w:tab/>
        </w:r>
        <w:r w:rsidRPr="006B1DB4">
          <w:rPr>
            <w:webHidden/>
          </w:rPr>
          <w:fldChar w:fldCharType="begin"/>
        </w:r>
        <w:r w:rsidR="00DC2191" w:rsidRPr="006B1DB4">
          <w:rPr>
            <w:webHidden/>
          </w:rPr>
          <w:instrText xml:space="preserve"> PAGEREF _Toc473881688 \h </w:instrText>
        </w:r>
        <w:r w:rsidRPr="006B1DB4">
          <w:rPr>
            <w:webHidden/>
          </w:rPr>
        </w:r>
        <w:r w:rsidRPr="006B1DB4">
          <w:rPr>
            <w:webHidden/>
          </w:rPr>
          <w:fldChar w:fldCharType="separate"/>
        </w:r>
        <w:r w:rsidR="000F3F98">
          <w:rPr>
            <w:webHidden/>
          </w:rPr>
          <w:t>24</w:t>
        </w:r>
        <w:r w:rsidRPr="006B1DB4">
          <w:rPr>
            <w:webHidden/>
          </w:rPr>
          <w:fldChar w:fldCharType="end"/>
        </w:r>
      </w:hyperlink>
    </w:p>
    <w:p w:rsidR="00DC2191" w:rsidRPr="006B1DB4" w:rsidRDefault="001E0934">
      <w:pPr>
        <w:pStyle w:val="TOC2"/>
        <w:rPr>
          <w:rFonts w:ascii="Calibri" w:hAnsi="Calibri"/>
          <w:sz w:val="22"/>
          <w:szCs w:val="22"/>
        </w:rPr>
      </w:pPr>
      <w:hyperlink w:anchor="_Toc473881689" w:history="1">
        <w:r w:rsidR="00DC2191" w:rsidRPr="006B1DB4">
          <w:rPr>
            <w:rStyle w:val="Hyperlink"/>
          </w:rPr>
          <w:t>24.</w:t>
        </w:r>
        <w:r w:rsidR="00DC2191" w:rsidRPr="006B1DB4">
          <w:rPr>
            <w:rFonts w:ascii="Calibri" w:hAnsi="Calibri"/>
            <w:sz w:val="22"/>
            <w:szCs w:val="22"/>
          </w:rPr>
          <w:tab/>
        </w:r>
        <w:r w:rsidR="00DC2191" w:rsidRPr="006B1DB4">
          <w:rPr>
            <w:rStyle w:val="Hyperlink"/>
          </w:rPr>
          <w:t>Withdrawal, Substitution, and Modification of Bids</w:t>
        </w:r>
        <w:r w:rsidR="00DC2191" w:rsidRPr="006B1DB4">
          <w:rPr>
            <w:webHidden/>
          </w:rPr>
          <w:tab/>
        </w:r>
        <w:r w:rsidRPr="006B1DB4">
          <w:rPr>
            <w:webHidden/>
          </w:rPr>
          <w:fldChar w:fldCharType="begin"/>
        </w:r>
        <w:r w:rsidR="00DC2191" w:rsidRPr="006B1DB4">
          <w:rPr>
            <w:webHidden/>
          </w:rPr>
          <w:instrText xml:space="preserve"> PAGEREF _Toc473881689 \h </w:instrText>
        </w:r>
        <w:r w:rsidRPr="006B1DB4">
          <w:rPr>
            <w:webHidden/>
          </w:rPr>
        </w:r>
        <w:r w:rsidRPr="006B1DB4">
          <w:rPr>
            <w:webHidden/>
          </w:rPr>
          <w:fldChar w:fldCharType="separate"/>
        </w:r>
        <w:r w:rsidR="000F3F98">
          <w:rPr>
            <w:webHidden/>
          </w:rPr>
          <w:t>24</w:t>
        </w:r>
        <w:r w:rsidRPr="006B1DB4">
          <w:rPr>
            <w:webHidden/>
          </w:rPr>
          <w:fldChar w:fldCharType="end"/>
        </w:r>
      </w:hyperlink>
    </w:p>
    <w:p w:rsidR="00DC2191" w:rsidRPr="006B1DB4" w:rsidRDefault="001E0934">
      <w:pPr>
        <w:pStyle w:val="TOC2"/>
        <w:rPr>
          <w:rFonts w:ascii="Calibri" w:hAnsi="Calibri"/>
          <w:sz w:val="22"/>
          <w:szCs w:val="22"/>
        </w:rPr>
      </w:pPr>
      <w:hyperlink w:anchor="_Toc473881690" w:history="1">
        <w:r w:rsidR="00DC2191" w:rsidRPr="006B1DB4">
          <w:rPr>
            <w:rStyle w:val="Hyperlink"/>
          </w:rPr>
          <w:t>25.</w:t>
        </w:r>
        <w:r w:rsidR="00DC2191" w:rsidRPr="006B1DB4">
          <w:rPr>
            <w:rFonts w:ascii="Calibri" w:hAnsi="Calibri"/>
            <w:sz w:val="22"/>
            <w:szCs w:val="22"/>
          </w:rPr>
          <w:tab/>
        </w:r>
        <w:r w:rsidR="00DC2191" w:rsidRPr="006B1DB4">
          <w:rPr>
            <w:rStyle w:val="Hyperlink"/>
          </w:rPr>
          <w:t>Bid Opening</w:t>
        </w:r>
        <w:r w:rsidR="00DC2191" w:rsidRPr="006B1DB4">
          <w:rPr>
            <w:webHidden/>
          </w:rPr>
          <w:tab/>
        </w:r>
        <w:r w:rsidRPr="006B1DB4">
          <w:rPr>
            <w:webHidden/>
          </w:rPr>
          <w:fldChar w:fldCharType="begin"/>
        </w:r>
        <w:r w:rsidR="00DC2191" w:rsidRPr="006B1DB4">
          <w:rPr>
            <w:webHidden/>
          </w:rPr>
          <w:instrText xml:space="preserve"> PAGEREF _Toc473881690 \h </w:instrText>
        </w:r>
        <w:r w:rsidRPr="006B1DB4">
          <w:rPr>
            <w:webHidden/>
          </w:rPr>
        </w:r>
        <w:r w:rsidRPr="006B1DB4">
          <w:rPr>
            <w:webHidden/>
          </w:rPr>
          <w:fldChar w:fldCharType="separate"/>
        </w:r>
        <w:r w:rsidR="000F3F98">
          <w:rPr>
            <w:webHidden/>
          </w:rPr>
          <w:t>24</w:t>
        </w:r>
        <w:r w:rsidRPr="006B1DB4">
          <w:rPr>
            <w:webHidden/>
          </w:rPr>
          <w:fldChar w:fldCharType="end"/>
        </w:r>
      </w:hyperlink>
    </w:p>
    <w:p w:rsidR="00DC2191" w:rsidRPr="006B1DB4" w:rsidRDefault="001E0934">
      <w:pPr>
        <w:pStyle w:val="TOC1"/>
        <w:tabs>
          <w:tab w:val="left" w:pos="480"/>
          <w:tab w:val="right" w:leader="dot" w:pos="8990"/>
        </w:tabs>
        <w:rPr>
          <w:rFonts w:ascii="Calibri" w:hAnsi="Calibri"/>
          <w:b w:val="0"/>
          <w:noProof/>
          <w:sz w:val="22"/>
          <w:szCs w:val="22"/>
        </w:rPr>
      </w:pPr>
      <w:hyperlink w:anchor="_Toc473881691" w:history="1">
        <w:r w:rsidR="00DC2191" w:rsidRPr="006B1DB4">
          <w:rPr>
            <w:rStyle w:val="Hyperlink"/>
            <w:noProof/>
          </w:rPr>
          <w:t>E.</w:t>
        </w:r>
        <w:r w:rsidR="00DC2191" w:rsidRPr="006B1DB4">
          <w:rPr>
            <w:rFonts w:ascii="Calibri" w:hAnsi="Calibri"/>
            <w:b w:val="0"/>
            <w:noProof/>
            <w:sz w:val="22"/>
            <w:szCs w:val="22"/>
          </w:rPr>
          <w:tab/>
        </w:r>
        <w:r w:rsidR="00DC2191" w:rsidRPr="006B1DB4">
          <w:rPr>
            <w:rStyle w:val="Hyperlink"/>
            <w:noProof/>
          </w:rPr>
          <w:t>Evaluation and Comparison of Bids</w:t>
        </w:r>
        <w:r w:rsidR="00DC2191" w:rsidRPr="006B1DB4">
          <w:rPr>
            <w:noProof/>
            <w:webHidden/>
          </w:rPr>
          <w:tab/>
        </w:r>
        <w:r w:rsidRPr="006B1DB4">
          <w:rPr>
            <w:noProof/>
            <w:webHidden/>
          </w:rPr>
          <w:fldChar w:fldCharType="begin"/>
        </w:r>
        <w:r w:rsidR="00DC2191" w:rsidRPr="006B1DB4">
          <w:rPr>
            <w:noProof/>
            <w:webHidden/>
          </w:rPr>
          <w:instrText xml:space="preserve"> PAGEREF _Toc473881691 \h </w:instrText>
        </w:r>
        <w:r w:rsidRPr="006B1DB4">
          <w:rPr>
            <w:noProof/>
            <w:webHidden/>
          </w:rPr>
        </w:r>
        <w:r w:rsidRPr="006B1DB4">
          <w:rPr>
            <w:noProof/>
            <w:webHidden/>
          </w:rPr>
          <w:fldChar w:fldCharType="separate"/>
        </w:r>
        <w:r w:rsidR="000F3F98">
          <w:rPr>
            <w:noProof/>
            <w:webHidden/>
          </w:rPr>
          <w:t>26</w:t>
        </w:r>
        <w:r w:rsidRPr="006B1DB4">
          <w:rPr>
            <w:noProof/>
            <w:webHidden/>
          </w:rPr>
          <w:fldChar w:fldCharType="end"/>
        </w:r>
      </w:hyperlink>
    </w:p>
    <w:p w:rsidR="00DC2191" w:rsidRPr="006B1DB4" w:rsidRDefault="001E0934">
      <w:pPr>
        <w:pStyle w:val="TOC2"/>
        <w:rPr>
          <w:rFonts w:ascii="Calibri" w:hAnsi="Calibri"/>
          <w:sz w:val="22"/>
          <w:szCs w:val="22"/>
        </w:rPr>
      </w:pPr>
      <w:hyperlink w:anchor="_Toc473881692" w:history="1">
        <w:r w:rsidR="00DC2191" w:rsidRPr="006B1DB4">
          <w:rPr>
            <w:rStyle w:val="Hyperlink"/>
          </w:rPr>
          <w:t>26.</w:t>
        </w:r>
        <w:r w:rsidR="00DC2191" w:rsidRPr="006B1DB4">
          <w:rPr>
            <w:rFonts w:ascii="Calibri" w:hAnsi="Calibri"/>
            <w:sz w:val="22"/>
            <w:szCs w:val="22"/>
          </w:rPr>
          <w:tab/>
        </w:r>
        <w:r w:rsidR="00DC2191" w:rsidRPr="006B1DB4">
          <w:rPr>
            <w:rStyle w:val="Hyperlink"/>
          </w:rPr>
          <w:t>Confidentiality</w:t>
        </w:r>
        <w:r w:rsidR="00DC2191" w:rsidRPr="006B1DB4">
          <w:rPr>
            <w:webHidden/>
          </w:rPr>
          <w:tab/>
        </w:r>
        <w:r w:rsidRPr="006B1DB4">
          <w:rPr>
            <w:webHidden/>
          </w:rPr>
          <w:fldChar w:fldCharType="begin"/>
        </w:r>
        <w:r w:rsidR="00DC2191" w:rsidRPr="006B1DB4">
          <w:rPr>
            <w:webHidden/>
          </w:rPr>
          <w:instrText xml:space="preserve"> PAGEREF _Toc473881692 \h </w:instrText>
        </w:r>
        <w:r w:rsidRPr="006B1DB4">
          <w:rPr>
            <w:webHidden/>
          </w:rPr>
        </w:r>
        <w:r w:rsidRPr="006B1DB4">
          <w:rPr>
            <w:webHidden/>
          </w:rPr>
          <w:fldChar w:fldCharType="separate"/>
        </w:r>
        <w:r w:rsidR="000F3F98">
          <w:rPr>
            <w:webHidden/>
          </w:rPr>
          <w:t>26</w:t>
        </w:r>
        <w:r w:rsidRPr="006B1DB4">
          <w:rPr>
            <w:webHidden/>
          </w:rPr>
          <w:fldChar w:fldCharType="end"/>
        </w:r>
      </w:hyperlink>
    </w:p>
    <w:p w:rsidR="00DC2191" w:rsidRPr="006B1DB4" w:rsidRDefault="001E0934">
      <w:pPr>
        <w:pStyle w:val="TOC2"/>
        <w:rPr>
          <w:rFonts w:ascii="Calibri" w:hAnsi="Calibri"/>
          <w:sz w:val="22"/>
          <w:szCs w:val="22"/>
        </w:rPr>
      </w:pPr>
      <w:hyperlink w:anchor="_Toc473881693" w:history="1">
        <w:r w:rsidR="00DC2191" w:rsidRPr="006B1DB4">
          <w:rPr>
            <w:rStyle w:val="Hyperlink"/>
          </w:rPr>
          <w:t>27.</w:t>
        </w:r>
        <w:r w:rsidR="00DC2191" w:rsidRPr="006B1DB4">
          <w:rPr>
            <w:rFonts w:ascii="Calibri" w:hAnsi="Calibri"/>
            <w:sz w:val="22"/>
            <w:szCs w:val="22"/>
          </w:rPr>
          <w:tab/>
        </w:r>
        <w:r w:rsidR="00DC2191" w:rsidRPr="006B1DB4">
          <w:rPr>
            <w:rStyle w:val="Hyperlink"/>
          </w:rPr>
          <w:t>Clarification of Bids</w:t>
        </w:r>
        <w:r w:rsidR="00DC2191" w:rsidRPr="006B1DB4">
          <w:rPr>
            <w:webHidden/>
          </w:rPr>
          <w:tab/>
        </w:r>
        <w:r w:rsidRPr="006B1DB4">
          <w:rPr>
            <w:webHidden/>
          </w:rPr>
          <w:fldChar w:fldCharType="begin"/>
        </w:r>
        <w:r w:rsidR="00DC2191" w:rsidRPr="006B1DB4">
          <w:rPr>
            <w:webHidden/>
          </w:rPr>
          <w:instrText xml:space="preserve"> PAGEREF _Toc473881693 \h </w:instrText>
        </w:r>
        <w:r w:rsidRPr="006B1DB4">
          <w:rPr>
            <w:webHidden/>
          </w:rPr>
        </w:r>
        <w:r w:rsidRPr="006B1DB4">
          <w:rPr>
            <w:webHidden/>
          </w:rPr>
          <w:fldChar w:fldCharType="separate"/>
        </w:r>
        <w:r w:rsidR="000F3F98">
          <w:rPr>
            <w:webHidden/>
          </w:rPr>
          <w:t>26</w:t>
        </w:r>
        <w:r w:rsidRPr="006B1DB4">
          <w:rPr>
            <w:webHidden/>
          </w:rPr>
          <w:fldChar w:fldCharType="end"/>
        </w:r>
      </w:hyperlink>
    </w:p>
    <w:p w:rsidR="00DC2191" w:rsidRPr="006B1DB4" w:rsidRDefault="001E0934">
      <w:pPr>
        <w:pStyle w:val="TOC2"/>
        <w:rPr>
          <w:rFonts w:ascii="Calibri" w:hAnsi="Calibri"/>
          <w:sz w:val="22"/>
          <w:szCs w:val="22"/>
        </w:rPr>
      </w:pPr>
      <w:hyperlink w:anchor="_Toc473881694" w:history="1">
        <w:r w:rsidR="00DC2191" w:rsidRPr="006B1DB4">
          <w:rPr>
            <w:rStyle w:val="Hyperlink"/>
          </w:rPr>
          <w:t>28.</w:t>
        </w:r>
        <w:r w:rsidR="00DC2191" w:rsidRPr="006B1DB4">
          <w:rPr>
            <w:rFonts w:ascii="Calibri" w:hAnsi="Calibri"/>
            <w:sz w:val="22"/>
            <w:szCs w:val="22"/>
          </w:rPr>
          <w:tab/>
        </w:r>
        <w:r w:rsidR="00DC2191" w:rsidRPr="006B1DB4">
          <w:rPr>
            <w:rStyle w:val="Hyperlink"/>
          </w:rPr>
          <w:t>Deviations, Reservations, and Omissions</w:t>
        </w:r>
        <w:r w:rsidR="00DC2191" w:rsidRPr="006B1DB4">
          <w:rPr>
            <w:webHidden/>
          </w:rPr>
          <w:tab/>
        </w:r>
        <w:r w:rsidRPr="006B1DB4">
          <w:rPr>
            <w:webHidden/>
          </w:rPr>
          <w:fldChar w:fldCharType="begin"/>
        </w:r>
        <w:r w:rsidR="00DC2191" w:rsidRPr="006B1DB4">
          <w:rPr>
            <w:webHidden/>
          </w:rPr>
          <w:instrText xml:space="preserve"> PAGEREF _Toc473881694 \h </w:instrText>
        </w:r>
        <w:r w:rsidRPr="006B1DB4">
          <w:rPr>
            <w:webHidden/>
          </w:rPr>
        </w:r>
        <w:r w:rsidRPr="006B1DB4">
          <w:rPr>
            <w:webHidden/>
          </w:rPr>
          <w:fldChar w:fldCharType="separate"/>
        </w:r>
        <w:r w:rsidR="000F3F98">
          <w:rPr>
            <w:webHidden/>
          </w:rPr>
          <w:t>26</w:t>
        </w:r>
        <w:r w:rsidRPr="006B1DB4">
          <w:rPr>
            <w:webHidden/>
          </w:rPr>
          <w:fldChar w:fldCharType="end"/>
        </w:r>
      </w:hyperlink>
    </w:p>
    <w:p w:rsidR="00DC2191" w:rsidRPr="006B1DB4" w:rsidRDefault="001E0934">
      <w:pPr>
        <w:pStyle w:val="TOC2"/>
        <w:rPr>
          <w:rFonts w:ascii="Calibri" w:hAnsi="Calibri"/>
          <w:sz w:val="22"/>
          <w:szCs w:val="22"/>
        </w:rPr>
      </w:pPr>
      <w:hyperlink w:anchor="_Toc473881695" w:history="1">
        <w:r w:rsidR="00DC2191" w:rsidRPr="006B1DB4">
          <w:rPr>
            <w:rStyle w:val="Hyperlink"/>
          </w:rPr>
          <w:t>29.</w:t>
        </w:r>
        <w:r w:rsidR="00DC2191" w:rsidRPr="006B1DB4">
          <w:rPr>
            <w:rFonts w:ascii="Calibri" w:hAnsi="Calibri"/>
            <w:sz w:val="22"/>
            <w:szCs w:val="22"/>
          </w:rPr>
          <w:tab/>
        </w:r>
        <w:r w:rsidR="00DC2191" w:rsidRPr="006B1DB4">
          <w:rPr>
            <w:rStyle w:val="Hyperlink"/>
          </w:rPr>
          <w:t>Determination of Responsiveness</w:t>
        </w:r>
        <w:r w:rsidR="00DC2191" w:rsidRPr="006B1DB4">
          <w:rPr>
            <w:webHidden/>
          </w:rPr>
          <w:tab/>
        </w:r>
        <w:r w:rsidRPr="006B1DB4">
          <w:rPr>
            <w:webHidden/>
          </w:rPr>
          <w:fldChar w:fldCharType="begin"/>
        </w:r>
        <w:r w:rsidR="00DC2191" w:rsidRPr="006B1DB4">
          <w:rPr>
            <w:webHidden/>
          </w:rPr>
          <w:instrText xml:space="preserve"> PAGEREF _Toc473881695 \h </w:instrText>
        </w:r>
        <w:r w:rsidRPr="006B1DB4">
          <w:rPr>
            <w:webHidden/>
          </w:rPr>
        </w:r>
        <w:r w:rsidRPr="006B1DB4">
          <w:rPr>
            <w:webHidden/>
          </w:rPr>
          <w:fldChar w:fldCharType="separate"/>
        </w:r>
        <w:r w:rsidR="000F3F98">
          <w:rPr>
            <w:webHidden/>
          </w:rPr>
          <w:t>27</w:t>
        </w:r>
        <w:r w:rsidRPr="006B1DB4">
          <w:rPr>
            <w:webHidden/>
          </w:rPr>
          <w:fldChar w:fldCharType="end"/>
        </w:r>
      </w:hyperlink>
    </w:p>
    <w:p w:rsidR="00DC2191" w:rsidRPr="006B1DB4" w:rsidRDefault="001E0934">
      <w:pPr>
        <w:pStyle w:val="TOC2"/>
        <w:rPr>
          <w:rFonts w:ascii="Calibri" w:hAnsi="Calibri"/>
          <w:sz w:val="22"/>
          <w:szCs w:val="22"/>
        </w:rPr>
      </w:pPr>
      <w:hyperlink w:anchor="_Toc473881696" w:history="1">
        <w:r w:rsidR="00DC2191" w:rsidRPr="006B1DB4">
          <w:rPr>
            <w:rStyle w:val="Hyperlink"/>
          </w:rPr>
          <w:t>30.</w:t>
        </w:r>
        <w:r w:rsidR="00DC2191" w:rsidRPr="006B1DB4">
          <w:rPr>
            <w:rFonts w:ascii="Calibri" w:hAnsi="Calibri"/>
            <w:sz w:val="22"/>
            <w:szCs w:val="22"/>
          </w:rPr>
          <w:tab/>
        </w:r>
        <w:r w:rsidR="00DC2191" w:rsidRPr="006B1DB4">
          <w:rPr>
            <w:rStyle w:val="Hyperlink"/>
          </w:rPr>
          <w:t>Nonmaterial Nonconformities</w:t>
        </w:r>
        <w:r w:rsidR="00DC2191" w:rsidRPr="006B1DB4">
          <w:rPr>
            <w:webHidden/>
          </w:rPr>
          <w:tab/>
        </w:r>
        <w:r w:rsidRPr="006B1DB4">
          <w:rPr>
            <w:webHidden/>
          </w:rPr>
          <w:fldChar w:fldCharType="begin"/>
        </w:r>
        <w:r w:rsidR="00DC2191" w:rsidRPr="006B1DB4">
          <w:rPr>
            <w:webHidden/>
          </w:rPr>
          <w:instrText xml:space="preserve"> PAGEREF _Toc473881696 \h </w:instrText>
        </w:r>
        <w:r w:rsidRPr="006B1DB4">
          <w:rPr>
            <w:webHidden/>
          </w:rPr>
        </w:r>
        <w:r w:rsidRPr="006B1DB4">
          <w:rPr>
            <w:webHidden/>
          </w:rPr>
          <w:fldChar w:fldCharType="separate"/>
        </w:r>
        <w:r w:rsidR="000F3F98">
          <w:rPr>
            <w:webHidden/>
          </w:rPr>
          <w:t>27</w:t>
        </w:r>
        <w:r w:rsidRPr="006B1DB4">
          <w:rPr>
            <w:webHidden/>
          </w:rPr>
          <w:fldChar w:fldCharType="end"/>
        </w:r>
      </w:hyperlink>
    </w:p>
    <w:p w:rsidR="00DC2191" w:rsidRPr="006B1DB4" w:rsidRDefault="001E0934">
      <w:pPr>
        <w:pStyle w:val="TOC2"/>
        <w:rPr>
          <w:rFonts w:ascii="Calibri" w:hAnsi="Calibri"/>
          <w:sz w:val="22"/>
          <w:szCs w:val="22"/>
        </w:rPr>
      </w:pPr>
      <w:hyperlink w:anchor="_Toc473881697" w:history="1">
        <w:r w:rsidR="00DC2191" w:rsidRPr="006B1DB4">
          <w:rPr>
            <w:rStyle w:val="Hyperlink"/>
          </w:rPr>
          <w:t>31.</w:t>
        </w:r>
        <w:r w:rsidR="00DC2191" w:rsidRPr="006B1DB4">
          <w:rPr>
            <w:rFonts w:ascii="Calibri" w:hAnsi="Calibri"/>
            <w:sz w:val="22"/>
            <w:szCs w:val="22"/>
          </w:rPr>
          <w:tab/>
        </w:r>
        <w:r w:rsidR="00DC2191" w:rsidRPr="006B1DB4">
          <w:rPr>
            <w:rStyle w:val="Hyperlink"/>
          </w:rPr>
          <w:t>Correction of Arithmetical Errors</w:t>
        </w:r>
        <w:r w:rsidR="00DC2191" w:rsidRPr="006B1DB4">
          <w:rPr>
            <w:webHidden/>
          </w:rPr>
          <w:tab/>
        </w:r>
        <w:r w:rsidRPr="006B1DB4">
          <w:rPr>
            <w:webHidden/>
          </w:rPr>
          <w:fldChar w:fldCharType="begin"/>
        </w:r>
        <w:r w:rsidR="00DC2191" w:rsidRPr="006B1DB4">
          <w:rPr>
            <w:webHidden/>
          </w:rPr>
          <w:instrText xml:space="preserve"> PAGEREF _Toc473881697 \h </w:instrText>
        </w:r>
        <w:r w:rsidRPr="006B1DB4">
          <w:rPr>
            <w:webHidden/>
          </w:rPr>
        </w:r>
        <w:r w:rsidRPr="006B1DB4">
          <w:rPr>
            <w:webHidden/>
          </w:rPr>
          <w:fldChar w:fldCharType="separate"/>
        </w:r>
        <w:r w:rsidR="000F3F98">
          <w:rPr>
            <w:webHidden/>
          </w:rPr>
          <w:t>28</w:t>
        </w:r>
        <w:r w:rsidRPr="006B1DB4">
          <w:rPr>
            <w:webHidden/>
          </w:rPr>
          <w:fldChar w:fldCharType="end"/>
        </w:r>
      </w:hyperlink>
    </w:p>
    <w:p w:rsidR="00DC2191" w:rsidRPr="006B1DB4" w:rsidRDefault="001E0934">
      <w:pPr>
        <w:pStyle w:val="TOC2"/>
        <w:rPr>
          <w:rFonts w:ascii="Calibri" w:hAnsi="Calibri"/>
          <w:sz w:val="22"/>
          <w:szCs w:val="22"/>
        </w:rPr>
      </w:pPr>
      <w:hyperlink w:anchor="_Toc473881698" w:history="1">
        <w:r w:rsidR="00DC2191" w:rsidRPr="006B1DB4">
          <w:rPr>
            <w:rStyle w:val="Hyperlink"/>
          </w:rPr>
          <w:t>32.</w:t>
        </w:r>
        <w:r w:rsidR="00DC2191" w:rsidRPr="006B1DB4">
          <w:rPr>
            <w:rFonts w:ascii="Calibri" w:hAnsi="Calibri"/>
            <w:sz w:val="22"/>
            <w:szCs w:val="22"/>
          </w:rPr>
          <w:tab/>
        </w:r>
        <w:r w:rsidR="00DC2191" w:rsidRPr="006B1DB4">
          <w:rPr>
            <w:rStyle w:val="Hyperlink"/>
          </w:rPr>
          <w:t>Conversion to Single Currency</w:t>
        </w:r>
        <w:r w:rsidR="00DC2191" w:rsidRPr="006B1DB4">
          <w:rPr>
            <w:webHidden/>
          </w:rPr>
          <w:tab/>
        </w:r>
        <w:r w:rsidRPr="006B1DB4">
          <w:rPr>
            <w:webHidden/>
          </w:rPr>
          <w:fldChar w:fldCharType="begin"/>
        </w:r>
        <w:r w:rsidR="00DC2191" w:rsidRPr="006B1DB4">
          <w:rPr>
            <w:webHidden/>
          </w:rPr>
          <w:instrText xml:space="preserve"> PAGEREF _Toc473881698 \h </w:instrText>
        </w:r>
        <w:r w:rsidRPr="006B1DB4">
          <w:rPr>
            <w:webHidden/>
          </w:rPr>
        </w:r>
        <w:r w:rsidRPr="006B1DB4">
          <w:rPr>
            <w:webHidden/>
          </w:rPr>
          <w:fldChar w:fldCharType="separate"/>
        </w:r>
        <w:r w:rsidR="000F3F98">
          <w:rPr>
            <w:webHidden/>
          </w:rPr>
          <w:t>28</w:t>
        </w:r>
        <w:r w:rsidRPr="006B1DB4">
          <w:rPr>
            <w:webHidden/>
          </w:rPr>
          <w:fldChar w:fldCharType="end"/>
        </w:r>
      </w:hyperlink>
    </w:p>
    <w:p w:rsidR="00DC2191" w:rsidRPr="006B1DB4" w:rsidRDefault="001E0934">
      <w:pPr>
        <w:pStyle w:val="TOC2"/>
        <w:rPr>
          <w:rFonts w:ascii="Calibri" w:hAnsi="Calibri"/>
          <w:sz w:val="22"/>
          <w:szCs w:val="22"/>
        </w:rPr>
      </w:pPr>
      <w:hyperlink w:anchor="_Toc473881699" w:history="1">
        <w:r w:rsidR="00DC2191" w:rsidRPr="006B1DB4">
          <w:rPr>
            <w:rStyle w:val="Hyperlink"/>
          </w:rPr>
          <w:t>33.</w:t>
        </w:r>
        <w:r w:rsidR="00DC2191" w:rsidRPr="006B1DB4">
          <w:rPr>
            <w:rFonts w:ascii="Calibri" w:hAnsi="Calibri"/>
            <w:sz w:val="22"/>
            <w:szCs w:val="22"/>
          </w:rPr>
          <w:tab/>
        </w:r>
        <w:r w:rsidR="00DC2191" w:rsidRPr="006B1DB4">
          <w:rPr>
            <w:rStyle w:val="Hyperlink"/>
          </w:rPr>
          <w:t>Margin of Preference</w:t>
        </w:r>
        <w:r w:rsidR="00DC2191" w:rsidRPr="006B1DB4">
          <w:rPr>
            <w:webHidden/>
          </w:rPr>
          <w:tab/>
        </w:r>
        <w:r w:rsidRPr="006B1DB4">
          <w:rPr>
            <w:webHidden/>
          </w:rPr>
          <w:fldChar w:fldCharType="begin"/>
        </w:r>
        <w:r w:rsidR="00DC2191" w:rsidRPr="006B1DB4">
          <w:rPr>
            <w:webHidden/>
          </w:rPr>
          <w:instrText xml:space="preserve"> PAGEREF _Toc473881699 \h </w:instrText>
        </w:r>
        <w:r w:rsidRPr="006B1DB4">
          <w:rPr>
            <w:webHidden/>
          </w:rPr>
        </w:r>
        <w:r w:rsidRPr="006B1DB4">
          <w:rPr>
            <w:webHidden/>
          </w:rPr>
          <w:fldChar w:fldCharType="separate"/>
        </w:r>
        <w:r w:rsidR="000F3F98">
          <w:rPr>
            <w:webHidden/>
          </w:rPr>
          <w:t>28</w:t>
        </w:r>
        <w:r w:rsidRPr="006B1DB4">
          <w:rPr>
            <w:webHidden/>
          </w:rPr>
          <w:fldChar w:fldCharType="end"/>
        </w:r>
      </w:hyperlink>
    </w:p>
    <w:p w:rsidR="00DC2191" w:rsidRPr="006B1DB4" w:rsidRDefault="001E0934">
      <w:pPr>
        <w:pStyle w:val="TOC2"/>
        <w:rPr>
          <w:rFonts w:ascii="Calibri" w:hAnsi="Calibri"/>
          <w:sz w:val="22"/>
          <w:szCs w:val="22"/>
        </w:rPr>
      </w:pPr>
      <w:hyperlink w:anchor="_Toc473881700" w:history="1">
        <w:r w:rsidR="00DC2191" w:rsidRPr="006B1DB4">
          <w:rPr>
            <w:rStyle w:val="Hyperlink"/>
          </w:rPr>
          <w:t>34.</w:t>
        </w:r>
        <w:r w:rsidR="00DC2191" w:rsidRPr="006B1DB4">
          <w:rPr>
            <w:rFonts w:ascii="Calibri" w:hAnsi="Calibri"/>
            <w:sz w:val="22"/>
            <w:szCs w:val="22"/>
          </w:rPr>
          <w:tab/>
        </w:r>
        <w:r w:rsidR="00DC2191" w:rsidRPr="006B1DB4">
          <w:rPr>
            <w:rStyle w:val="Hyperlink"/>
          </w:rPr>
          <w:t>Subcontractors</w:t>
        </w:r>
        <w:r w:rsidR="00DC2191" w:rsidRPr="006B1DB4">
          <w:rPr>
            <w:webHidden/>
          </w:rPr>
          <w:tab/>
        </w:r>
        <w:r w:rsidRPr="006B1DB4">
          <w:rPr>
            <w:webHidden/>
          </w:rPr>
          <w:fldChar w:fldCharType="begin"/>
        </w:r>
        <w:r w:rsidR="00DC2191" w:rsidRPr="006B1DB4">
          <w:rPr>
            <w:webHidden/>
          </w:rPr>
          <w:instrText xml:space="preserve"> PAGEREF _Toc473881700 \h </w:instrText>
        </w:r>
        <w:r w:rsidRPr="006B1DB4">
          <w:rPr>
            <w:webHidden/>
          </w:rPr>
        </w:r>
        <w:r w:rsidRPr="006B1DB4">
          <w:rPr>
            <w:webHidden/>
          </w:rPr>
          <w:fldChar w:fldCharType="separate"/>
        </w:r>
        <w:r w:rsidR="000F3F98">
          <w:rPr>
            <w:webHidden/>
          </w:rPr>
          <w:t>29</w:t>
        </w:r>
        <w:r w:rsidRPr="006B1DB4">
          <w:rPr>
            <w:webHidden/>
          </w:rPr>
          <w:fldChar w:fldCharType="end"/>
        </w:r>
      </w:hyperlink>
    </w:p>
    <w:p w:rsidR="00DC2191" w:rsidRPr="006B1DB4" w:rsidRDefault="001E0934">
      <w:pPr>
        <w:pStyle w:val="TOC2"/>
        <w:rPr>
          <w:rFonts w:ascii="Calibri" w:hAnsi="Calibri"/>
          <w:sz w:val="22"/>
          <w:szCs w:val="22"/>
        </w:rPr>
      </w:pPr>
      <w:hyperlink w:anchor="_Toc473881701" w:history="1">
        <w:r w:rsidR="00DC2191" w:rsidRPr="006B1DB4">
          <w:rPr>
            <w:rStyle w:val="Hyperlink"/>
          </w:rPr>
          <w:t>35.</w:t>
        </w:r>
        <w:r w:rsidR="00DC2191" w:rsidRPr="006B1DB4">
          <w:rPr>
            <w:rFonts w:ascii="Calibri" w:hAnsi="Calibri"/>
            <w:sz w:val="22"/>
            <w:szCs w:val="22"/>
          </w:rPr>
          <w:tab/>
        </w:r>
        <w:r w:rsidR="00DC2191" w:rsidRPr="006B1DB4">
          <w:rPr>
            <w:rStyle w:val="Hyperlink"/>
          </w:rPr>
          <w:t>Evaluation of Bids</w:t>
        </w:r>
        <w:r w:rsidR="00DC2191" w:rsidRPr="006B1DB4">
          <w:rPr>
            <w:webHidden/>
          </w:rPr>
          <w:tab/>
        </w:r>
        <w:r w:rsidRPr="006B1DB4">
          <w:rPr>
            <w:webHidden/>
          </w:rPr>
          <w:fldChar w:fldCharType="begin"/>
        </w:r>
        <w:r w:rsidR="00DC2191" w:rsidRPr="006B1DB4">
          <w:rPr>
            <w:webHidden/>
          </w:rPr>
          <w:instrText xml:space="preserve"> PAGEREF _Toc473881701 \h </w:instrText>
        </w:r>
        <w:r w:rsidRPr="006B1DB4">
          <w:rPr>
            <w:webHidden/>
          </w:rPr>
        </w:r>
        <w:r w:rsidRPr="006B1DB4">
          <w:rPr>
            <w:webHidden/>
          </w:rPr>
          <w:fldChar w:fldCharType="separate"/>
        </w:r>
        <w:r w:rsidR="000F3F98">
          <w:rPr>
            <w:webHidden/>
          </w:rPr>
          <w:t>29</w:t>
        </w:r>
        <w:r w:rsidRPr="006B1DB4">
          <w:rPr>
            <w:webHidden/>
          </w:rPr>
          <w:fldChar w:fldCharType="end"/>
        </w:r>
      </w:hyperlink>
    </w:p>
    <w:p w:rsidR="00DC2191" w:rsidRPr="006B1DB4" w:rsidRDefault="001E0934">
      <w:pPr>
        <w:pStyle w:val="TOC2"/>
        <w:rPr>
          <w:rFonts w:ascii="Calibri" w:hAnsi="Calibri"/>
          <w:sz w:val="22"/>
          <w:szCs w:val="22"/>
        </w:rPr>
      </w:pPr>
      <w:hyperlink w:anchor="_Toc473881702" w:history="1">
        <w:r w:rsidR="00DC2191" w:rsidRPr="006B1DB4">
          <w:rPr>
            <w:rStyle w:val="Hyperlink"/>
          </w:rPr>
          <w:t>36.</w:t>
        </w:r>
        <w:r w:rsidR="00DC2191" w:rsidRPr="006B1DB4">
          <w:rPr>
            <w:rFonts w:ascii="Calibri" w:hAnsi="Calibri"/>
            <w:sz w:val="22"/>
            <w:szCs w:val="22"/>
          </w:rPr>
          <w:tab/>
        </w:r>
        <w:r w:rsidR="00DC2191" w:rsidRPr="006B1DB4">
          <w:rPr>
            <w:rStyle w:val="Hyperlink"/>
          </w:rPr>
          <w:t>Comparison of Bids</w:t>
        </w:r>
        <w:r w:rsidR="00DC2191" w:rsidRPr="006B1DB4">
          <w:rPr>
            <w:webHidden/>
          </w:rPr>
          <w:tab/>
        </w:r>
        <w:r w:rsidRPr="006B1DB4">
          <w:rPr>
            <w:webHidden/>
          </w:rPr>
          <w:fldChar w:fldCharType="begin"/>
        </w:r>
        <w:r w:rsidR="00DC2191" w:rsidRPr="006B1DB4">
          <w:rPr>
            <w:webHidden/>
          </w:rPr>
          <w:instrText xml:space="preserve"> PAGEREF _Toc473881702 \h </w:instrText>
        </w:r>
        <w:r w:rsidRPr="006B1DB4">
          <w:rPr>
            <w:webHidden/>
          </w:rPr>
        </w:r>
        <w:r w:rsidRPr="006B1DB4">
          <w:rPr>
            <w:webHidden/>
          </w:rPr>
          <w:fldChar w:fldCharType="separate"/>
        </w:r>
        <w:r w:rsidR="000F3F98">
          <w:rPr>
            <w:webHidden/>
          </w:rPr>
          <w:t>30</w:t>
        </w:r>
        <w:r w:rsidRPr="006B1DB4">
          <w:rPr>
            <w:webHidden/>
          </w:rPr>
          <w:fldChar w:fldCharType="end"/>
        </w:r>
      </w:hyperlink>
    </w:p>
    <w:p w:rsidR="00DC2191" w:rsidRPr="006B1DB4" w:rsidRDefault="001E0934">
      <w:pPr>
        <w:pStyle w:val="TOC2"/>
        <w:rPr>
          <w:rFonts w:ascii="Calibri" w:hAnsi="Calibri"/>
          <w:sz w:val="22"/>
          <w:szCs w:val="22"/>
        </w:rPr>
      </w:pPr>
      <w:hyperlink w:anchor="_Toc473881703" w:history="1">
        <w:r w:rsidR="00DC2191" w:rsidRPr="006B1DB4">
          <w:rPr>
            <w:rStyle w:val="Hyperlink"/>
          </w:rPr>
          <w:t>37.</w:t>
        </w:r>
        <w:r w:rsidR="00DC2191" w:rsidRPr="006B1DB4">
          <w:rPr>
            <w:rFonts w:ascii="Calibri" w:hAnsi="Calibri"/>
            <w:sz w:val="22"/>
            <w:szCs w:val="22"/>
          </w:rPr>
          <w:tab/>
        </w:r>
        <w:r w:rsidR="00DC2191" w:rsidRPr="006B1DB4">
          <w:rPr>
            <w:rStyle w:val="Hyperlink"/>
          </w:rPr>
          <w:t>Abnormally Low Bids</w:t>
        </w:r>
        <w:r w:rsidR="00DC2191" w:rsidRPr="006B1DB4">
          <w:rPr>
            <w:webHidden/>
          </w:rPr>
          <w:tab/>
        </w:r>
        <w:r w:rsidRPr="006B1DB4">
          <w:rPr>
            <w:webHidden/>
          </w:rPr>
          <w:fldChar w:fldCharType="begin"/>
        </w:r>
        <w:r w:rsidR="00DC2191" w:rsidRPr="006B1DB4">
          <w:rPr>
            <w:webHidden/>
          </w:rPr>
          <w:instrText xml:space="preserve"> PAGEREF _Toc473881703 \h </w:instrText>
        </w:r>
        <w:r w:rsidRPr="006B1DB4">
          <w:rPr>
            <w:webHidden/>
          </w:rPr>
        </w:r>
        <w:r w:rsidRPr="006B1DB4">
          <w:rPr>
            <w:webHidden/>
          </w:rPr>
          <w:fldChar w:fldCharType="separate"/>
        </w:r>
        <w:r w:rsidR="000F3F98">
          <w:rPr>
            <w:webHidden/>
          </w:rPr>
          <w:t>30</w:t>
        </w:r>
        <w:r w:rsidRPr="006B1DB4">
          <w:rPr>
            <w:webHidden/>
          </w:rPr>
          <w:fldChar w:fldCharType="end"/>
        </w:r>
      </w:hyperlink>
    </w:p>
    <w:p w:rsidR="00DC2191" w:rsidRPr="006B1DB4" w:rsidRDefault="001E0934">
      <w:pPr>
        <w:pStyle w:val="TOC2"/>
        <w:rPr>
          <w:rFonts w:ascii="Calibri" w:hAnsi="Calibri"/>
          <w:sz w:val="22"/>
          <w:szCs w:val="22"/>
        </w:rPr>
      </w:pPr>
      <w:hyperlink w:anchor="_Toc473881704" w:history="1">
        <w:r w:rsidR="00DC2191" w:rsidRPr="006B1DB4">
          <w:rPr>
            <w:rStyle w:val="Hyperlink"/>
          </w:rPr>
          <w:t>38.</w:t>
        </w:r>
        <w:r w:rsidR="00DC2191" w:rsidRPr="006B1DB4">
          <w:rPr>
            <w:rFonts w:ascii="Calibri" w:hAnsi="Calibri"/>
            <w:sz w:val="22"/>
            <w:szCs w:val="22"/>
          </w:rPr>
          <w:tab/>
        </w:r>
        <w:r w:rsidR="00DC2191" w:rsidRPr="006B1DB4">
          <w:rPr>
            <w:rStyle w:val="Hyperlink"/>
          </w:rPr>
          <w:t>Unbalanced or Front Loaded Bids</w:t>
        </w:r>
        <w:r w:rsidR="00DC2191" w:rsidRPr="006B1DB4">
          <w:rPr>
            <w:webHidden/>
          </w:rPr>
          <w:tab/>
        </w:r>
        <w:r w:rsidRPr="006B1DB4">
          <w:rPr>
            <w:webHidden/>
          </w:rPr>
          <w:fldChar w:fldCharType="begin"/>
        </w:r>
        <w:r w:rsidR="00DC2191" w:rsidRPr="006B1DB4">
          <w:rPr>
            <w:webHidden/>
          </w:rPr>
          <w:instrText xml:space="preserve"> PAGEREF _Toc473881704 \h </w:instrText>
        </w:r>
        <w:r w:rsidRPr="006B1DB4">
          <w:rPr>
            <w:webHidden/>
          </w:rPr>
        </w:r>
        <w:r w:rsidRPr="006B1DB4">
          <w:rPr>
            <w:webHidden/>
          </w:rPr>
          <w:fldChar w:fldCharType="separate"/>
        </w:r>
        <w:r w:rsidR="000F3F98">
          <w:rPr>
            <w:webHidden/>
          </w:rPr>
          <w:t>30</w:t>
        </w:r>
        <w:r w:rsidRPr="006B1DB4">
          <w:rPr>
            <w:webHidden/>
          </w:rPr>
          <w:fldChar w:fldCharType="end"/>
        </w:r>
      </w:hyperlink>
    </w:p>
    <w:p w:rsidR="00DC2191" w:rsidRPr="006B1DB4" w:rsidRDefault="001E0934">
      <w:pPr>
        <w:pStyle w:val="TOC2"/>
        <w:rPr>
          <w:rFonts w:ascii="Calibri" w:hAnsi="Calibri"/>
          <w:sz w:val="22"/>
          <w:szCs w:val="22"/>
        </w:rPr>
      </w:pPr>
      <w:hyperlink w:anchor="_Toc473881705" w:history="1">
        <w:r w:rsidR="00DC2191" w:rsidRPr="006B1DB4">
          <w:rPr>
            <w:rStyle w:val="Hyperlink"/>
          </w:rPr>
          <w:t>39.</w:t>
        </w:r>
        <w:r w:rsidR="00DC2191" w:rsidRPr="006B1DB4">
          <w:rPr>
            <w:rFonts w:ascii="Calibri" w:hAnsi="Calibri"/>
            <w:sz w:val="22"/>
            <w:szCs w:val="22"/>
          </w:rPr>
          <w:tab/>
        </w:r>
        <w:r w:rsidR="00DC2191" w:rsidRPr="006B1DB4">
          <w:rPr>
            <w:rStyle w:val="Hyperlink"/>
          </w:rPr>
          <w:t>Qualification of the Bidder</w:t>
        </w:r>
        <w:r w:rsidR="00DC2191" w:rsidRPr="006B1DB4">
          <w:rPr>
            <w:webHidden/>
          </w:rPr>
          <w:tab/>
        </w:r>
        <w:r w:rsidRPr="006B1DB4">
          <w:rPr>
            <w:webHidden/>
          </w:rPr>
          <w:fldChar w:fldCharType="begin"/>
        </w:r>
        <w:r w:rsidR="00DC2191" w:rsidRPr="006B1DB4">
          <w:rPr>
            <w:webHidden/>
          </w:rPr>
          <w:instrText xml:space="preserve"> PAGEREF _Toc473881705 \h </w:instrText>
        </w:r>
        <w:r w:rsidRPr="006B1DB4">
          <w:rPr>
            <w:webHidden/>
          </w:rPr>
        </w:r>
        <w:r w:rsidRPr="006B1DB4">
          <w:rPr>
            <w:webHidden/>
          </w:rPr>
          <w:fldChar w:fldCharType="separate"/>
        </w:r>
        <w:r w:rsidR="000F3F98">
          <w:rPr>
            <w:webHidden/>
          </w:rPr>
          <w:t>31</w:t>
        </w:r>
        <w:r w:rsidRPr="006B1DB4">
          <w:rPr>
            <w:webHidden/>
          </w:rPr>
          <w:fldChar w:fldCharType="end"/>
        </w:r>
      </w:hyperlink>
    </w:p>
    <w:p w:rsidR="00DC2191" w:rsidRPr="006B1DB4" w:rsidRDefault="001E0934">
      <w:pPr>
        <w:pStyle w:val="TOC2"/>
        <w:rPr>
          <w:rFonts w:ascii="Calibri" w:hAnsi="Calibri"/>
          <w:sz w:val="22"/>
          <w:szCs w:val="22"/>
        </w:rPr>
      </w:pPr>
      <w:hyperlink w:anchor="_Toc473881706" w:history="1">
        <w:r w:rsidR="00DC2191" w:rsidRPr="006B1DB4">
          <w:rPr>
            <w:rStyle w:val="Hyperlink"/>
            <w:iCs/>
          </w:rPr>
          <w:t>40.</w:t>
        </w:r>
        <w:r w:rsidR="00DC2191" w:rsidRPr="006B1DB4">
          <w:rPr>
            <w:rFonts w:ascii="Calibri" w:hAnsi="Calibri"/>
            <w:sz w:val="22"/>
            <w:szCs w:val="22"/>
          </w:rPr>
          <w:tab/>
        </w:r>
        <w:r w:rsidR="00DC2191" w:rsidRPr="006B1DB4">
          <w:rPr>
            <w:rStyle w:val="Hyperlink"/>
          </w:rPr>
          <w:t>Most Advantageous Bid</w:t>
        </w:r>
        <w:r w:rsidR="00DC2191" w:rsidRPr="006B1DB4">
          <w:rPr>
            <w:webHidden/>
          </w:rPr>
          <w:tab/>
        </w:r>
        <w:r w:rsidRPr="006B1DB4">
          <w:rPr>
            <w:webHidden/>
          </w:rPr>
          <w:fldChar w:fldCharType="begin"/>
        </w:r>
        <w:r w:rsidR="00DC2191" w:rsidRPr="006B1DB4">
          <w:rPr>
            <w:webHidden/>
          </w:rPr>
          <w:instrText xml:space="preserve"> PAGEREF _Toc473881706 \h </w:instrText>
        </w:r>
        <w:r w:rsidRPr="006B1DB4">
          <w:rPr>
            <w:webHidden/>
          </w:rPr>
        </w:r>
        <w:r w:rsidRPr="006B1DB4">
          <w:rPr>
            <w:webHidden/>
          </w:rPr>
          <w:fldChar w:fldCharType="separate"/>
        </w:r>
        <w:r w:rsidR="000F3F98">
          <w:rPr>
            <w:webHidden/>
          </w:rPr>
          <w:t>31</w:t>
        </w:r>
        <w:r w:rsidRPr="006B1DB4">
          <w:rPr>
            <w:webHidden/>
          </w:rPr>
          <w:fldChar w:fldCharType="end"/>
        </w:r>
      </w:hyperlink>
    </w:p>
    <w:p w:rsidR="00DC2191" w:rsidRPr="006B1DB4" w:rsidRDefault="001E0934">
      <w:pPr>
        <w:pStyle w:val="TOC2"/>
        <w:rPr>
          <w:rFonts w:ascii="Calibri" w:hAnsi="Calibri"/>
          <w:sz w:val="22"/>
          <w:szCs w:val="22"/>
        </w:rPr>
      </w:pPr>
      <w:hyperlink w:anchor="_Toc473881707" w:history="1">
        <w:r w:rsidR="00DC2191" w:rsidRPr="006B1DB4">
          <w:rPr>
            <w:rStyle w:val="Hyperlink"/>
          </w:rPr>
          <w:t>41.</w:t>
        </w:r>
        <w:r w:rsidR="00DC2191" w:rsidRPr="006B1DB4">
          <w:rPr>
            <w:rFonts w:ascii="Calibri" w:hAnsi="Calibri"/>
            <w:sz w:val="22"/>
            <w:szCs w:val="22"/>
          </w:rPr>
          <w:tab/>
        </w:r>
        <w:r w:rsidR="00DC2191" w:rsidRPr="006B1DB4">
          <w:rPr>
            <w:rStyle w:val="Hyperlink"/>
          </w:rPr>
          <w:t>Employer’sRight to Accept Any Bid, and to Reject Any or All Bids</w:t>
        </w:r>
        <w:r w:rsidR="00DC2191" w:rsidRPr="006B1DB4">
          <w:rPr>
            <w:webHidden/>
          </w:rPr>
          <w:tab/>
        </w:r>
        <w:r w:rsidRPr="006B1DB4">
          <w:rPr>
            <w:webHidden/>
          </w:rPr>
          <w:fldChar w:fldCharType="begin"/>
        </w:r>
        <w:r w:rsidR="00DC2191" w:rsidRPr="006B1DB4">
          <w:rPr>
            <w:webHidden/>
          </w:rPr>
          <w:instrText xml:space="preserve"> PAGEREF _Toc473881707 \h </w:instrText>
        </w:r>
        <w:r w:rsidRPr="006B1DB4">
          <w:rPr>
            <w:webHidden/>
          </w:rPr>
        </w:r>
        <w:r w:rsidRPr="006B1DB4">
          <w:rPr>
            <w:webHidden/>
          </w:rPr>
          <w:fldChar w:fldCharType="separate"/>
        </w:r>
        <w:r w:rsidR="000F3F98">
          <w:rPr>
            <w:webHidden/>
          </w:rPr>
          <w:t>31</w:t>
        </w:r>
        <w:r w:rsidRPr="006B1DB4">
          <w:rPr>
            <w:webHidden/>
          </w:rPr>
          <w:fldChar w:fldCharType="end"/>
        </w:r>
      </w:hyperlink>
    </w:p>
    <w:p w:rsidR="00DC2191" w:rsidRPr="006B1DB4" w:rsidRDefault="001E0934">
      <w:pPr>
        <w:pStyle w:val="TOC2"/>
        <w:rPr>
          <w:rFonts w:ascii="Calibri" w:hAnsi="Calibri"/>
          <w:sz w:val="22"/>
          <w:szCs w:val="22"/>
        </w:rPr>
      </w:pPr>
      <w:hyperlink w:anchor="_Toc473881708" w:history="1">
        <w:r w:rsidR="00DC2191" w:rsidRPr="006B1DB4">
          <w:rPr>
            <w:rStyle w:val="Hyperlink"/>
          </w:rPr>
          <w:t>42.</w:t>
        </w:r>
        <w:r w:rsidR="00DC2191" w:rsidRPr="006B1DB4">
          <w:rPr>
            <w:rFonts w:ascii="Calibri" w:hAnsi="Calibri"/>
            <w:sz w:val="22"/>
            <w:szCs w:val="22"/>
          </w:rPr>
          <w:tab/>
        </w:r>
        <w:r w:rsidR="00DC2191" w:rsidRPr="006B1DB4">
          <w:rPr>
            <w:rStyle w:val="Hyperlink"/>
          </w:rPr>
          <w:t>Standstill Period</w:t>
        </w:r>
        <w:r w:rsidR="00DC2191" w:rsidRPr="006B1DB4">
          <w:rPr>
            <w:webHidden/>
          </w:rPr>
          <w:tab/>
        </w:r>
        <w:r w:rsidRPr="006B1DB4">
          <w:rPr>
            <w:webHidden/>
          </w:rPr>
          <w:fldChar w:fldCharType="begin"/>
        </w:r>
        <w:r w:rsidR="00DC2191" w:rsidRPr="006B1DB4">
          <w:rPr>
            <w:webHidden/>
          </w:rPr>
          <w:instrText xml:space="preserve"> PAGEREF _Toc473881708 \h </w:instrText>
        </w:r>
        <w:r w:rsidRPr="006B1DB4">
          <w:rPr>
            <w:webHidden/>
          </w:rPr>
        </w:r>
        <w:r w:rsidRPr="006B1DB4">
          <w:rPr>
            <w:webHidden/>
          </w:rPr>
          <w:fldChar w:fldCharType="separate"/>
        </w:r>
        <w:r w:rsidR="000F3F98">
          <w:rPr>
            <w:webHidden/>
          </w:rPr>
          <w:t>32</w:t>
        </w:r>
        <w:r w:rsidRPr="006B1DB4">
          <w:rPr>
            <w:webHidden/>
          </w:rPr>
          <w:fldChar w:fldCharType="end"/>
        </w:r>
      </w:hyperlink>
    </w:p>
    <w:p w:rsidR="00DC2191" w:rsidRPr="006B1DB4" w:rsidRDefault="001E0934">
      <w:pPr>
        <w:pStyle w:val="TOC2"/>
        <w:rPr>
          <w:rFonts w:ascii="Calibri" w:hAnsi="Calibri"/>
          <w:sz w:val="22"/>
          <w:szCs w:val="22"/>
        </w:rPr>
      </w:pPr>
      <w:hyperlink w:anchor="_Toc473881709" w:history="1">
        <w:r w:rsidR="00DC2191" w:rsidRPr="006B1DB4">
          <w:rPr>
            <w:rStyle w:val="Hyperlink"/>
          </w:rPr>
          <w:t>43.</w:t>
        </w:r>
        <w:r w:rsidR="00DC2191" w:rsidRPr="006B1DB4">
          <w:rPr>
            <w:rFonts w:ascii="Calibri" w:hAnsi="Calibri"/>
            <w:sz w:val="22"/>
            <w:szCs w:val="22"/>
          </w:rPr>
          <w:tab/>
        </w:r>
        <w:r w:rsidR="00DC2191" w:rsidRPr="006B1DB4">
          <w:rPr>
            <w:rStyle w:val="Hyperlink"/>
          </w:rPr>
          <w:t>Noti</w:t>
        </w:r>
        <w:r w:rsidR="00113B12" w:rsidRPr="006B1DB4">
          <w:rPr>
            <w:rStyle w:val="Hyperlink"/>
          </w:rPr>
          <w:t>fication</w:t>
        </w:r>
        <w:r w:rsidR="00DC2191" w:rsidRPr="006B1DB4">
          <w:rPr>
            <w:rStyle w:val="Hyperlink"/>
          </w:rPr>
          <w:t xml:space="preserve"> of Intention to Award</w:t>
        </w:r>
        <w:r w:rsidR="00DC2191" w:rsidRPr="006B1DB4">
          <w:rPr>
            <w:webHidden/>
          </w:rPr>
          <w:tab/>
        </w:r>
        <w:r w:rsidRPr="006B1DB4">
          <w:rPr>
            <w:webHidden/>
          </w:rPr>
          <w:fldChar w:fldCharType="begin"/>
        </w:r>
        <w:r w:rsidR="00DC2191" w:rsidRPr="006B1DB4">
          <w:rPr>
            <w:webHidden/>
          </w:rPr>
          <w:instrText xml:space="preserve"> PAGEREF _Toc473881709 \h </w:instrText>
        </w:r>
        <w:r w:rsidRPr="006B1DB4">
          <w:rPr>
            <w:webHidden/>
          </w:rPr>
        </w:r>
        <w:r w:rsidRPr="006B1DB4">
          <w:rPr>
            <w:webHidden/>
          </w:rPr>
          <w:fldChar w:fldCharType="separate"/>
        </w:r>
        <w:r w:rsidR="000F3F98">
          <w:rPr>
            <w:webHidden/>
          </w:rPr>
          <w:t>32</w:t>
        </w:r>
        <w:r w:rsidRPr="006B1DB4">
          <w:rPr>
            <w:webHidden/>
          </w:rPr>
          <w:fldChar w:fldCharType="end"/>
        </w:r>
      </w:hyperlink>
    </w:p>
    <w:p w:rsidR="00DC2191" w:rsidRPr="006B1DB4" w:rsidRDefault="001E0934">
      <w:pPr>
        <w:pStyle w:val="TOC1"/>
        <w:tabs>
          <w:tab w:val="left" w:pos="480"/>
          <w:tab w:val="right" w:leader="dot" w:pos="8990"/>
        </w:tabs>
        <w:rPr>
          <w:rFonts w:ascii="Calibri" w:hAnsi="Calibri"/>
          <w:b w:val="0"/>
          <w:noProof/>
          <w:sz w:val="22"/>
          <w:szCs w:val="22"/>
        </w:rPr>
      </w:pPr>
      <w:hyperlink w:anchor="_Toc473881710" w:history="1">
        <w:r w:rsidR="00DC2191" w:rsidRPr="006B1DB4">
          <w:rPr>
            <w:rStyle w:val="Hyperlink"/>
            <w:noProof/>
          </w:rPr>
          <w:t>F.</w:t>
        </w:r>
        <w:r w:rsidR="00DC2191" w:rsidRPr="006B1DB4">
          <w:rPr>
            <w:rFonts w:ascii="Calibri" w:hAnsi="Calibri"/>
            <w:b w:val="0"/>
            <w:noProof/>
            <w:sz w:val="22"/>
            <w:szCs w:val="22"/>
          </w:rPr>
          <w:tab/>
        </w:r>
        <w:r w:rsidR="00DC2191" w:rsidRPr="006B1DB4">
          <w:rPr>
            <w:rStyle w:val="Hyperlink"/>
            <w:noProof/>
          </w:rPr>
          <w:t>Award of Contract</w:t>
        </w:r>
        <w:r w:rsidR="00DC2191" w:rsidRPr="006B1DB4">
          <w:rPr>
            <w:noProof/>
            <w:webHidden/>
          </w:rPr>
          <w:tab/>
        </w:r>
        <w:r w:rsidRPr="006B1DB4">
          <w:rPr>
            <w:noProof/>
            <w:webHidden/>
          </w:rPr>
          <w:fldChar w:fldCharType="begin"/>
        </w:r>
        <w:r w:rsidR="00DC2191" w:rsidRPr="006B1DB4">
          <w:rPr>
            <w:noProof/>
            <w:webHidden/>
          </w:rPr>
          <w:instrText xml:space="preserve"> PAGEREF _Toc473881710 \h </w:instrText>
        </w:r>
        <w:r w:rsidRPr="006B1DB4">
          <w:rPr>
            <w:noProof/>
            <w:webHidden/>
          </w:rPr>
        </w:r>
        <w:r w:rsidRPr="006B1DB4">
          <w:rPr>
            <w:noProof/>
            <w:webHidden/>
          </w:rPr>
          <w:fldChar w:fldCharType="separate"/>
        </w:r>
        <w:r w:rsidR="000F3F98">
          <w:rPr>
            <w:noProof/>
            <w:webHidden/>
          </w:rPr>
          <w:t>32</w:t>
        </w:r>
        <w:r w:rsidRPr="006B1DB4">
          <w:rPr>
            <w:noProof/>
            <w:webHidden/>
          </w:rPr>
          <w:fldChar w:fldCharType="end"/>
        </w:r>
      </w:hyperlink>
    </w:p>
    <w:p w:rsidR="00DC2191" w:rsidRPr="006B1DB4" w:rsidRDefault="001E0934">
      <w:pPr>
        <w:pStyle w:val="TOC2"/>
        <w:rPr>
          <w:rFonts w:ascii="Calibri" w:hAnsi="Calibri"/>
          <w:sz w:val="22"/>
          <w:szCs w:val="22"/>
        </w:rPr>
      </w:pPr>
      <w:hyperlink w:anchor="_Toc473881711" w:history="1">
        <w:r w:rsidR="00DC2191" w:rsidRPr="006B1DB4">
          <w:rPr>
            <w:rStyle w:val="Hyperlink"/>
          </w:rPr>
          <w:t>44.</w:t>
        </w:r>
        <w:r w:rsidR="00DC2191" w:rsidRPr="006B1DB4">
          <w:rPr>
            <w:rFonts w:ascii="Calibri" w:hAnsi="Calibri"/>
            <w:sz w:val="22"/>
            <w:szCs w:val="22"/>
          </w:rPr>
          <w:tab/>
        </w:r>
        <w:r w:rsidR="00DC2191" w:rsidRPr="006B1DB4">
          <w:rPr>
            <w:rStyle w:val="Hyperlink"/>
          </w:rPr>
          <w:t>Award Criteria</w:t>
        </w:r>
        <w:r w:rsidR="00DC2191" w:rsidRPr="006B1DB4">
          <w:rPr>
            <w:webHidden/>
          </w:rPr>
          <w:tab/>
        </w:r>
        <w:r w:rsidRPr="006B1DB4">
          <w:rPr>
            <w:webHidden/>
          </w:rPr>
          <w:fldChar w:fldCharType="begin"/>
        </w:r>
        <w:r w:rsidR="00DC2191" w:rsidRPr="006B1DB4">
          <w:rPr>
            <w:webHidden/>
          </w:rPr>
          <w:instrText xml:space="preserve"> PAGEREF _Toc473881711 \h </w:instrText>
        </w:r>
        <w:r w:rsidRPr="006B1DB4">
          <w:rPr>
            <w:webHidden/>
          </w:rPr>
        </w:r>
        <w:r w:rsidRPr="006B1DB4">
          <w:rPr>
            <w:webHidden/>
          </w:rPr>
          <w:fldChar w:fldCharType="separate"/>
        </w:r>
        <w:r w:rsidR="000F3F98">
          <w:rPr>
            <w:webHidden/>
          </w:rPr>
          <w:t>32</w:t>
        </w:r>
        <w:r w:rsidRPr="006B1DB4">
          <w:rPr>
            <w:webHidden/>
          </w:rPr>
          <w:fldChar w:fldCharType="end"/>
        </w:r>
      </w:hyperlink>
    </w:p>
    <w:p w:rsidR="00DC2191" w:rsidRPr="006B1DB4" w:rsidRDefault="001E0934">
      <w:pPr>
        <w:pStyle w:val="TOC2"/>
        <w:rPr>
          <w:rFonts w:ascii="Calibri" w:hAnsi="Calibri"/>
          <w:sz w:val="22"/>
          <w:szCs w:val="22"/>
        </w:rPr>
      </w:pPr>
      <w:hyperlink w:anchor="_Toc473881712" w:history="1">
        <w:r w:rsidR="00DC2191" w:rsidRPr="006B1DB4">
          <w:rPr>
            <w:rStyle w:val="Hyperlink"/>
          </w:rPr>
          <w:t>45.</w:t>
        </w:r>
        <w:r w:rsidR="00DC2191" w:rsidRPr="006B1DB4">
          <w:rPr>
            <w:rFonts w:ascii="Calibri" w:hAnsi="Calibri"/>
            <w:sz w:val="22"/>
            <w:szCs w:val="22"/>
          </w:rPr>
          <w:tab/>
        </w:r>
        <w:r w:rsidR="00DC2191" w:rsidRPr="006B1DB4">
          <w:rPr>
            <w:rStyle w:val="Hyperlink"/>
          </w:rPr>
          <w:t>Notification of Award</w:t>
        </w:r>
        <w:r w:rsidR="00DC2191" w:rsidRPr="006B1DB4">
          <w:rPr>
            <w:webHidden/>
          </w:rPr>
          <w:tab/>
        </w:r>
        <w:r w:rsidRPr="006B1DB4">
          <w:rPr>
            <w:webHidden/>
          </w:rPr>
          <w:fldChar w:fldCharType="begin"/>
        </w:r>
        <w:r w:rsidR="00DC2191" w:rsidRPr="006B1DB4">
          <w:rPr>
            <w:webHidden/>
          </w:rPr>
          <w:instrText xml:space="preserve"> PAGEREF _Toc473881712 \h </w:instrText>
        </w:r>
        <w:r w:rsidRPr="006B1DB4">
          <w:rPr>
            <w:webHidden/>
          </w:rPr>
        </w:r>
        <w:r w:rsidRPr="006B1DB4">
          <w:rPr>
            <w:webHidden/>
          </w:rPr>
          <w:fldChar w:fldCharType="separate"/>
        </w:r>
        <w:r w:rsidR="000F3F98">
          <w:rPr>
            <w:webHidden/>
          </w:rPr>
          <w:t>32</w:t>
        </w:r>
        <w:r w:rsidRPr="006B1DB4">
          <w:rPr>
            <w:webHidden/>
          </w:rPr>
          <w:fldChar w:fldCharType="end"/>
        </w:r>
      </w:hyperlink>
    </w:p>
    <w:p w:rsidR="00DC2191" w:rsidRPr="006B1DB4" w:rsidRDefault="001E0934">
      <w:pPr>
        <w:pStyle w:val="TOC2"/>
        <w:rPr>
          <w:rFonts w:ascii="Calibri" w:hAnsi="Calibri"/>
          <w:sz w:val="22"/>
          <w:szCs w:val="22"/>
        </w:rPr>
      </w:pPr>
      <w:hyperlink w:anchor="_Toc473881713" w:history="1">
        <w:r w:rsidR="00DC2191" w:rsidRPr="006B1DB4">
          <w:rPr>
            <w:rStyle w:val="Hyperlink"/>
          </w:rPr>
          <w:t>46.</w:t>
        </w:r>
        <w:r w:rsidR="00DC2191" w:rsidRPr="006B1DB4">
          <w:rPr>
            <w:rFonts w:ascii="Calibri" w:hAnsi="Calibri"/>
            <w:sz w:val="22"/>
            <w:szCs w:val="22"/>
          </w:rPr>
          <w:tab/>
        </w:r>
        <w:r w:rsidR="00DC2191" w:rsidRPr="006B1DB4">
          <w:rPr>
            <w:rStyle w:val="Hyperlink"/>
          </w:rPr>
          <w:t>Debriefing by the Employer</w:t>
        </w:r>
        <w:r w:rsidR="00DC2191" w:rsidRPr="006B1DB4">
          <w:rPr>
            <w:webHidden/>
          </w:rPr>
          <w:tab/>
        </w:r>
        <w:r w:rsidRPr="006B1DB4">
          <w:rPr>
            <w:webHidden/>
          </w:rPr>
          <w:fldChar w:fldCharType="begin"/>
        </w:r>
        <w:r w:rsidR="00DC2191" w:rsidRPr="006B1DB4">
          <w:rPr>
            <w:webHidden/>
          </w:rPr>
          <w:instrText xml:space="preserve"> PAGEREF _Toc473881713 \h </w:instrText>
        </w:r>
        <w:r w:rsidRPr="006B1DB4">
          <w:rPr>
            <w:webHidden/>
          </w:rPr>
        </w:r>
        <w:r w:rsidRPr="006B1DB4">
          <w:rPr>
            <w:webHidden/>
          </w:rPr>
          <w:fldChar w:fldCharType="separate"/>
        </w:r>
        <w:r w:rsidR="000F3F98">
          <w:rPr>
            <w:webHidden/>
          </w:rPr>
          <w:t>33</w:t>
        </w:r>
        <w:r w:rsidRPr="006B1DB4">
          <w:rPr>
            <w:webHidden/>
          </w:rPr>
          <w:fldChar w:fldCharType="end"/>
        </w:r>
      </w:hyperlink>
    </w:p>
    <w:p w:rsidR="00DC2191" w:rsidRPr="006B1DB4" w:rsidRDefault="001E0934">
      <w:pPr>
        <w:pStyle w:val="TOC2"/>
        <w:rPr>
          <w:rFonts w:ascii="Calibri" w:hAnsi="Calibri"/>
          <w:sz w:val="22"/>
          <w:szCs w:val="22"/>
        </w:rPr>
      </w:pPr>
      <w:hyperlink w:anchor="_Toc473881714" w:history="1">
        <w:r w:rsidR="00DC2191" w:rsidRPr="006B1DB4">
          <w:rPr>
            <w:rStyle w:val="Hyperlink"/>
          </w:rPr>
          <w:t>47.</w:t>
        </w:r>
        <w:r w:rsidR="00DC2191" w:rsidRPr="006B1DB4">
          <w:rPr>
            <w:rFonts w:ascii="Calibri" w:hAnsi="Calibri"/>
            <w:sz w:val="22"/>
            <w:szCs w:val="22"/>
          </w:rPr>
          <w:tab/>
        </w:r>
        <w:r w:rsidR="00DC2191" w:rsidRPr="006B1DB4">
          <w:rPr>
            <w:rStyle w:val="Hyperlink"/>
          </w:rPr>
          <w:t>Signing of Contract</w:t>
        </w:r>
        <w:r w:rsidR="00DC2191" w:rsidRPr="006B1DB4">
          <w:rPr>
            <w:webHidden/>
          </w:rPr>
          <w:tab/>
        </w:r>
        <w:r w:rsidRPr="006B1DB4">
          <w:rPr>
            <w:webHidden/>
          </w:rPr>
          <w:fldChar w:fldCharType="begin"/>
        </w:r>
        <w:r w:rsidR="00DC2191" w:rsidRPr="006B1DB4">
          <w:rPr>
            <w:webHidden/>
          </w:rPr>
          <w:instrText xml:space="preserve"> PAGEREF _Toc473881714 \h </w:instrText>
        </w:r>
        <w:r w:rsidRPr="006B1DB4">
          <w:rPr>
            <w:webHidden/>
          </w:rPr>
        </w:r>
        <w:r w:rsidRPr="006B1DB4">
          <w:rPr>
            <w:webHidden/>
          </w:rPr>
          <w:fldChar w:fldCharType="separate"/>
        </w:r>
        <w:r w:rsidR="000F3F98">
          <w:rPr>
            <w:webHidden/>
          </w:rPr>
          <w:t>34</w:t>
        </w:r>
        <w:r w:rsidRPr="006B1DB4">
          <w:rPr>
            <w:webHidden/>
          </w:rPr>
          <w:fldChar w:fldCharType="end"/>
        </w:r>
      </w:hyperlink>
    </w:p>
    <w:p w:rsidR="00DC2191" w:rsidRPr="006B1DB4" w:rsidRDefault="001E0934">
      <w:pPr>
        <w:pStyle w:val="TOC2"/>
        <w:rPr>
          <w:rFonts w:ascii="Calibri" w:hAnsi="Calibri"/>
          <w:sz w:val="22"/>
          <w:szCs w:val="22"/>
        </w:rPr>
      </w:pPr>
      <w:hyperlink w:anchor="_Toc473881715" w:history="1">
        <w:r w:rsidR="00DC2191" w:rsidRPr="006B1DB4">
          <w:rPr>
            <w:rStyle w:val="Hyperlink"/>
          </w:rPr>
          <w:t>48.</w:t>
        </w:r>
        <w:r w:rsidR="00DC2191" w:rsidRPr="006B1DB4">
          <w:rPr>
            <w:rFonts w:ascii="Calibri" w:hAnsi="Calibri"/>
            <w:sz w:val="22"/>
            <w:szCs w:val="22"/>
          </w:rPr>
          <w:tab/>
        </w:r>
        <w:r w:rsidR="00DC2191" w:rsidRPr="006B1DB4">
          <w:rPr>
            <w:rStyle w:val="Hyperlink"/>
          </w:rPr>
          <w:t>Performance Security</w:t>
        </w:r>
        <w:r w:rsidR="00DC2191" w:rsidRPr="006B1DB4">
          <w:rPr>
            <w:webHidden/>
          </w:rPr>
          <w:tab/>
        </w:r>
        <w:r w:rsidRPr="006B1DB4">
          <w:rPr>
            <w:webHidden/>
          </w:rPr>
          <w:fldChar w:fldCharType="begin"/>
        </w:r>
        <w:r w:rsidR="00DC2191" w:rsidRPr="006B1DB4">
          <w:rPr>
            <w:webHidden/>
          </w:rPr>
          <w:instrText xml:space="preserve"> PAGEREF _Toc473881715 \h </w:instrText>
        </w:r>
        <w:r w:rsidRPr="006B1DB4">
          <w:rPr>
            <w:webHidden/>
          </w:rPr>
        </w:r>
        <w:r w:rsidRPr="006B1DB4">
          <w:rPr>
            <w:webHidden/>
          </w:rPr>
          <w:fldChar w:fldCharType="separate"/>
        </w:r>
        <w:r w:rsidR="000F3F98">
          <w:rPr>
            <w:webHidden/>
          </w:rPr>
          <w:t>34</w:t>
        </w:r>
        <w:r w:rsidRPr="006B1DB4">
          <w:rPr>
            <w:webHidden/>
          </w:rPr>
          <w:fldChar w:fldCharType="end"/>
        </w:r>
      </w:hyperlink>
    </w:p>
    <w:p w:rsidR="00DC2191" w:rsidRPr="006B1DB4" w:rsidRDefault="001E0934">
      <w:pPr>
        <w:pStyle w:val="TOC2"/>
        <w:rPr>
          <w:rFonts w:ascii="Calibri" w:hAnsi="Calibri"/>
          <w:sz w:val="22"/>
          <w:szCs w:val="22"/>
        </w:rPr>
      </w:pPr>
      <w:hyperlink w:anchor="_Toc473881716" w:history="1">
        <w:r w:rsidR="00DC2191" w:rsidRPr="006B1DB4">
          <w:rPr>
            <w:rStyle w:val="Hyperlink"/>
          </w:rPr>
          <w:t>49.</w:t>
        </w:r>
        <w:r w:rsidR="00DC2191" w:rsidRPr="006B1DB4">
          <w:rPr>
            <w:rFonts w:ascii="Calibri" w:hAnsi="Calibri"/>
            <w:sz w:val="22"/>
            <w:szCs w:val="22"/>
          </w:rPr>
          <w:tab/>
        </w:r>
        <w:r w:rsidR="00DC2191" w:rsidRPr="006B1DB4">
          <w:rPr>
            <w:rStyle w:val="Hyperlink"/>
          </w:rPr>
          <w:t>Adjudicator</w:t>
        </w:r>
        <w:r w:rsidR="00DC2191" w:rsidRPr="006B1DB4">
          <w:rPr>
            <w:webHidden/>
          </w:rPr>
          <w:tab/>
        </w:r>
        <w:r w:rsidRPr="006B1DB4">
          <w:rPr>
            <w:webHidden/>
          </w:rPr>
          <w:fldChar w:fldCharType="begin"/>
        </w:r>
        <w:r w:rsidR="00DC2191" w:rsidRPr="006B1DB4">
          <w:rPr>
            <w:webHidden/>
          </w:rPr>
          <w:instrText xml:space="preserve"> PAGEREF _Toc473881716 \h </w:instrText>
        </w:r>
        <w:r w:rsidRPr="006B1DB4">
          <w:rPr>
            <w:webHidden/>
          </w:rPr>
        </w:r>
        <w:r w:rsidRPr="006B1DB4">
          <w:rPr>
            <w:webHidden/>
          </w:rPr>
          <w:fldChar w:fldCharType="separate"/>
        </w:r>
        <w:r w:rsidR="000F3F98">
          <w:rPr>
            <w:webHidden/>
          </w:rPr>
          <w:t>34</w:t>
        </w:r>
        <w:r w:rsidRPr="006B1DB4">
          <w:rPr>
            <w:webHidden/>
          </w:rPr>
          <w:fldChar w:fldCharType="end"/>
        </w:r>
      </w:hyperlink>
    </w:p>
    <w:p w:rsidR="00DC2191" w:rsidRPr="006B1DB4" w:rsidRDefault="001E0934">
      <w:pPr>
        <w:pStyle w:val="TOC2"/>
        <w:rPr>
          <w:rFonts w:ascii="Calibri" w:hAnsi="Calibri"/>
          <w:sz w:val="22"/>
          <w:szCs w:val="22"/>
        </w:rPr>
      </w:pPr>
      <w:hyperlink w:anchor="_Toc473881717" w:history="1">
        <w:r w:rsidR="00DC2191" w:rsidRPr="006B1DB4">
          <w:rPr>
            <w:rStyle w:val="Hyperlink"/>
          </w:rPr>
          <w:t>50.</w:t>
        </w:r>
        <w:r w:rsidR="00DC2191" w:rsidRPr="006B1DB4">
          <w:rPr>
            <w:rFonts w:ascii="Calibri" w:hAnsi="Calibri"/>
            <w:sz w:val="22"/>
            <w:szCs w:val="22"/>
          </w:rPr>
          <w:tab/>
        </w:r>
        <w:r w:rsidR="00DC2191" w:rsidRPr="006B1DB4">
          <w:rPr>
            <w:rStyle w:val="Hyperlink"/>
          </w:rPr>
          <w:t>Procurement Related Complaint</w:t>
        </w:r>
        <w:r w:rsidR="00DC2191" w:rsidRPr="006B1DB4">
          <w:rPr>
            <w:webHidden/>
          </w:rPr>
          <w:tab/>
        </w:r>
        <w:r w:rsidRPr="006B1DB4">
          <w:rPr>
            <w:webHidden/>
          </w:rPr>
          <w:fldChar w:fldCharType="begin"/>
        </w:r>
        <w:r w:rsidR="00DC2191" w:rsidRPr="006B1DB4">
          <w:rPr>
            <w:webHidden/>
          </w:rPr>
          <w:instrText xml:space="preserve"> PAGEREF _Toc473881717 \h </w:instrText>
        </w:r>
        <w:r w:rsidRPr="006B1DB4">
          <w:rPr>
            <w:webHidden/>
          </w:rPr>
        </w:r>
        <w:r w:rsidRPr="006B1DB4">
          <w:rPr>
            <w:webHidden/>
          </w:rPr>
          <w:fldChar w:fldCharType="separate"/>
        </w:r>
        <w:r w:rsidR="000F3F98">
          <w:rPr>
            <w:webHidden/>
          </w:rPr>
          <w:t>34</w:t>
        </w:r>
        <w:r w:rsidRPr="006B1DB4">
          <w:rPr>
            <w:webHidden/>
          </w:rPr>
          <w:fldChar w:fldCharType="end"/>
        </w:r>
      </w:hyperlink>
    </w:p>
    <w:p w:rsidR="006D2879" w:rsidRPr="006B1DB4" w:rsidRDefault="001E0934" w:rsidP="006D2879">
      <w:pPr>
        <w:pStyle w:val="BodyText"/>
        <w:tabs>
          <w:tab w:val="left" w:pos="900"/>
          <w:tab w:val="right" w:leader="dot" w:pos="10070"/>
        </w:tabs>
        <w:ind w:left="360" w:right="540"/>
        <w:rPr>
          <w:rFonts w:ascii="Times New Roman" w:hAnsi="Times New Roman" w:cs="Times New Roman"/>
          <w:sz w:val="28"/>
        </w:rPr>
      </w:pPr>
      <w:r w:rsidRPr="006B1DB4">
        <w:rPr>
          <w:rFonts w:ascii="Times New Roman" w:hAnsi="Times New Roman" w:cs="Times New Roman"/>
          <w:sz w:val="28"/>
        </w:rPr>
        <w:fldChar w:fldCharType="end"/>
      </w:r>
    </w:p>
    <w:p w:rsidR="007B586E" w:rsidRPr="006B1DB4" w:rsidRDefault="007B586E">
      <w:pPr>
        <w:spacing w:before="240" w:after="360"/>
        <w:jc w:val="center"/>
        <w:rPr>
          <w:b/>
          <w:sz w:val="40"/>
        </w:rPr>
      </w:pPr>
      <w:bookmarkStart w:id="23" w:name="_Hlt438532663"/>
      <w:bookmarkStart w:id="24" w:name="_Toc438266923"/>
      <w:bookmarkStart w:id="25" w:name="_Toc438267877"/>
      <w:bookmarkStart w:id="26" w:name="_Toc438366664"/>
      <w:bookmarkEnd w:id="23"/>
      <w:r w:rsidRPr="006B1DB4">
        <w:br w:type="page"/>
      </w:r>
      <w:r w:rsidRPr="006B1DB4">
        <w:rPr>
          <w:b/>
          <w:sz w:val="40"/>
        </w:rPr>
        <w:lastRenderedPageBreak/>
        <w:t xml:space="preserve">Section I </w:t>
      </w:r>
      <w:r w:rsidR="004509D8" w:rsidRPr="006B1DB4">
        <w:rPr>
          <w:b/>
          <w:sz w:val="40"/>
        </w:rPr>
        <w:t>-</w:t>
      </w:r>
      <w:r w:rsidRPr="006B1DB4">
        <w:rPr>
          <w:b/>
          <w:sz w:val="40"/>
        </w:rPr>
        <w:t xml:space="preserve"> Instructions to Bidders</w:t>
      </w:r>
      <w:bookmarkEnd w:id="24"/>
      <w:bookmarkEnd w:id="25"/>
      <w:bookmarkEnd w:id="26"/>
    </w:p>
    <w:tbl>
      <w:tblPr>
        <w:tblW w:w="9607" w:type="dxa"/>
        <w:jc w:val="center"/>
        <w:tblLayout w:type="fixed"/>
        <w:tblLook w:val="0000"/>
      </w:tblPr>
      <w:tblGrid>
        <w:gridCol w:w="2406"/>
        <w:gridCol w:w="7201"/>
      </w:tblGrid>
      <w:tr w:rsidR="007B586E" w:rsidRPr="006B1DB4" w:rsidTr="006D2879">
        <w:trPr>
          <w:jc w:val="center"/>
        </w:trPr>
        <w:tc>
          <w:tcPr>
            <w:tcW w:w="9607" w:type="dxa"/>
            <w:gridSpan w:val="2"/>
            <w:shd w:val="clear" w:color="auto" w:fill="auto"/>
            <w:vAlign w:val="center"/>
          </w:tcPr>
          <w:p w:rsidR="007B586E" w:rsidRPr="006B1DB4" w:rsidRDefault="007B586E" w:rsidP="006D2879">
            <w:pPr>
              <w:pStyle w:val="Section1Heading1"/>
            </w:pPr>
            <w:bookmarkStart w:id="27" w:name="_Toc438438819"/>
            <w:bookmarkStart w:id="28" w:name="_Toc438532553"/>
            <w:bookmarkStart w:id="29" w:name="_Toc438733963"/>
            <w:bookmarkStart w:id="30" w:name="_Toc438962045"/>
            <w:bookmarkStart w:id="31" w:name="_Toc461939616"/>
            <w:bookmarkStart w:id="32" w:name="_Toc97371001"/>
            <w:bookmarkStart w:id="33" w:name="_Toc325723916"/>
            <w:bookmarkStart w:id="34" w:name="_Toc435624807"/>
            <w:bookmarkStart w:id="35" w:name="_Toc448224223"/>
            <w:bookmarkStart w:id="36" w:name="_Toc473881662"/>
            <w:r w:rsidRPr="006B1DB4">
              <w:t>General</w:t>
            </w:r>
            <w:bookmarkEnd w:id="27"/>
            <w:bookmarkEnd w:id="28"/>
            <w:bookmarkEnd w:id="29"/>
            <w:bookmarkEnd w:id="30"/>
            <w:bookmarkEnd w:id="31"/>
            <w:bookmarkEnd w:id="32"/>
            <w:bookmarkEnd w:id="33"/>
            <w:bookmarkEnd w:id="34"/>
            <w:bookmarkEnd w:id="35"/>
            <w:bookmarkEnd w:id="36"/>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37" w:name="_Toc97371002"/>
            <w:bookmarkStart w:id="38" w:name="_Toc139863103"/>
            <w:bookmarkStart w:id="39" w:name="_Toc325723917"/>
            <w:bookmarkStart w:id="40" w:name="_Toc435624808"/>
            <w:bookmarkStart w:id="41" w:name="_Toc448224224"/>
            <w:bookmarkStart w:id="42" w:name="_Toc473881663"/>
            <w:r w:rsidRPr="006B1DB4">
              <w:t>Scope of Bid</w:t>
            </w:r>
            <w:bookmarkEnd w:id="37"/>
            <w:bookmarkEnd w:id="38"/>
            <w:bookmarkEnd w:id="39"/>
            <w:bookmarkEnd w:id="40"/>
            <w:bookmarkEnd w:id="41"/>
            <w:bookmarkEnd w:id="42"/>
          </w:p>
        </w:tc>
        <w:tc>
          <w:tcPr>
            <w:tcW w:w="7201" w:type="dxa"/>
            <w:shd w:val="clear" w:color="auto" w:fill="auto"/>
          </w:tcPr>
          <w:p w:rsidR="007B586E" w:rsidRPr="006B1DB4" w:rsidRDefault="00B77FDF" w:rsidP="00E821F9">
            <w:pPr>
              <w:pStyle w:val="Header2-SubClauses"/>
              <w:ind w:left="511" w:hanging="443"/>
              <w:rPr>
                <w:rFonts w:cs="Times New Roman"/>
              </w:rPr>
            </w:pPr>
            <w:r w:rsidRPr="006B1DB4">
              <w:rPr>
                <w:rFonts w:cs="Times New Roman"/>
              </w:rPr>
              <w:t xml:space="preserve">In connection with the </w:t>
            </w:r>
            <w:r w:rsidR="009B55EB" w:rsidRPr="006B1DB4">
              <w:rPr>
                <w:rFonts w:cs="Times New Roman"/>
              </w:rPr>
              <w:t>Specific Procurement Notice - Request</w:t>
            </w:r>
            <w:r w:rsidRPr="006B1DB4">
              <w:rPr>
                <w:rFonts w:cs="Times New Roman"/>
              </w:rPr>
              <w:t xml:space="preserve"> for Bids </w:t>
            </w:r>
            <w:r w:rsidR="009B55EB" w:rsidRPr="006B1DB4">
              <w:rPr>
                <w:rFonts w:cs="Times New Roman"/>
              </w:rPr>
              <w:t xml:space="preserve">(RFB), </w:t>
            </w:r>
            <w:r w:rsidRPr="006B1DB4">
              <w:rPr>
                <w:rFonts w:cs="Times New Roman"/>
              </w:rPr>
              <w:t xml:space="preserve">specified in the </w:t>
            </w:r>
            <w:r w:rsidRPr="006B1DB4">
              <w:rPr>
                <w:rFonts w:cs="Times New Roman"/>
                <w:b/>
              </w:rPr>
              <w:t xml:space="preserve">Bid Data Sheet(BDS), </w:t>
            </w:r>
            <w:r w:rsidRPr="006B1DB4">
              <w:rPr>
                <w:rFonts w:cs="Times New Roman"/>
              </w:rPr>
              <w:t>t</w:t>
            </w:r>
            <w:r w:rsidR="007B586E" w:rsidRPr="006B1DB4">
              <w:rPr>
                <w:rFonts w:cs="Times New Roman"/>
              </w:rPr>
              <w:t xml:space="preserve">he Employer, as </w:t>
            </w:r>
            <w:r w:rsidR="005F0029" w:rsidRPr="006B1DB4">
              <w:rPr>
                <w:rFonts w:cs="Times New Roman"/>
              </w:rPr>
              <w:t>specified</w:t>
            </w:r>
            <w:r w:rsidR="007B586E" w:rsidRPr="006B1DB4">
              <w:rPr>
                <w:rFonts w:cs="Times New Roman"/>
                <w:b/>
              </w:rPr>
              <w:t xml:space="preserve"> in the BDS,</w:t>
            </w:r>
            <w:r w:rsidR="007B586E" w:rsidRPr="006B1DB4">
              <w:rPr>
                <w:rFonts w:cs="Times New Roman"/>
              </w:rPr>
              <w:t xml:space="preserve"> issues</w:t>
            </w:r>
            <w:r w:rsidRPr="006B1DB4">
              <w:rPr>
                <w:rFonts w:cs="Times New Roman"/>
              </w:rPr>
              <w:t xml:space="preserve"> th</w:t>
            </w:r>
            <w:r w:rsidR="009B55EB" w:rsidRPr="006B1DB4">
              <w:rPr>
                <w:rFonts w:cs="Times New Roman"/>
              </w:rPr>
              <w:t>i</w:t>
            </w:r>
            <w:r w:rsidRPr="006B1DB4">
              <w:rPr>
                <w:rFonts w:cs="Times New Roman"/>
              </w:rPr>
              <w:t xml:space="preserve">s </w:t>
            </w:r>
            <w:r w:rsidR="004509D8" w:rsidRPr="006B1DB4">
              <w:rPr>
                <w:rFonts w:cs="Times New Roman"/>
              </w:rPr>
              <w:t>bidding document</w:t>
            </w:r>
            <w:r w:rsidR="007B586E" w:rsidRPr="006B1DB4">
              <w:rPr>
                <w:rFonts w:cs="Times New Roman"/>
              </w:rPr>
              <w:t xml:space="preserve"> for the </w:t>
            </w:r>
            <w:r w:rsidR="005A47D5" w:rsidRPr="006B1DB4">
              <w:rPr>
                <w:rFonts w:cs="Times New Roman"/>
              </w:rPr>
              <w:t>provision</w:t>
            </w:r>
            <w:r w:rsidR="007B586E" w:rsidRPr="006B1DB4">
              <w:rPr>
                <w:rFonts w:cs="Times New Roman"/>
              </w:rPr>
              <w:t xml:space="preserve"> of Works as specified in</w:t>
            </w:r>
            <w:r w:rsidR="00221AED" w:rsidRPr="006B1DB4">
              <w:rPr>
                <w:rFonts w:cs="Times New Roman"/>
              </w:rPr>
              <w:t xml:space="preserve"> Section VI, Works</w:t>
            </w:r>
            <w:r w:rsidR="002B3FF5" w:rsidRPr="006B1DB4">
              <w:rPr>
                <w:rFonts w:cs="Times New Roman"/>
              </w:rPr>
              <w:t>’</w:t>
            </w:r>
            <w:r w:rsidR="00221AED" w:rsidRPr="006B1DB4">
              <w:rPr>
                <w:rFonts w:cs="Times New Roman"/>
              </w:rPr>
              <w:t xml:space="preserve"> Requirements. </w:t>
            </w:r>
            <w:r w:rsidR="007B586E" w:rsidRPr="006B1DB4">
              <w:rPr>
                <w:rFonts w:cs="Times New Roman"/>
              </w:rPr>
              <w:t xml:space="preserve">The name, identification and number of </w:t>
            </w:r>
            <w:r w:rsidR="005F0029" w:rsidRPr="006B1DB4">
              <w:rPr>
                <w:rFonts w:cs="Times New Roman"/>
              </w:rPr>
              <w:t>lots (</w:t>
            </w:r>
            <w:r w:rsidR="007B586E" w:rsidRPr="006B1DB4">
              <w:rPr>
                <w:rFonts w:cs="Times New Roman"/>
              </w:rPr>
              <w:t>contracts</w:t>
            </w:r>
            <w:r w:rsidR="005F0029" w:rsidRPr="006B1DB4">
              <w:rPr>
                <w:rFonts w:cs="Times New Roman"/>
              </w:rPr>
              <w:t>)</w:t>
            </w:r>
            <w:r w:rsidR="007B586E" w:rsidRPr="006B1DB4">
              <w:rPr>
                <w:rFonts w:cs="Times New Roman"/>
              </w:rPr>
              <w:t xml:space="preserve"> of this</w:t>
            </w:r>
            <w:r w:rsidR="00272786" w:rsidRPr="006B1DB4">
              <w:rPr>
                <w:rFonts w:cs="Times New Roman"/>
              </w:rPr>
              <w:t xml:space="preserve">RFB </w:t>
            </w:r>
            <w:r w:rsidR="007B586E" w:rsidRPr="006B1DB4">
              <w:rPr>
                <w:rFonts w:cs="Times New Roman"/>
              </w:rPr>
              <w:t xml:space="preserve">are </w:t>
            </w:r>
            <w:r w:rsidR="00411456" w:rsidRPr="006B1DB4">
              <w:rPr>
                <w:rFonts w:cs="Times New Roman"/>
              </w:rPr>
              <w:t>specified</w:t>
            </w:r>
            <w:r w:rsidR="007B586E" w:rsidRPr="006B1DB4">
              <w:rPr>
                <w:rFonts w:cs="Times New Roman"/>
                <w:b/>
              </w:rPr>
              <w:t>in the BDS.</w:t>
            </w:r>
          </w:p>
        </w:tc>
      </w:tr>
      <w:tr w:rsidR="007B586E" w:rsidRPr="006B1DB4" w:rsidTr="006D2879">
        <w:trPr>
          <w:jc w:val="center"/>
        </w:trPr>
        <w:tc>
          <w:tcPr>
            <w:tcW w:w="2406" w:type="dxa"/>
            <w:shd w:val="clear" w:color="auto" w:fill="auto"/>
          </w:tcPr>
          <w:p w:rsidR="007B586E" w:rsidRPr="006B1DB4" w:rsidRDefault="007B586E">
            <w:pPr>
              <w:spacing w:before="180" w:after="180"/>
            </w:pPr>
          </w:p>
        </w:tc>
        <w:tc>
          <w:tcPr>
            <w:tcW w:w="7201" w:type="dxa"/>
            <w:shd w:val="clear" w:color="auto" w:fill="auto"/>
          </w:tcPr>
          <w:p w:rsidR="007B586E" w:rsidRPr="006B1DB4" w:rsidRDefault="007B586E" w:rsidP="000B112D">
            <w:pPr>
              <w:pStyle w:val="Header2-SubClauses"/>
              <w:ind w:left="511" w:hanging="443"/>
              <w:rPr>
                <w:rFonts w:cs="Times New Roman"/>
              </w:rPr>
            </w:pPr>
            <w:r w:rsidRPr="006B1DB4">
              <w:rPr>
                <w:rFonts w:cs="Times New Roman"/>
              </w:rPr>
              <w:t xml:space="preserve">Throughout this </w:t>
            </w:r>
            <w:r w:rsidR="004509D8" w:rsidRPr="006B1DB4">
              <w:rPr>
                <w:rFonts w:cs="Times New Roman"/>
              </w:rPr>
              <w:t>bidding document</w:t>
            </w:r>
            <w:r w:rsidRPr="006B1DB4">
              <w:rPr>
                <w:rFonts w:cs="Times New Roman"/>
              </w:rPr>
              <w:t>:</w:t>
            </w:r>
          </w:p>
          <w:p w:rsidR="007B586E" w:rsidRPr="006B1DB4" w:rsidRDefault="003B477E" w:rsidP="003D7FE3">
            <w:pPr>
              <w:pStyle w:val="P3Header1-Clauses"/>
              <w:numPr>
                <w:ilvl w:val="0"/>
                <w:numId w:val="0"/>
              </w:numPr>
              <w:ind w:left="1152" w:hanging="576"/>
              <w:rPr>
                <w:szCs w:val="24"/>
              </w:rPr>
            </w:pPr>
            <w:r w:rsidRPr="006B1DB4">
              <w:rPr>
                <w:szCs w:val="24"/>
              </w:rPr>
              <w:t>(a)</w:t>
            </w:r>
            <w:r w:rsidR="003D7FE3" w:rsidRPr="006B1DB4">
              <w:rPr>
                <w:szCs w:val="24"/>
              </w:rPr>
              <w:tab/>
            </w:r>
            <w:r w:rsidR="00221AED" w:rsidRPr="006B1DB4">
              <w:rPr>
                <w:szCs w:val="24"/>
              </w:rPr>
              <w:t xml:space="preserve">the term “in writing” means communicated in written form </w:t>
            </w:r>
            <w:r w:rsidR="009B55EB" w:rsidRPr="006B1DB4">
              <w:rPr>
                <w:szCs w:val="24"/>
              </w:rPr>
              <w:t xml:space="preserve">(e.g. by mail, e-mail, </w:t>
            </w:r>
            <w:r w:rsidR="00F37F65" w:rsidRPr="006B1DB4">
              <w:rPr>
                <w:szCs w:val="24"/>
              </w:rPr>
              <w:t xml:space="preserve">and </w:t>
            </w:r>
            <w:r w:rsidR="009B55EB" w:rsidRPr="006B1DB4">
              <w:rPr>
                <w:szCs w:val="24"/>
              </w:rPr>
              <w:t xml:space="preserve">fax, </w:t>
            </w:r>
            <w:r w:rsidR="00DC265B" w:rsidRPr="006B1DB4">
              <w:rPr>
                <w:szCs w:val="24"/>
              </w:rPr>
              <w:t>including if</w:t>
            </w:r>
            <w:r w:rsidR="009B55EB" w:rsidRPr="006B1DB4">
              <w:rPr>
                <w:szCs w:val="24"/>
              </w:rPr>
              <w:t xml:space="preserve"> specified </w:t>
            </w:r>
            <w:r w:rsidR="009B55EB" w:rsidRPr="006B1DB4">
              <w:rPr>
                <w:b/>
                <w:szCs w:val="24"/>
              </w:rPr>
              <w:t>in the BDS</w:t>
            </w:r>
            <w:r w:rsidR="009B55EB" w:rsidRPr="006B1DB4">
              <w:rPr>
                <w:szCs w:val="24"/>
              </w:rPr>
              <w:t xml:space="preserve">, </w:t>
            </w:r>
            <w:r w:rsidR="009B55EB" w:rsidRPr="006B1DB4">
              <w:rPr>
                <w:bCs/>
                <w:szCs w:val="24"/>
              </w:rPr>
              <w:t>distributed</w:t>
            </w:r>
            <w:r w:rsidR="009B55EB" w:rsidRPr="006B1DB4">
              <w:rPr>
                <w:szCs w:val="24"/>
              </w:rPr>
              <w:t xml:space="preserve"> or received through the electronic-procurement system used by the </w:t>
            </w:r>
            <w:r w:rsidR="003B37C5" w:rsidRPr="006B1DB4">
              <w:rPr>
                <w:szCs w:val="24"/>
              </w:rPr>
              <w:t>Employer</w:t>
            </w:r>
            <w:r w:rsidR="009B55EB" w:rsidRPr="006B1DB4">
              <w:rPr>
                <w:szCs w:val="24"/>
              </w:rPr>
              <w:t xml:space="preserve">) with proof </w:t>
            </w:r>
            <w:r w:rsidR="009B55EB" w:rsidRPr="006B1DB4">
              <w:t>of</w:t>
            </w:r>
            <w:r w:rsidR="00221AED" w:rsidRPr="006B1DB4">
              <w:rPr>
                <w:szCs w:val="24"/>
              </w:rPr>
              <w:t xml:space="preserve"> receipt;</w:t>
            </w:r>
          </w:p>
          <w:p w:rsidR="007B586E" w:rsidRPr="006B1DB4" w:rsidRDefault="007B586E" w:rsidP="003D7FE3">
            <w:pPr>
              <w:pStyle w:val="P3Header1-Clauses"/>
              <w:numPr>
                <w:ilvl w:val="0"/>
                <w:numId w:val="0"/>
              </w:numPr>
              <w:ind w:left="1152" w:hanging="576"/>
              <w:rPr>
                <w:szCs w:val="24"/>
              </w:rPr>
            </w:pPr>
            <w:r w:rsidRPr="006B1DB4">
              <w:rPr>
                <w:szCs w:val="24"/>
              </w:rPr>
              <w:t>(b)</w:t>
            </w:r>
            <w:r w:rsidRPr="006B1DB4">
              <w:rPr>
                <w:szCs w:val="24"/>
              </w:rPr>
              <w:tab/>
            </w:r>
            <w:r w:rsidR="009B55EB" w:rsidRPr="006B1DB4">
              <w:rPr>
                <w:bCs/>
                <w:szCs w:val="24"/>
              </w:rPr>
              <w:t>if</w:t>
            </w:r>
            <w:r w:rsidRPr="006B1DB4">
              <w:rPr>
                <w:szCs w:val="24"/>
              </w:rPr>
              <w:t xml:space="preserve"> the context </w:t>
            </w:r>
            <w:r w:rsidR="009B55EB" w:rsidRPr="006B1DB4">
              <w:rPr>
                <w:bCs/>
                <w:szCs w:val="24"/>
              </w:rPr>
              <w:t xml:space="preserve">so </w:t>
            </w:r>
            <w:r w:rsidRPr="006B1DB4">
              <w:rPr>
                <w:szCs w:val="24"/>
              </w:rPr>
              <w:t>requires</w:t>
            </w:r>
            <w:r w:rsidR="009B55EB" w:rsidRPr="006B1DB4">
              <w:rPr>
                <w:bCs/>
                <w:szCs w:val="24"/>
              </w:rPr>
              <w:t>, “</w:t>
            </w:r>
            <w:r w:rsidRPr="006B1DB4">
              <w:rPr>
                <w:szCs w:val="24"/>
              </w:rPr>
              <w:t>singular</w:t>
            </w:r>
            <w:r w:rsidR="009B55EB" w:rsidRPr="006B1DB4">
              <w:rPr>
                <w:bCs/>
                <w:szCs w:val="24"/>
              </w:rPr>
              <w:t>” means “</w:t>
            </w:r>
            <w:r w:rsidRPr="006B1DB4">
              <w:rPr>
                <w:szCs w:val="24"/>
              </w:rPr>
              <w:t>plural</w:t>
            </w:r>
            <w:r w:rsidR="009B55EB" w:rsidRPr="006B1DB4">
              <w:rPr>
                <w:bCs/>
                <w:szCs w:val="24"/>
              </w:rPr>
              <w:t>” and vice versa;</w:t>
            </w:r>
            <w:r w:rsidRPr="006B1DB4">
              <w:rPr>
                <w:szCs w:val="24"/>
              </w:rPr>
              <w:t xml:space="preserve"> and </w:t>
            </w:r>
          </w:p>
          <w:p w:rsidR="007B586E" w:rsidRPr="006B1DB4" w:rsidRDefault="007B586E" w:rsidP="003D7FE3">
            <w:pPr>
              <w:pStyle w:val="P3Header1-Clauses"/>
              <w:numPr>
                <w:ilvl w:val="0"/>
                <w:numId w:val="0"/>
              </w:numPr>
              <w:ind w:left="1152" w:hanging="576"/>
              <w:rPr>
                <w:szCs w:val="24"/>
              </w:rPr>
            </w:pPr>
            <w:r w:rsidRPr="006B1DB4">
              <w:rPr>
                <w:szCs w:val="24"/>
              </w:rPr>
              <w:t>(c)</w:t>
            </w:r>
            <w:r w:rsidRPr="006B1DB4">
              <w:rPr>
                <w:szCs w:val="24"/>
              </w:rPr>
              <w:tab/>
              <w:t>“</w:t>
            </w:r>
            <w:r w:rsidR="003B6A92" w:rsidRPr="006B1DB4">
              <w:rPr>
                <w:szCs w:val="24"/>
              </w:rPr>
              <w:t>D</w:t>
            </w:r>
            <w:r w:rsidRPr="006B1DB4">
              <w:rPr>
                <w:szCs w:val="24"/>
              </w:rPr>
              <w:t>ay” means calendar day</w:t>
            </w:r>
            <w:r w:rsidR="009B55EB" w:rsidRPr="006B1DB4">
              <w:rPr>
                <w:szCs w:val="24"/>
              </w:rPr>
              <w:t xml:space="preserve">, </w:t>
            </w:r>
            <w:r w:rsidR="009B55EB" w:rsidRPr="006B1DB4">
              <w:t>unless otherwise specified as “Business Day”. A Business Day is any day that is an official working day of the Borrower. It excludes the Borrower’s official public holidays.</w:t>
            </w:r>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43" w:name="_Toc438530847"/>
            <w:bookmarkStart w:id="44" w:name="_Toc438532555"/>
            <w:bookmarkStart w:id="45" w:name="_Toc438438821"/>
            <w:bookmarkStart w:id="46" w:name="_Toc438532556"/>
            <w:bookmarkStart w:id="47" w:name="_Toc438733965"/>
            <w:bookmarkStart w:id="48" w:name="_Toc438907006"/>
            <w:bookmarkStart w:id="49" w:name="_Toc438907205"/>
            <w:bookmarkStart w:id="50" w:name="_Toc97371003"/>
            <w:bookmarkStart w:id="51" w:name="_Toc139863104"/>
            <w:bookmarkStart w:id="52" w:name="_Toc325723918"/>
            <w:bookmarkStart w:id="53" w:name="_Toc435624809"/>
            <w:bookmarkStart w:id="54" w:name="_Toc448224225"/>
            <w:bookmarkStart w:id="55" w:name="_Toc473881664"/>
            <w:bookmarkEnd w:id="43"/>
            <w:bookmarkEnd w:id="44"/>
            <w:r w:rsidRPr="006B1DB4">
              <w:t>Source of Funds</w:t>
            </w:r>
            <w:bookmarkEnd w:id="45"/>
            <w:bookmarkEnd w:id="46"/>
            <w:bookmarkEnd w:id="47"/>
            <w:bookmarkEnd w:id="48"/>
            <w:bookmarkEnd w:id="49"/>
            <w:bookmarkEnd w:id="50"/>
            <w:bookmarkEnd w:id="51"/>
            <w:bookmarkEnd w:id="52"/>
            <w:bookmarkEnd w:id="53"/>
            <w:bookmarkEnd w:id="54"/>
            <w:bookmarkEnd w:id="55"/>
          </w:p>
        </w:tc>
        <w:tc>
          <w:tcPr>
            <w:tcW w:w="7201" w:type="dxa"/>
            <w:shd w:val="clear" w:color="auto" w:fill="auto"/>
          </w:tcPr>
          <w:p w:rsidR="007B586E" w:rsidRPr="006B1DB4" w:rsidRDefault="007B586E" w:rsidP="000B112D">
            <w:pPr>
              <w:pStyle w:val="Header2-SubClauses"/>
              <w:ind w:left="511" w:hanging="443"/>
              <w:rPr>
                <w:rFonts w:cs="Times New Roman"/>
              </w:rPr>
            </w:pPr>
            <w:r w:rsidRPr="006B1DB4">
              <w:rPr>
                <w:rFonts w:cs="Times New Roman"/>
              </w:rPr>
              <w:t xml:space="preserve">The Borrower or Recipient (hereinafter called “Borrower”) </w:t>
            </w:r>
            <w:r w:rsidR="005F0029" w:rsidRPr="006B1DB4">
              <w:rPr>
                <w:rFonts w:cs="Times New Roman"/>
              </w:rPr>
              <w:t>specified</w:t>
            </w:r>
            <w:r w:rsidRPr="006B1DB4">
              <w:rPr>
                <w:rFonts w:cs="Times New Roman"/>
                <w:b/>
              </w:rPr>
              <w:t xml:space="preserve"> in the BDS</w:t>
            </w:r>
            <w:r w:rsidRPr="006B1DB4">
              <w:rPr>
                <w:rFonts w:cs="Times New Roman"/>
              </w:rPr>
              <w:t xml:space="preserve"> has </w:t>
            </w:r>
            <w:r w:rsidR="005F0029" w:rsidRPr="006B1DB4">
              <w:rPr>
                <w:rFonts w:cs="Times New Roman"/>
              </w:rPr>
              <w:t xml:space="preserve">received or has </w:t>
            </w:r>
            <w:r w:rsidRPr="006B1DB4">
              <w:rPr>
                <w:rFonts w:cs="Times New Roman"/>
              </w:rPr>
              <w:t xml:space="preserve">applied for financing (hereinafter called “funds”) from the </w:t>
            </w:r>
            <w:r w:rsidR="00221AED" w:rsidRPr="006B1DB4">
              <w:rPr>
                <w:rFonts w:cs="Times New Roman"/>
              </w:rPr>
              <w:t xml:space="preserve">International Bank for Reconstruction and Development or the International Development Association </w:t>
            </w:r>
            <w:r w:rsidRPr="006B1DB4">
              <w:rPr>
                <w:rFonts w:cs="Times New Roman"/>
              </w:rPr>
              <w:t xml:space="preserve">(hereinafter called “the Bank”) </w:t>
            </w:r>
            <w:r w:rsidR="005F0029" w:rsidRPr="006B1DB4">
              <w:rPr>
                <w:rFonts w:cs="Times New Roman"/>
              </w:rPr>
              <w:t>in an amount specified</w:t>
            </w:r>
            <w:r w:rsidRPr="006B1DB4">
              <w:rPr>
                <w:rFonts w:cs="Times New Roman"/>
                <w:b/>
              </w:rPr>
              <w:t>in the BDS</w:t>
            </w:r>
            <w:r w:rsidR="00221AED" w:rsidRPr="006B1DB4">
              <w:rPr>
                <w:rFonts w:cs="Times New Roman"/>
              </w:rPr>
              <w:t>, toward the project named</w:t>
            </w:r>
            <w:r w:rsidR="00221AED" w:rsidRPr="006B1DB4">
              <w:rPr>
                <w:rFonts w:cs="Times New Roman"/>
                <w:b/>
              </w:rPr>
              <w:t xml:space="preserve"> in the BDS</w:t>
            </w:r>
            <w:r w:rsidRPr="006B1DB4">
              <w:rPr>
                <w:rFonts w:cs="Times New Roman"/>
              </w:rPr>
              <w:t xml:space="preserve">. The Borrower intends to apply a portion of the funds to eligible payments under the contract(s) for which </w:t>
            </w:r>
            <w:r w:rsidR="00E5533F" w:rsidRPr="006B1DB4">
              <w:rPr>
                <w:rFonts w:cs="Times New Roman"/>
              </w:rPr>
              <w:t>this</w:t>
            </w:r>
            <w:r w:rsidR="004509D8" w:rsidRPr="006B1DB4">
              <w:rPr>
                <w:rFonts w:cs="Times New Roman"/>
              </w:rPr>
              <w:t>bidding document</w:t>
            </w:r>
            <w:r w:rsidR="00BA2959" w:rsidRPr="006B1DB4">
              <w:rPr>
                <w:rFonts w:cs="Times New Roman"/>
              </w:rPr>
              <w:t xml:space="preserve">is </w:t>
            </w:r>
            <w:r w:rsidR="00221AED" w:rsidRPr="006B1DB4">
              <w:rPr>
                <w:rFonts w:cs="Times New Roman"/>
              </w:rPr>
              <w:t xml:space="preserve">issued. </w:t>
            </w:r>
          </w:p>
        </w:tc>
      </w:tr>
      <w:tr w:rsidR="007B586E" w:rsidRPr="006B1DB4" w:rsidTr="006D2879">
        <w:trPr>
          <w:jc w:val="center"/>
        </w:trPr>
        <w:tc>
          <w:tcPr>
            <w:tcW w:w="2406" w:type="dxa"/>
            <w:shd w:val="clear" w:color="auto" w:fill="auto"/>
          </w:tcPr>
          <w:p w:rsidR="007B586E" w:rsidRPr="006B1DB4" w:rsidRDefault="007B586E">
            <w:pPr>
              <w:spacing w:before="180" w:after="180"/>
            </w:pPr>
            <w:bookmarkStart w:id="56" w:name="_Toc438532557"/>
            <w:bookmarkEnd w:id="56"/>
          </w:p>
        </w:tc>
        <w:tc>
          <w:tcPr>
            <w:tcW w:w="7201" w:type="dxa"/>
            <w:shd w:val="clear" w:color="auto" w:fill="auto"/>
          </w:tcPr>
          <w:p w:rsidR="007B586E" w:rsidRPr="006B1DB4" w:rsidRDefault="005F0029" w:rsidP="000B112D">
            <w:pPr>
              <w:pStyle w:val="Header2-SubClauses"/>
              <w:ind w:left="511" w:hanging="443"/>
              <w:rPr>
                <w:rFonts w:cs="Times New Roman"/>
                <w:i/>
                <w:iCs/>
              </w:rPr>
            </w:pPr>
            <w:r w:rsidRPr="006B1DB4">
              <w:rPr>
                <w:rFonts w:cs="Times New Roman"/>
              </w:rPr>
              <w:t xml:space="preserve">Payment by the Bank will be made only at the request of the Borrower and upon approval by the Bank, and will be subject, in all respects, to the terms and conditions of the Loan (or other financing) Agreement. </w:t>
            </w:r>
            <w:r w:rsidR="00EA2D1F" w:rsidRPr="006B1DB4">
              <w:rPr>
                <w:rFonts w:cs="Times New Roman"/>
              </w:rPr>
              <w:t xml:space="preserve">The Loan </w:t>
            </w:r>
            <w:r w:rsidR="00C65741" w:rsidRPr="006B1DB4">
              <w:rPr>
                <w:rFonts w:cs="Times New Roman"/>
              </w:rPr>
              <w:t xml:space="preserve">(or other financing) </w:t>
            </w:r>
            <w:r w:rsidR="00EA2D1F" w:rsidRPr="006B1DB4">
              <w:rPr>
                <w:rFonts w:cs="Times New Roman"/>
              </w:rPr>
              <w:t xml:space="preserve">Agreement prohibits a withdrawal from the loan account for the purpose of any payment to persons or entities, or for any </w:t>
            </w:r>
            <w:r w:rsidR="00EA2D1F" w:rsidRPr="006B1DB4">
              <w:rPr>
                <w:rFonts w:cs="Times New Roman"/>
                <w:noProof/>
              </w:rPr>
              <w:t xml:space="preserve">import of </w:t>
            </w:r>
            <w:r w:rsidR="00C65741" w:rsidRPr="006B1DB4">
              <w:rPr>
                <w:rFonts w:cs="Times New Roman"/>
                <w:noProof/>
              </w:rPr>
              <w:t xml:space="preserve">goods, </w:t>
            </w:r>
            <w:r w:rsidR="00EA2D1F" w:rsidRPr="006B1DB4">
              <w:rPr>
                <w:rFonts w:cs="Times New Roman"/>
                <w:noProof/>
              </w:rPr>
              <w:t xml:space="preserve">equipment, plant, or materials, </w:t>
            </w:r>
            <w:r w:rsidR="00EA2D1F" w:rsidRPr="006B1DB4">
              <w:rPr>
                <w:rFonts w:cs="Times New Roman"/>
              </w:rPr>
              <w:t xml:space="preserve">if such payment or import is prohibited by a decision of the United Nations Security Council </w:t>
            </w:r>
            <w:r w:rsidR="00EA2D1F" w:rsidRPr="006B1DB4">
              <w:rPr>
                <w:rFonts w:cs="Times New Roman"/>
              </w:rPr>
              <w:lastRenderedPageBreak/>
              <w:t>taken under Chapter VII of the Charter of the United Nations. No party other than the Borrower shall derive any rights from the Loan (or other financing) Agreement or have any claim to the proceeds of the Loan (or other financing).</w:t>
            </w:r>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57" w:name="_Toc438532558"/>
            <w:bookmarkStart w:id="58" w:name="_Toc438002631"/>
            <w:bookmarkEnd w:id="57"/>
            <w:r w:rsidRPr="006B1DB4">
              <w:lastRenderedPageBreak/>
              <w:br w:type="page"/>
            </w:r>
            <w:bookmarkStart w:id="59" w:name="_Toc448224226"/>
            <w:bookmarkStart w:id="60" w:name="_Toc473881665"/>
            <w:bookmarkEnd w:id="58"/>
            <w:r w:rsidR="00994D0C" w:rsidRPr="006B1DB4">
              <w:t>Fraud and Corruption</w:t>
            </w:r>
            <w:bookmarkEnd w:id="59"/>
            <w:bookmarkEnd w:id="60"/>
          </w:p>
        </w:tc>
        <w:tc>
          <w:tcPr>
            <w:tcW w:w="7201" w:type="dxa"/>
            <w:shd w:val="clear" w:color="auto" w:fill="auto"/>
          </w:tcPr>
          <w:p w:rsidR="00D40646" w:rsidRPr="006B1DB4" w:rsidRDefault="00D40646" w:rsidP="00D40646">
            <w:pPr>
              <w:pStyle w:val="Header2-SubClauses"/>
              <w:ind w:left="511" w:hanging="443"/>
              <w:rPr>
                <w:rFonts w:cs="Times New Roman"/>
              </w:rPr>
            </w:pPr>
            <w:r w:rsidRPr="006B1DB4">
              <w:rPr>
                <w:rFonts w:cs="Times New Roman"/>
              </w:rPr>
              <w:t xml:space="preserve">The Bank requires compliance with the Bank’s Anti-Corruption Guidelines and its prevailing sanctions policies and procedures as set forth in the WBG’s Sanctions Framework, as set forth in Section V. </w:t>
            </w:r>
          </w:p>
          <w:p w:rsidR="00985E4A" w:rsidRPr="006B1DB4" w:rsidRDefault="00D40646" w:rsidP="00D40646">
            <w:pPr>
              <w:pStyle w:val="Header2-SubClauses"/>
              <w:ind w:left="511" w:hanging="443"/>
              <w:rPr>
                <w:rFonts w:cs="Times New Roman"/>
              </w:rPr>
            </w:pPr>
            <w:r w:rsidRPr="006B1DB4">
              <w:rPr>
                <w:rFonts w:cs="Times New Roman"/>
              </w:rPr>
              <w:t>In further pursuance of this policy, bidders shall permit and shall cause their agents (where declared or not), subcontractors, sub</w:t>
            </w:r>
            <w:r w:rsidR="007E1CFE" w:rsidRPr="006B1DB4">
              <w:rPr>
                <w:rFonts w:cs="Times New Roman"/>
              </w:rPr>
              <w:t>-</w:t>
            </w:r>
            <w:r w:rsidRPr="006B1DB4">
              <w:rPr>
                <w:rFonts w:cs="Times New Roman"/>
              </w:rPr>
              <w:t xml:space="preserve">consultants, service providers, suppliers, and their personnel, to permit the Bank to inspect all accounts, records and other documents relating to any </w:t>
            </w:r>
            <w:r w:rsidR="00DB27EF" w:rsidRPr="006B1DB4">
              <w:rPr>
                <w:color w:val="000000"/>
              </w:rPr>
              <w:t xml:space="preserve">initial selection process, </w:t>
            </w:r>
            <w:r w:rsidRPr="006B1DB4">
              <w:rPr>
                <w:rFonts w:cs="Times New Roman"/>
              </w:rPr>
              <w:t xml:space="preserve">prequalification process, bid submission, </w:t>
            </w:r>
            <w:r w:rsidR="00DB27EF" w:rsidRPr="006B1DB4">
              <w:rPr>
                <w:color w:val="000000"/>
              </w:rPr>
              <w:t xml:space="preserve">proposal submission, </w:t>
            </w:r>
            <w:r w:rsidRPr="006B1DB4">
              <w:rPr>
                <w:rFonts w:cs="Times New Roman"/>
              </w:rPr>
              <w:t>and contract performance (in the case of award), and to have them audited by auditors appointed by the Bank.</w:t>
            </w:r>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61" w:name="_Toc435519177"/>
            <w:bookmarkStart w:id="62" w:name="_Toc435624811"/>
            <w:bookmarkStart w:id="63" w:name="_Toc438438823"/>
            <w:bookmarkStart w:id="64" w:name="_Toc438532560"/>
            <w:bookmarkStart w:id="65" w:name="_Toc438733967"/>
            <w:bookmarkStart w:id="66" w:name="_Toc438907008"/>
            <w:bookmarkStart w:id="67" w:name="_Toc438907207"/>
            <w:bookmarkStart w:id="68" w:name="_Toc97371005"/>
            <w:bookmarkStart w:id="69" w:name="_Toc139863106"/>
            <w:bookmarkStart w:id="70" w:name="_Toc325723920"/>
            <w:bookmarkStart w:id="71" w:name="_Toc435624814"/>
            <w:bookmarkStart w:id="72" w:name="_Toc448224227"/>
            <w:bookmarkStart w:id="73" w:name="_Toc473881666"/>
            <w:bookmarkEnd w:id="61"/>
            <w:bookmarkEnd w:id="62"/>
            <w:r w:rsidRPr="006B1DB4">
              <w:t>Eligible Bidders</w:t>
            </w:r>
            <w:bookmarkEnd w:id="63"/>
            <w:bookmarkEnd w:id="64"/>
            <w:bookmarkEnd w:id="65"/>
            <w:bookmarkEnd w:id="66"/>
            <w:bookmarkEnd w:id="67"/>
            <w:bookmarkEnd w:id="68"/>
            <w:bookmarkEnd w:id="69"/>
            <w:bookmarkEnd w:id="70"/>
            <w:bookmarkEnd w:id="71"/>
            <w:bookmarkEnd w:id="72"/>
            <w:bookmarkEnd w:id="73"/>
          </w:p>
          <w:p w:rsidR="007B586E" w:rsidRPr="006B1DB4" w:rsidRDefault="007B586E">
            <w:pPr>
              <w:pStyle w:val="Header1-Clauses"/>
              <w:numPr>
                <w:ilvl w:val="0"/>
                <w:numId w:val="0"/>
              </w:numPr>
              <w:spacing w:after="120"/>
              <w:ind w:left="432" w:hanging="432"/>
              <w:rPr>
                <w:rFonts w:ascii="Times New Roman" w:hAnsi="Times New Roman"/>
                <w:sz w:val="24"/>
                <w:szCs w:val="24"/>
              </w:rPr>
            </w:pPr>
          </w:p>
          <w:p w:rsidR="00D77589" w:rsidRPr="006B1DB4" w:rsidRDefault="00D77589">
            <w:pPr>
              <w:pStyle w:val="Header1-Clauses"/>
              <w:numPr>
                <w:ilvl w:val="0"/>
                <w:numId w:val="0"/>
              </w:numPr>
              <w:spacing w:after="120"/>
              <w:ind w:left="432" w:hanging="432"/>
              <w:rPr>
                <w:rFonts w:ascii="Times New Roman" w:hAnsi="Times New Roman"/>
                <w:b w:val="0"/>
                <w:bCs/>
                <w:sz w:val="24"/>
                <w:szCs w:val="24"/>
              </w:rPr>
            </w:pPr>
          </w:p>
        </w:tc>
        <w:tc>
          <w:tcPr>
            <w:tcW w:w="7201" w:type="dxa"/>
            <w:shd w:val="clear" w:color="auto" w:fill="auto"/>
          </w:tcPr>
          <w:p w:rsidR="007B586E" w:rsidRPr="006B1DB4" w:rsidRDefault="007B586E" w:rsidP="004A24AE">
            <w:pPr>
              <w:pStyle w:val="Header2-SubClauses"/>
              <w:ind w:left="511" w:hanging="443"/>
              <w:rPr>
                <w:rFonts w:cs="Times New Roman"/>
              </w:rPr>
            </w:pPr>
            <w:r w:rsidRPr="006B1DB4">
              <w:rPr>
                <w:rFonts w:cs="Times New Roman"/>
              </w:rPr>
              <w:t xml:space="preserve">A Bidder may be a </w:t>
            </w:r>
            <w:r w:rsidR="005F0029" w:rsidRPr="006B1DB4">
              <w:rPr>
                <w:rFonts w:cs="Times New Roman"/>
              </w:rPr>
              <w:t>firm that is a</w:t>
            </w:r>
            <w:r w:rsidRPr="006B1DB4">
              <w:rPr>
                <w:rFonts w:cs="Times New Roman"/>
              </w:rPr>
              <w:t xml:space="preserve"> private entity, or </w:t>
            </w:r>
            <w:r w:rsidR="005F0029" w:rsidRPr="006B1DB4">
              <w:rPr>
                <w:rFonts w:cs="Times New Roman"/>
              </w:rPr>
              <w:t xml:space="preserve">a </w:t>
            </w:r>
            <w:r w:rsidR="009B55EB" w:rsidRPr="006B1DB4">
              <w:rPr>
                <w:rFonts w:cs="Times New Roman"/>
              </w:rPr>
              <w:t>state</w:t>
            </w:r>
            <w:r w:rsidRPr="006B1DB4">
              <w:rPr>
                <w:rFonts w:cs="Times New Roman"/>
              </w:rPr>
              <w:t xml:space="preserve">-owned </w:t>
            </w:r>
            <w:r w:rsidR="00EA2D1F" w:rsidRPr="006B1DB4">
              <w:rPr>
                <w:rFonts w:cs="Times New Roman"/>
              </w:rPr>
              <w:t>e</w:t>
            </w:r>
            <w:r w:rsidR="0099772C" w:rsidRPr="006B1DB4">
              <w:rPr>
                <w:rFonts w:cs="Times New Roman"/>
              </w:rPr>
              <w:t>nterprise</w:t>
            </w:r>
            <w:r w:rsidR="00587B0E" w:rsidRPr="006B1DB4">
              <w:rPr>
                <w:rFonts w:cs="Times New Roman"/>
              </w:rPr>
              <w:t xml:space="preserve"> or institution</w:t>
            </w:r>
            <w:r w:rsidR="0038125F" w:rsidRPr="006B1DB4">
              <w:rPr>
                <w:rFonts w:cs="Times New Roman"/>
              </w:rPr>
              <w:t>,</w:t>
            </w:r>
            <w:r w:rsidRPr="006B1DB4">
              <w:rPr>
                <w:rFonts w:cs="Times New Roman"/>
              </w:rPr>
              <w:t>subject to ITB 4.</w:t>
            </w:r>
            <w:r w:rsidR="00750D59" w:rsidRPr="006B1DB4">
              <w:rPr>
                <w:rFonts w:cs="Times New Roman"/>
              </w:rPr>
              <w:t>6</w:t>
            </w:r>
            <w:r w:rsidR="0038125F" w:rsidRPr="006B1DB4">
              <w:rPr>
                <w:rFonts w:cs="Times New Roman"/>
              </w:rPr>
              <w:t>,</w:t>
            </w:r>
            <w:r w:rsidRPr="006B1DB4">
              <w:rPr>
                <w:rFonts w:cs="Times New Roman"/>
              </w:rPr>
              <w:t>or any combination of them in the form of a joint venture</w:t>
            </w:r>
            <w:r w:rsidR="005449BA" w:rsidRPr="006B1DB4">
              <w:rPr>
                <w:rFonts w:cs="Times New Roman"/>
              </w:rPr>
              <w:t xml:space="preserve"> (JV)</w:t>
            </w:r>
            <w:r w:rsidRPr="006B1DB4">
              <w:rPr>
                <w:rFonts w:cs="Times New Roman"/>
              </w:rPr>
              <w:t xml:space="preserve">, under an existing agreement, or with the intent to </w:t>
            </w:r>
            <w:r w:rsidR="005449BA" w:rsidRPr="006B1DB4">
              <w:rPr>
                <w:rFonts w:cs="Times New Roman"/>
              </w:rPr>
              <w:t>enter into such an agreement supported by a letter of intent</w:t>
            </w:r>
            <w:r w:rsidR="00A673DB" w:rsidRPr="006B1DB4">
              <w:rPr>
                <w:rFonts w:cs="Times New Roman"/>
              </w:rPr>
              <w:t xml:space="preserve">. </w:t>
            </w:r>
            <w:r w:rsidR="005449BA" w:rsidRPr="006B1DB4">
              <w:rPr>
                <w:rFonts w:cs="Times New Roman"/>
              </w:rPr>
              <w:t xml:space="preserve">In the case of a joint venture, all members shall be jointly and severally liable for the execution of the </w:t>
            </w:r>
            <w:r w:rsidR="00266E26" w:rsidRPr="006B1DB4">
              <w:rPr>
                <w:rFonts w:cs="Times New Roman"/>
              </w:rPr>
              <w:t xml:space="preserve">entire </w:t>
            </w:r>
            <w:r w:rsidR="005449BA" w:rsidRPr="006B1DB4">
              <w:rPr>
                <w:rFonts w:cs="Times New Roman"/>
              </w:rPr>
              <w:t>Contract in accordance with the Contract terms</w:t>
            </w:r>
            <w:r w:rsidR="00A673DB" w:rsidRPr="006B1DB4">
              <w:rPr>
                <w:rFonts w:cs="Times New Roman"/>
              </w:rPr>
              <w:t>.</w:t>
            </w:r>
            <w:r w:rsidR="005449BA" w:rsidRPr="006B1DB4">
              <w:rPr>
                <w:rFonts w:cs="Times New Roman"/>
              </w:rPr>
              <w:t xml:space="preserve">The JV shall nominate a Representative who shall have the authority to conduct all business for and on behalf of any and all the members of the JV during the </w:t>
            </w:r>
            <w:r w:rsidR="00723EAF" w:rsidRPr="006B1DB4">
              <w:rPr>
                <w:rFonts w:cs="Times New Roman"/>
              </w:rPr>
              <w:t>B</w:t>
            </w:r>
            <w:r w:rsidR="005449BA" w:rsidRPr="006B1DB4">
              <w:rPr>
                <w:rFonts w:cs="Times New Roman"/>
              </w:rPr>
              <w:t xml:space="preserve">idding process and, in the event the JV is awarded the Contract, during contract execution. </w:t>
            </w:r>
            <w:r w:rsidR="005449BA" w:rsidRPr="006B1DB4">
              <w:rPr>
                <w:rFonts w:cs="Times New Roman"/>
                <w:bCs/>
              </w:rPr>
              <w:t>Unless specified</w:t>
            </w:r>
            <w:r w:rsidR="005449BA" w:rsidRPr="006B1DB4">
              <w:rPr>
                <w:rFonts w:cs="Times New Roman"/>
                <w:b/>
              </w:rPr>
              <w:t>in the BDS</w:t>
            </w:r>
            <w:r w:rsidR="005449BA" w:rsidRPr="006B1DB4">
              <w:rPr>
                <w:rFonts w:cs="Times New Roman"/>
              </w:rPr>
              <w:t>, there is no limit on the number of members in a JV</w:t>
            </w:r>
            <w:r w:rsidR="009D53CC" w:rsidRPr="006B1DB4">
              <w:rPr>
                <w:rFonts w:cs="Times New Roman"/>
              </w:rPr>
              <w:t xml:space="preserve">. </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rsidR="007B586E" w:rsidRPr="006B1DB4" w:rsidRDefault="007B586E" w:rsidP="000B112D">
            <w:pPr>
              <w:pStyle w:val="Header2-SubClauses"/>
              <w:ind w:left="511" w:hanging="443"/>
              <w:rPr>
                <w:rFonts w:cs="Times New Roman"/>
                <w:i/>
              </w:rPr>
            </w:pPr>
            <w:r w:rsidRPr="006B1DB4">
              <w:rPr>
                <w:rFonts w:cs="Times New Roman"/>
              </w:rPr>
              <w:t xml:space="preserve">A Bidder shall not have a conflict of interest.  All Bidders found to have a conflict of interest shall be disqualified.  A Bidder may be considered to have a conflict of interest </w:t>
            </w:r>
            <w:r w:rsidR="005449BA" w:rsidRPr="006B1DB4">
              <w:rPr>
                <w:rFonts w:cs="Times New Roman"/>
              </w:rPr>
              <w:t xml:space="preserve">for the purpose of </w:t>
            </w:r>
            <w:r w:rsidRPr="006B1DB4">
              <w:rPr>
                <w:rFonts w:cs="Times New Roman"/>
              </w:rPr>
              <w:t xml:space="preserve">this </w:t>
            </w:r>
            <w:r w:rsidR="00723EAF" w:rsidRPr="006B1DB4">
              <w:rPr>
                <w:rFonts w:cs="Times New Roman"/>
              </w:rPr>
              <w:t>B</w:t>
            </w:r>
            <w:r w:rsidRPr="006B1DB4">
              <w:rPr>
                <w:rFonts w:cs="Times New Roman"/>
              </w:rPr>
              <w:t xml:space="preserve">idding process, if </w:t>
            </w:r>
            <w:r w:rsidR="005449BA" w:rsidRPr="006B1DB4">
              <w:rPr>
                <w:rFonts w:cs="Times New Roman"/>
              </w:rPr>
              <w:t>the Bidder</w:t>
            </w:r>
            <w:r w:rsidRPr="006B1DB4">
              <w:rPr>
                <w:rFonts w:cs="Times New Roman"/>
              </w:rPr>
              <w:t xml:space="preserve">: </w:t>
            </w:r>
          </w:p>
          <w:p w:rsidR="007B586E" w:rsidRPr="006B1DB4" w:rsidRDefault="005449BA" w:rsidP="003D7FE3">
            <w:pPr>
              <w:pStyle w:val="P3Header1-Clauses"/>
              <w:ind w:left="1152" w:hanging="576"/>
            </w:pPr>
            <w:r w:rsidRPr="006B1DB4">
              <w:t>directly or indirectly controls, is controlled by or is under common control with another Bidder</w:t>
            </w:r>
            <w:r w:rsidR="007B586E" w:rsidRPr="006B1DB4">
              <w:t>; or</w:t>
            </w:r>
          </w:p>
          <w:p w:rsidR="007B586E" w:rsidRPr="006B1DB4" w:rsidRDefault="005449BA" w:rsidP="003D7FE3">
            <w:pPr>
              <w:pStyle w:val="P3Header1-Clauses"/>
              <w:ind w:left="1152" w:hanging="576"/>
            </w:pPr>
            <w:r w:rsidRPr="006B1DB4">
              <w:t>receives or has received any direct or indirect subsidy from another Bidder</w:t>
            </w:r>
            <w:r w:rsidR="007B586E" w:rsidRPr="006B1DB4">
              <w:t>; or</w:t>
            </w:r>
          </w:p>
          <w:p w:rsidR="007B586E" w:rsidRPr="006B1DB4" w:rsidRDefault="005449BA" w:rsidP="003D7FE3">
            <w:pPr>
              <w:pStyle w:val="P3Header1-Clauses"/>
              <w:ind w:left="1152" w:hanging="576"/>
            </w:pPr>
            <w:r w:rsidRPr="006B1DB4">
              <w:t>has the same legal representative as another Bidder</w:t>
            </w:r>
            <w:r w:rsidR="007B586E" w:rsidRPr="006B1DB4">
              <w:t>; or</w:t>
            </w:r>
          </w:p>
          <w:p w:rsidR="007B586E" w:rsidRPr="006B1DB4" w:rsidRDefault="005449BA" w:rsidP="003D7FE3">
            <w:pPr>
              <w:pStyle w:val="P3Header1-Clauses"/>
              <w:ind w:left="1152" w:hanging="576"/>
            </w:pPr>
            <w:r w:rsidRPr="006B1DB4">
              <w:t xml:space="preserve">has a relationship with another Bidder, directly or through common third parties, that puts it in a position to influence the </w:t>
            </w:r>
            <w:r w:rsidR="00723EAF" w:rsidRPr="006B1DB4">
              <w:t>B</w:t>
            </w:r>
            <w:r w:rsidRPr="006B1DB4">
              <w:t xml:space="preserve">id of another Bidder, or influence the decisions of the </w:t>
            </w:r>
            <w:r w:rsidRPr="006B1DB4">
              <w:lastRenderedPageBreak/>
              <w:t>Employer regarding this bidding process</w:t>
            </w:r>
            <w:r w:rsidR="007B586E" w:rsidRPr="006B1DB4">
              <w:t>; or</w:t>
            </w:r>
          </w:p>
          <w:p w:rsidR="007B586E" w:rsidRPr="006B1DB4" w:rsidRDefault="00EA2D1F" w:rsidP="003D7FE3">
            <w:pPr>
              <w:pStyle w:val="P3Header1-Clauses"/>
              <w:ind w:left="1152" w:hanging="576"/>
            </w:pPr>
            <w:r w:rsidRPr="006B1DB4">
              <w:t xml:space="preserve">or </w:t>
            </w:r>
            <w:r w:rsidR="005449BA" w:rsidRPr="006B1DB4">
              <w:t xml:space="preserve">any of its affiliates participated as a consultant in the preparation of the design or technical specifications of the works that are the subject of the </w:t>
            </w:r>
            <w:r w:rsidR="00723EAF" w:rsidRPr="006B1DB4">
              <w:t>B</w:t>
            </w:r>
            <w:r w:rsidR="005449BA" w:rsidRPr="006B1DB4">
              <w:t>id</w:t>
            </w:r>
            <w:r w:rsidR="007B586E" w:rsidRPr="006B1DB4">
              <w:t>; or</w:t>
            </w:r>
          </w:p>
          <w:p w:rsidR="005449BA" w:rsidRPr="006B1DB4" w:rsidRDefault="005449BA" w:rsidP="003D7FE3">
            <w:pPr>
              <w:pStyle w:val="P3Header1-Clauses"/>
              <w:ind w:left="1152" w:hanging="576"/>
            </w:pPr>
            <w:r w:rsidRPr="006B1DB4">
              <w:rPr>
                <w:bCs/>
              </w:rPr>
              <w:t xml:space="preserve">or any of its affiliates has been hired (or is proposed to be hired) by the Employer or Borrower as </w:t>
            </w:r>
            <w:r w:rsidR="00C65741" w:rsidRPr="006B1DB4">
              <w:rPr>
                <w:bCs/>
              </w:rPr>
              <w:t>Project Manager</w:t>
            </w:r>
            <w:r w:rsidRPr="006B1DB4">
              <w:rPr>
                <w:bCs/>
              </w:rPr>
              <w:t xml:space="preserve"> for the Contract implementation</w:t>
            </w:r>
            <w:r w:rsidRPr="006B1DB4">
              <w:t>;</w:t>
            </w:r>
          </w:p>
          <w:p w:rsidR="005449BA" w:rsidRPr="006B1DB4" w:rsidRDefault="005449BA" w:rsidP="003D7FE3">
            <w:pPr>
              <w:pStyle w:val="P3Header1-Clauses"/>
              <w:ind w:left="1152" w:hanging="576"/>
            </w:pPr>
            <w:r w:rsidRPr="006B1DB4">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p>
          <w:p w:rsidR="007B586E" w:rsidRPr="006B1DB4" w:rsidRDefault="005449BA" w:rsidP="003D7FE3">
            <w:pPr>
              <w:pStyle w:val="P3Header1-Clauses"/>
              <w:ind w:left="1152" w:hanging="576"/>
            </w:pPr>
            <w:r w:rsidRPr="006B1DB4">
              <w:t xml:space="preserve">has a close business or family relationship with a professional staff of the Borrower (or of the project implementing agency, or of a recipient of a part of the loan) who: (i) are directly or indirectly involved in the preparation of the </w:t>
            </w:r>
            <w:r w:rsidR="004509D8" w:rsidRPr="006B1DB4">
              <w:t>bidding document</w:t>
            </w:r>
            <w:r w:rsidRPr="006B1DB4">
              <w:t xml:space="preserve"> or specifications of the contract, and/or the </w:t>
            </w:r>
            <w:r w:rsidR="00723EAF" w:rsidRPr="006B1DB4">
              <w:t>B</w:t>
            </w:r>
            <w:r w:rsidRPr="006B1DB4">
              <w:t>id evaluation process of such contract; or (ii) would be involved in the implementation or supervision of such contract unlessthe conflict stemming from such relationship has been resolved in a manner acceptable to the Bank throughout the procurement process and execution of the contract</w:t>
            </w:r>
            <w:r w:rsidR="007B586E" w:rsidRPr="006B1DB4">
              <w:t>.</w:t>
            </w:r>
          </w:p>
        </w:tc>
      </w:tr>
      <w:tr w:rsidR="00246B3B" w:rsidRPr="006B1DB4" w:rsidTr="006D2879">
        <w:trPr>
          <w:jc w:val="center"/>
        </w:trPr>
        <w:tc>
          <w:tcPr>
            <w:tcW w:w="2406" w:type="dxa"/>
            <w:shd w:val="clear" w:color="auto" w:fill="auto"/>
          </w:tcPr>
          <w:p w:rsidR="009B55EB" w:rsidRPr="006B1DB4" w:rsidRDefault="009B55EB" w:rsidP="007A67B9">
            <w:pPr>
              <w:pStyle w:val="Header1-Clauses"/>
              <w:numPr>
                <w:ilvl w:val="0"/>
                <w:numId w:val="0"/>
              </w:numPr>
              <w:spacing w:after="120"/>
              <w:rPr>
                <w:rFonts w:ascii="Times New Roman" w:hAnsi="Times New Roman"/>
                <w:i/>
                <w:sz w:val="24"/>
                <w:szCs w:val="24"/>
              </w:rPr>
            </w:pPr>
          </w:p>
        </w:tc>
        <w:tc>
          <w:tcPr>
            <w:tcW w:w="7201" w:type="dxa"/>
            <w:shd w:val="clear" w:color="auto" w:fill="auto"/>
          </w:tcPr>
          <w:p w:rsidR="009B55EB" w:rsidRPr="006B1DB4" w:rsidRDefault="009B55EB" w:rsidP="000B112D">
            <w:pPr>
              <w:pStyle w:val="Header2-SubClauses"/>
              <w:ind w:left="511" w:hanging="443"/>
              <w:rPr>
                <w:rFonts w:cs="Times New Roman"/>
                <w:bCs/>
              </w:rPr>
            </w:pPr>
            <w:r w:rsidRPr="006B1DB4">
              <w:rPr>
                <w:rFonts w:cs="Times New Roman"/>
              </w:rPr>
              <w:t xml:space="preserve">A firm that is a Bidder (either individually or as a JV </w:t>
            </w:r>
            <w:r w:rsidR="002673CF" w:rsidRPr="006B1DB4">
              <w:rPr>
                <w:rFonts w:cs="Times New Roman"/>
              </w:rPr>
              <w:t>member</w:t>
            </w:r>
            <w:r w:rsidRPr="006B1DB4">
              <w:rPr>
                <w:rFonts w:cs="Times New Roman"/>
              </w:rPr>
              <w:t xml:space="preserve">) shall not participate in </w:t>
            </w:r>
            <w:r w:rsidR="00D30348" w:rsidRPr="006B1DB4">
              <w:rPr>
                <w:rFonts w:cs="Times New Roman"/>
              </w:rPr>
              <w:t>more than one</w:t>
            </w:r>
            <w:r w:rsidRPr="006B1DB4">
              <w:rPr>
                <w:rFonts w:cs="Times New Roman"/>
              </w:rPr>
              <w:t xml:space="preserve"> Bid</w:t>
            </w:r>
            <w:r w:rsidR="00C65741" w:rsidRPr="006B1DB4">
              <w:rPr>
                <w:rFonts w:cs="Times New Roman"/>
              </w:rPr>
              <w:t>,</w:t>
            </w:r>
            <w:r w:rsidR="00C17935" w:rsidRPr="006B1DB4">
              <w:rPr>
                <w:rFonts w:cs="Times New Roman"/>
              </w:rPr>
              <w:t xml:space="preserve"> except for permitted alternative Bids</w:t>
            </w:r>
            <w:r w:rsidRPr="006B1DB4">
              <w:rPr>
                <w:rFonts w:cs="Times New Roman"/>
              </w:rPr>
              <w:t xml:space="preserve">. This includes participation as a </w:t>
            </w:r>
            <w:r w:rsidR="005A47D5" w:rsidRPr="006B1DB4">
              <w:rPr>
                <w:rFonts w:cs="Times New Roman"/>
              </w:rPr>
              <w:t>S</w:t>
            </w:r>
            <w:r w:rsidRPr="006B1DB4">
              <w:rPr>
                <w:rFonts w:cs="Times New Roman"/>
              </w:rPr>
              <w:t>ubcontractor</w:t>
            </w:r>
            <w:r w:rsidR="005A47D5" w:rsidRPr="006B1DB4">
              <w:rPr>
                <w:rFonts w:cs="Times New Roman"/>
              </w:rPr>
              <w:t xml:space="preserve"> in other Bids</w:t>
            </w:r>
            <w:r w:rsidRPr="006B1DB4">
              <w:rPr>
                <w:rFonts w:cs="Times New Roman"/>
              </w:rPr>
              <w:t xml:space="preserve">. Such participation shall result in the disqualification of all Bids in which the firm is involved. A firm that is not a Bidder or a JV </w:t>
            </w:r>
            <w:r w:rsidR="00FD188C" w:rsidRPr="006B1DB4">
              <w:rPr>
                <w:rFonts w:cs="Times New Roman"/>
              </w:rPr>
              <w:t>member</w:t>
            </w:r>
            <w:r w:rsidRPr="006B1DB4">
              <w:rPr>
                <w:rFonts w:cs="Times New Roman"/>
              </w:rPr>
              <w:t xml:space="preserve"> may participate as a subcontractor in more than one Bid.</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rsidR="007B586E" w:rsidRPr="006B1DB4" w:rsidRDefault="005449BA" w:rsidP="000B112D">
            <w:pPr>
              <w:pStyle w:val="Header2-SubClauses"/>
              <w:ind w:left="601" w:hanging="540"/>
              <w:rPr>
                <w:rFonts w:cs="Times New Roman"/>
              </w:rPr>
            </w:pPr>
            <w:r w:rsidRPr="006B1DB4">
              <w:rPr>
                <w:rFonts w:cs="Times New Roman"/>
              </w:rPr>
              <w:t>A Bidder may have the nationality of any country, subject to the restrictions pursuant to ITB 4.</w:t>
            </w:r>
            <w:r w:rsidR="00750D59" w:rsidRPr="006B1DB4">
              <w:rPr>
                <w:rFonts w:cs="Times New Roman"/>
              </w:rPr>
              <w:t>8</w:t>
            </w:r>
            <w:r w:rsidRPr="006B1DB4">
              <w:rPr>
                <w:rFonts w:cs="Times New Roman"/>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w:t>
            </w:r>
            <w:r w:rsidR="0009660F" w:rsidRPr="006B1DB4">
              <w:rPr>
                <w:rFonts w:cs="Times New Roman"/>
              </w:rPr>
              <w:t>the nationality of proposed sub</w:t>
            </w:r>
            <w:r w:rsidR="00C65741" w:rsidRPr="006B1DB4">
              <w:rPr>
                <w:rFonts w:cs="Times New Roman"/>
              </w:rPr>
              <w:t>contractors or sub</w:t>
            </w:r>
            <w:r w:rsidR="000B120B" w:rsidRPr="006B1DB4">
              <w:rPr>
                <w:rFonts w:cs="Times New Roman"/>
              </w:rPr>
              <w:t>-</w:t>
            </w:r>
            <w:r w:rsidRPr="006B1DB4">
              <w:rPr>
                <w:rFonts w:cs="Times New Roman"/>
              </w:rPr>
              <w:t>consultants for any part of the Contract including related Services.</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rsidR="007B586E" w:rsidRPr="006B1DB4" w:rsidRDefault="005449BA" w:rsidP="007442E0">
            <w:pPr>
              <w:pStyle w:val="Header2-SubClauses"/>
              <w:tabs>
                <w:tab w:val="num" w:pos="504"/>
              </w:tabs>
              <w:ind w:left="504"/>
              <w:rPr>
                <w:rFonts w:cs="Times New Roman"/>
                <w:bCs/>
              </w:rPr>
            </w:pPr>
            <w:r w:rsidRPr="006B1DB4">
              <w:rPr>
                <w:rFonts w:cs="Times New Roman"/>
                <w:bCs/>
              </w:rPr>
              <w:t xml:space="preserve">A Bidder </w:t>
            </w:r>
            <w:r w:rsidR="00B74063" w:rsidRPr="006B1DB4">
              <w:rPr>
                <w:rFonts w:cs="Times New Roman"/>
              </w:rPr>
              <w:t xml:space="preserve">that </w:t>
            </w:r>
            <w:r w:rsidR="00740999" w:rsidRPr="006B1DB4">
              <w:rPr>
                <w:rFonts w:cs="Times New Roman"/>
              </w:rPr>
              <w:t>has been sanctioned by the Bank,</w:t>
            </w:r>
            <w:r w:rsidR="003D7460" w:rsidRPr="006B1DB4">
              <w:rPr>
                <w:rFonts w:cs="Times New Roman"/>
              </w:rPr>
              <w:t xml:space="preserve"> pursuant to the Bank’s Anti-Corruption Guidelines</w:t>
            </w:r>
            <w:r w:rsidR="00740999" w:rsidRPr="006B1DB4">
              <w:rPr>
                <w:rFonts w:cs="Times New Roman"/>
              </w:rPr>
              <w:t>,</w:t>
            </w:r>
            <w:r w:rsidR="00B74063" w:rsidRPr="006B1DB4">
              <w:rPr>
                <w:rFonts w:cs="Times New Roman"/>
              </w:rPr>
              <w:t>in accordance with its prevailing sanctions policies and procedures as set forth in the WBG’s Sanctions Framework as described in Section V paragraph 2.2 d.</w:t>
            </w:r>
            <w:r w:rsidR="003D7460" w:rsidRPr="006B1DB4">
              <w:rPr>
                <w:rFonts w:cs="Times New Roman"/>
              </w:rPr>
              <w:t xml:space="preserve">, </w:t>
            </w:r>
            <w:r w:rsidR="00B74063" w:rsidRPr="006B1DB4">
              <w:rPr>
                <w:rFonts w:cs="Times New Roman"/>
              </w:rPr>
              <w:t xml:space="preserve">shall be ineligible to be prequalified for, </w:t>
            </w:r>
            <w:r w:rsidR="00DB27EF" w:rsidRPr="006B1DB4">
              <w:t xml:space="preserve">initially selected for, </w:t>
            </w:r>
            <w:r w:rsidR="00B74063" w:rsidRPr="006B1DB4">
              <w:rPr>
                <w:rFonts w:cs="Times New Roman"/>
              </w:rPr>
              <w:t xml:space="preserve">bid for, </w:t>
            </w:r>
            <w:r w:rsidR="00DB27EF" w:rsidRPr="006B1DB4">
              <w:t xml:space="preserve">propose for, </w:t>
            </w:r>
            <w:r w:rsidR="00B74063" w:rsidRPr="006B1DB4">
              <w:rPr>
                <w:rFonts w:cs="Times New Roman"/>
              </w:rPr>
              <w:t xml:space="preserve">or be awarded a Bank-financed contract or benefit from a Bank-financed contract, financially or otherwise, during such period of time as the Bank shall have determined. The list of debarred firms and individuals is available at the electronic address </w:t>
            </w:r>
            <w:r w:rsidR="00B74063" w:rsidRPr="006B1DB4">
              <w:rPr>
                <w:rFonts w:cs="Times New Roman"/>
                <w:b/>
              </w:rPr>
              <w:t>specified in theBDS</w:t>
            </w:r>
            <w:r w:rsidR="00B74063" w:rsidRPr="006B1DB4">
              <w:rPr>
                <w:rFonts w:cs="Times New Roman"/>
              </w:rPr>
              <w:t>.</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rsidR="007B586E" w:rsidRPr="006B1DB4" w:rsidRDefault="005449BA" w:rsidP="000B112D">
            <w:pPr>
              <w:pStyle w:val="Header2-SubClauses"/>
              <w:tabs>
                <w:tab w:val="num" w:pos="504"/>
              </w:tabs>
              <w:ind w:left="504"/>
              <w:rPr>
                <w:rFonts w:cs="Times New Roman"/>
              </w:rPr>
            </w:pPr>
            <w:r w:rsidRPr="006B1DB4">
              <w:rPr>
                <w:rFonts w:cs="Times New Roman"/>
                <w:bCs/>
              </w:rPr>
              <w:t xml:space="preserve">Bidders that are </w:t>
            </w:r>
            <w:r w:rsidR="009B55EB" w:rsidRPr="006B1DB4">
              <w:rPr>
                <w:rFonts w:cs="Times New Roman"/>
                <w:bCs/>
              </w:rPr>
              <w:t>state</w:t>
            </w:r>
            <w:r w:rsidRPr="006B1DB4">
              <w:rPr>
                <w:rFonts w:cs="Times New Roman"/>
                <w:bCs/>
              </w:rPr>
              <w:t xml:space="preserve">-owned enterprises or institutions in the Employer’s Country may </w:t>
            </w:r>
            <w:r w:rsidR="009B55EB" w:rsidRPr="006B1DB4">
              <w:rPr>
                <w:rFonts w:cs="Times New Roman"/>
                <w:bCs/>
              </w:rPr>
              <w:t>be eligible to compete and be awarded a Contract(s)</w:t>
            </w:r>
            <w:r w:rsidRPr="006B1DB4">
              <w:rPr>
                <w:rFonts w:cs="Times New Roman"/>
                <w:bCs/>
              </w:rPr>
              <w:t xml:space="preserve"> only if they can establish</w:t>
            </w:r>
            <w:r w:rsidR="009B55EB" w:rsidRPr="006B1DB4">
              <w:rPr>
                <w:rFonts w:cs="Times New Roman"/>
                <w:bCs/>
              </w:rPr>
              <w:t>, in a manner acceptable to the Bank,</w:t>
            </w:r>
            <w:r w:rsidRPr="006B1DB4">
              <w:rPr>
                <w:rFonts w:cs="Times New Roman"/>
                <w:bCs/>
              </w:rPr>
              <w:t xml:space="preserve"> that they (i) are legally and financially autonomous (ii) operate under commercial law, and (iii) are not </w:t>
            </w:r>
            <w:r w:rsidR="009B55EB" w:rsidRPr="006B1DB4">
              <w:rPr>
                <w:rFonts w:cs="Times New Roman"/>
                <w:bCs/>
              </w:rPr>
              <w:t>under supervision</w:t>
            </w:r>
            <w:r w:rsidRPr="006B1DB4">
              <w:rPr>
                <w:rFonts w:cs="Times New Roman"/>
                <w:bCs/>
              </w:rPr>
              <w:t xml:space="preserve"> of the Employer.</w:t>
            </w:r>
          </w:p>
        </w:tc>
      </w:tr>
      <w:tr w:rsidR="007B586E" w:rsidRPr="006B1DB4" w:rsidTr="006D2879">
        <w:trPr>
          <w:trHeight w:val="1116"/>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rsidR="007B586E" w:rsidRPr="006B1DB4" w:rsidRDefault="005449BA" w:rsidP="00DF27FD">
            <w:pPr>
              <w:pStyle w:val="Header2-SubClauses"/>
              <w:tabs>
                <w:tab w:val="clear" w:pos="1404"/>
              </w:tabs>
              <w:spacing w:after="240"/>
              <w:ind w:left="511" w:hanging="450"/>
              <w:rPr>
                <w:rFonts w:cs="Times New Roman"/>
              </w:rPr>
            </w:pPr>
            <w:r w:rsidRPr="006B1DB4">
              <w:rPr>
                <w:rFonts w:cs="Times New Roman"/>
                <w:bCs/>
              </w:rPr>
              <w:t xml:space="preserve">A Bidder shall not be under suspension from </w:t>
            </w:r>
            <w:r w:rsidR="009B55EB" w:rsidRPr="006B1DB4">
              <w:rPr>
                <w:rFonts w:cs="Times New Roman"/>
                <w:bCs/>
              </w:rPr>
              <w:t>B</w:t>
            </w:r>
            <w:r w:rsidRPr="006B1DB4">
              <w:rPr>
                <w:rFonts w:cs="Times New Roman"/>
                <w:bCs/>
              </w:rPr>
              <w:t>idding by the Employer as the result of the operation of a Bid–Securing Declaration</w:t>
            </w:r>
            <w:r w:rsidR="007B586E" w:rsidRPr="006B1DB4">
              <w:rPr>
                <w:rFonts w:cs="Times New Roman"/>
                <w:bCs/>
              </w:rPr>
              <w:t>.</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i/>
                <w:sz w:val="24"/>
                <w:szCs w:val="24"/>
              </w:rPr>
            </w:pPr>
          </w:p>
        </w:tc>
        <w:tc>
          <w:tcPr>
            <w:tcW w:w="7201" w:type="dxa"/>
            <w:shd w:val="clear" w:color="auto" w:fill="auto"/>
          </w:tcPr>
          <w:p w:rsidR="00750D59" w:rsidRPr="006B1DB4" w:rsidRDefault="005449BA" w:rsidP="00DF27FD">
            <w:pPr>
              <w:pStyle w:val="Header2-SubClauses"/>
              <w:tabs>
                <w:tab w:val="clear" w:pos="1404"/>
                <w:tab w:val="num" w:pos="484"/>
              </w:tabs>
              <w:spacing w:after="240"/>
              <w:ind w:left="511" w:hanging="450"/>
              <w:rPr>
                <w:rFonts w:cs="Times New Roman"/>
              </w:rPr>
            </w:pPr>
            <w:r w:rsidRPr="006B1DB4">
              <w:rPr>
                <w:rFonts w:cs="Times New Roman"/>
              </w:rPr>
              <w:t xml:space="preserve">Firms and individuals may be ineligible if so indicated </w:t>
            </w:r>
            <w:r w:rsidRPr="006B1DB4">
              <w:rPr>
                <w:rFonts w:cs="Times New Roman"/>
                <w:bCs/>
              </w:rPr>
              <w:t>in</w:t>
            </w:r>
            <w:r w:rsidRPr="006B1DB4">
              <w:rPr>
                <w:rFonts w:cs="Times New Roman"/>
              </w:rPr>
              <w:t xml:space="preserve"> Section </w:t>
            </w:r>
            <w:r w:rsidR="00056997" w:rsidRPr="006B1DB4">
              <w:rPr>
                <w:rFonts w:cs="Times New Roman"/>
              </w:rPr>
              <w:t>I</w:t>
            </w:r>
            <w:r w:rsidRPr="006B1DB4">
              <w:rPr>
                <w:rFonts w:cs="Times New Roman"/>
              </w:rPr>
              <w:t>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rsidR="00750D59" w:rsidRPr="006B1DB4">
              <w:rPr>
                <w:rFonts w:cs="Times New Roman"/>
              </w:rPr>
              <w:t xml:space="preserve">When the Works are implemented across jurisdictional boundaries (and more than one country is a Borrower, and is involved in the procurement), then exclusion of a firm or individual on the basis </w:t>
            </w:r>
            <w:r w:rsidR="00532C34" w:rsidRPr="006B1DB4">
              <w:rPr>
                <w:rFonts w:cs="Times New Roman"/>
              </w:rPr>
              <w:t>of ITB</w:t>
            </w:r>
            <w:r w:rsidR="00750D59" w:rsidRPr="006B1DB4">
              <w:rPr>
                <w:rFonts w:cs="Times New Roman"/>
              </w:rPr>
              <w:t xml:space="preserve"> 4</w:t>
            </w:r>
            <w:r w:rsidR="0018562B" w:rsidRPr="006B1DB4">
              <w:rPr>
                <w:rFonts w:cs="Times New Roman"/>
              </w:rPr>
              <w:t>.8 (a)</w:t>
            </w:r>
            <w:r w:rsidR="00750D59" w:rsidRPr="006B1DB4">
              <w:rPr>
                <w:rFonts w:cs="Times New Roman"/>
              </w:rPr>
              <w:t xml:space="preserve"> above by any country may be applied to that procurement across other countries involved, if the Bank and the Borrowers involved in the procurement agree.</w:t>
            </w:r>
          </w:p>
          <w:p w:rsidR="005449BA" w:rsidRPr="006B1DB4" w:rsidRDefault="005449BA" w:rsidP="00DF27FD">
            <w:pPr>
              <w:pStyle w:val="Header2-SubClauses"/>
              <w:tabs>
                <w:tab w:val="clear" w:pos="1404"/>
              </w:tabs>
              <w:spacing w:after="240"/>
              <w:ind w:left="511" w:hanging="450"/>
              <w:rPr>
                <w:rFonts w:cs="Times New Roman"/>
              </w:rPr>
            </w:pPr>
            <w:r w:rsidRPr="006B1DB4">
              <w:rPr>
                <w:rFonts w:cs="Times New Roman"/>
              </w:rPr>
              <w:t xml:space="preserve">A Bidder shall provide such </w:t>
            </w:r>
            <w:r w:rsidR="00A310E6" w:rsidRPr="006B1DB4">
              <w:rPr>
                <w:rFonts w:cs="Times New Roman"/>
              </w:rPr>
              <w:t xml:space="preserve">documentary </w:t>
            </w:r>
            <w:r w:rsidRPr="006B1DB4">
              <w:rPr>
                <w:rFonts w:cs="Times New Roman"/>
              </w:rPr>
              <w:t>evidence of eligibility satisfactory to the Employer, as the Employer shall reasonably request.</w:t>
            </w:r>
          </w:p>
          <w:p w:rsidR="001501A5" w:rsidRPr="006B1DB4" w:rsidRDefault="005A3B1E" w:rsidP="00DF27FD">
            <w:pPr>
              <w:pStyle w:val="Header2-SubClauses"/>
              <w:tabs>
                <w:tab w:val="clear" w:pos="1404"/>
              </w:tabs>
              <w:spacing w:after="240"/>
              <w:ind w:left="511" w:hanging="450"/>
              <w:rPr>
                <w:rFonts w:cs="Times New Roman"/>
              </w:rPr>
            </w:pPr>
            <w:r w:rsidRPr="006B1DB4">
              <w:rPr>
                <w:rFonts w:cs="Times New Roman"/>
              </w:rPr>
              <w:t xml:space="preserve">A </w:t>
            </w:r>
            <w:r w:rsidRPr="006B1DB4">
              <w:rPr>
                <w:rFonts w:cs="Times New Roman"/>
                <w:bCs/>
              </w:rPr>
              <w:t xml:space="preserve">firm that is under a sanction of debarment by the Borrower from being awarded a contract is eligible to participate in this procurement, unless the Bank, at the Borrower’s request, is </w:t>
            </w:r>
            <w:r w:rsidRPr="006B1DB4">
              <w:rPr>
                <w:rFonts w:cs="Times New Roman"/>
                <w:bCs/>
              </w:rPr>
              <w:lastRenderedPageBreak/>
              <w:t xml:space="preserve">satisfied that the debarment; </w:t>
            </w:r>
          </w:p>
          <w:p w:rsidR="001501A5" w:rsidRPr="006B1DB4" w:rsidRDefault="005A3B1E" w:rsidP="001501A5">
            <w:pPr>
              <w:pStyle w:val="StyleHeader2-SubClausesAfter6pt"/>
              <w:numPr>
                <w:ilvl w:val="1"/>
                <w:numId w:val="97"/>
              </w:numPr>
            </w:pPr>
            <w:r w:rsidRPr="006B1DB4">
              <w:rPr>
                <w:bCs/>
              </w:rPr>
              <w:t xml:space="preserve">relates to fraud or corruption, and </w:t>
            </w:r>
          </w:p>
          <w:p w:rsidR="005A3B1E" w:rsidRPr="006B1DB4" w:rsidRDefault="00237636" w:rsidP="001501A5">
            <w:pPr>
              <w:pStyle w:val="StyleHeader2-SubClausesAfter6pt"/>
              <w:numPr>
                <w:ilvl w:val="1"/>
                <w:numId w:val="97"/>
              </w:numPr>
            </w:pPr>
            <w:r w:rsidRPr="006B1DB4">
              <w:rPr>
                <w:bCs/>
              </w:rPr>
              <w:t>Followed</w:t>
            </w:r>
            <w:r w:rsidR="005A3B1E" w:rsidRPr="006B1DB4">
              <w:rPr>
                <w:bCs/>
              </w:rPr>
              <w:t xml:space="preserve"> a judicial or administrative proceeding that afforded the firm adequate due process.</w:t>
            </w:r>
          </w:p>
        </w:tc>
      </w:tr>
      <w:tr w:rsidR="007B586E" w:rsidRPr="006B1DB4" w:rsidTr="006D2879">
        <w:trPr>
          <w:jc w:val="center"/>
        </w:trPr>
        <w:tc>
          <w:tcPr>
            <w:tcW w:w="2406" w:type="dxa"/>
            <w:shd w:val="clear" w:color="auto" w:fill="auto"/>
          </w:tcPr>
          <w:p w:rsidR="007B586E" w:rsidRPr="006B1DB4" w:rsidRDefault="000B120B" w:rsidP="00EB39E3">
            <w:pPr>
              <w:pStyle w:val="Section1-Clauses"/>
              <w:tabs>
                <w:tab w:val="clear" w:pos="360"/>
              </w:tabs>
              <w:spacing w:after="0"/>
              <w:ind w:left="0" w:firstLine="0"/>
              <w:rPr>
                <w:iCs/>
              </w:rPr>
            </w:pPr>
            <w:bookmarkStart w:id="74" w:name="_Toc438532561"/>
            <w:bookmarkStart w:id="75" w:name="_Toc438532562"/>
            <w:bookmarkStart w:id="76" w:name="_Toc438532563"/>
            <w:bookmarkStart w:id="77" w:name="_Toc438532564"/>
            <w:bookmarkStart w:id="78" w:name="_Toc438532565"/>
            <w:bookmarkStart w:id="79" w:name="_Toc438532567"/>
            <w:bookmarkStart w:id="80" w:name="_Toc438438824"/>
            <w:bookmarkStart w:id="81" w:name="_Toc438532568"/>
            <w:bookmarkStart w:id="82" w:name="_Toc438733968"/>
            <w:bookmarkStart w:id="83" w:name="_Toc438907009"/>
            <w:bookmarkStart w:id="84" w:name="_Toc438907208"/>
            <w:bookmarkStart w:id="85" w:name="_Toc97371006"/>
            <w:bookmarkStart w:id="86" w:name="_Toc139863107"/>
            <w:bookmarkStart w:id="87" w:name="_Toc325723921"/>
            <w:bookmarkStart w:id="88" w:name="_Toc435624815"/>
            <w:bookmarkStart w:id="89" w:name="_Toc448224228"/>
            <w:bookmarkStart w:id="90" w:name="_Toc473881667"/>
            <w:bookmarkEnd w:id="74"/>
            <w:bookmarkEnd w:id="75"/>
            <w:bookmarkEnd w:id="76"/>
            <w:bookmarkEnd w:id="77"/>
            <w:bookmarkEnd w:id="78"/>
            <w:bookmarkEnd w:id="79"/>
            <w:r w:rsidRPr="006B1DB4">
              <w:rPr>
                <w:iCs/>
              </w:rPr>
              <w:lastRenderedPageBreak/>
              <w:t xml:space="preserve">4.11 </w:t>
            </w:r>
            <w:r w:rsidR="007B586E" w:rsidRPr="006B1DB4">
              <w:rPr>
                <w:iCs/>
              </w:rPr>
              <w:t xml:space="preserve">Eligible Materials, </w:t>
            </w:r>
            <w:r w:rsidR="007B586E" w:rsidRPr="006B1DB4">
              <w:t>Equipment</w:t>
            </w:r>
            <w:r w:rsidR="007B586E" w:rsidRPr="006B1DB4">
              <w:rPr>
                <w:iCs/>
              </w:rPr>
              <w:t xml:space="preserve"> and Services</w:t>
            </w:r>
            <w:bookmarkEnd w:id="80"/>
            <w:bookmarkEnd w:id="81"/>
            <w:bookmarkEnd w:id="82"/>
            <w:bookmarkEnd w:id="83"/>
            <w:bookmarkEnd w:id="84"/>
            <w:bookmarkEnd w:id="85"/>
            <w:bookmarkEnd w:id="86"/>
            <w:bookmarkEnd w:id="87"/>
            <w:bookmarkEnd w:id="88"/>
            <w:bookmarkEnd w:id="89"/>
            <w:bookmarkEnd w:id="90"/>
          </w:p>
          <w:p w:rsidR="00EB39E3" w:rsidRPr="006B1DB4" w:rsidRDefault="00EB39E3" w:rsidP="00EB39E3">
            <w:pPr>
              <w:pStyle w:val="Section1-Clauses"/>
              <w:tabs>
                <w:tab w:val="clear" w:pos="360"/>
              </w:tabs>
              <w:spacing w:after="0"/>
              <w:ind w:left="0" w:firstLine="0"/>
              <w:rPr>
                <w:iCs/>
              </w:rPr>
            </w:pPr>
          </w:p>
          <w:p w:rsidR="000B120B" w:rsidRPr="006B1DB4" w:rsidRDefault="000B120B" w:rsidP="000B120B">
            <w:pPr>
              <w:pStyle w:val="Section1-Clauses"/>
              <w:tabs>
                <w:tab w:val="clear" w:pos="360"/>
              </w:tabs>
              <w:ind w:left="0" w:firstLine="0"/>
              <w:rPr>
                <w:iCs/>
              </w:rPr>
            </w:pPr>
          </w:p>
          <w:p w:rsidR="000B120B" w:rsidRPr="006B1DB4" w:rsidRDefault="000B120B" w:rsidP="00EB39E3">
            <w:pPr>
              <w:pStyle w:val="Section1-Clauses"/>
              <w:numPr>
                <w:ilvl w:val="0"/>
                <w:numId w:val="30"/>
              </w:numPr>
              <w:tabs>
                <w:tab w:val="clear" w:pos="432"/>
              </w:tabs>
              <w:spacing w:before="480"/>
              <w:ind w:left="357" w:hanging="357"/>
              <w:rPr>
                <w:iCs/>
              </w:rPr>
            </w:pPr>
            <w:bookmarkStart w:id="91" w:name="_Toc477033140"/>
            <w:r w:rsidRPr="006B1DB4">
              <w:t>Qualifications of the Bidder</w:t>
            </w:r>
            <w:bookmarkEnd w:id="91"/>
          </w:p>
        </w:tc>
        <w:tc>
          <w:tcPr>
            <w:tcW w:w="7201" w:type="dxa"/>
            <w:shd w:val="clear" w:color="auto" w:fill="auto"/>
          </w:tcPr>
          <w:p w:rsidR="007B586E" w:rsidRPr="006B1DB4" w:rsidRDefault="00EB39E3" w:rsidP="00EB39E3">
            <w:pPr>
              <w:pStyle w:val="Header2-SubClauses"/>
              <w:numPr>
                <w:ilvl w:val="0"/>
                <w:numId w:val="0"/>
              </w:numPr>
              <w:ind w:left="484" w:hanging="426"/>
              <w:rPr>
                <w:rFonts w:cs="Times New Roman"/>
                <w:iCs/>
              </w:rPr>
            </w:pPr>
            <w:r w:rsidRPr="006B1DB4">
              <w:rPr>
                <w:rFonts w:cs="Times New Roman"/>
                <w:iCs/>
              </w:rPr>
              <w:t>4.11</w:t>
            </w:r>
            <w:r w:rsidR="007B586E" w:rsidRPr="006B1DB4">
              <w:rPr>
                <w:rFonts w:cs="Times New Roman"/>
                <w:iCs/>
              </w:rPr>
              <w:t xml:space="preserve">The materials, equipment and services to be supplied under the Contract </w:t>
            </w:r>
            <w:r w:rsidR="009D7B00" w:rsidRPr="006B1DB4">
              <w:rPr>
                <w:rFonts w:cs="Times New Roman"/>
              </w:rPr>
              <w:t xml:space="preserve">and financed by the Bank may have their origin in any country subject to the restrictions specified in Section </w:t>
            </w:r>
            <w:r w:rsidR="00DA706D" w:rsidRPr="006B1DB4">
              <w:rPr>
                <w:rFonts w:cs="Times New Roman"/>
              </w:rPr>
              <w:t>I</w:t>
            </w:r>
            <w:r w:rsidR="009D7B00" w:rsidRPr="006B1DB4">
              <w:rPr>
                <w:rFonts w:cs="Times New Roman"/>
              </w:rPr>
              <w:t xml:space="preserve">V, Eligible Countries, and all expenditures under the Contract will not contravene such restrictions. </w:t>
            </w:r>
            <w:r w:rsidR="007B586E" w:rsidRPr="006B1DB4">
              <w:rPr>
                <w:rFonts w:cs="Times New Roman"/>
                <w:iCs/>
              </w:rPr>
              <w:t xml:space="preserve">At the </w:t>
            </w:r>
            <w:r w:rsidR="00283744" w:rsidRPr="006B1DB4">
              <w:rPr>
                <w:rFonts w:cs="Times New Roman"/>
                <w:iCs/>
              </w:rPr>
              <w:t>Employer</w:t>
            </w:r>
            <w:r w:rsidR="007B586E" w:rsidRPr="006B1DB4">
              <w:rPr>
                <w:rFonts w:cs="Times New Roman"/>
                <w:iCs/>
              </w:rPr>
              <w:t>’s request, Bidders may be required to provide evidence of the origin of materials, equipment and services.</w:t>
            </w:r>
          </w:p>
          <w:p w:rsidR="00EB39E3" w:rsidRPr="006B1DB4" w:rsidRDefault="00EB39E3" w:rsidP="00EB39E3">
            <w:pPr>
              <w:pStyle w:val="Header2-SubClauses"/>
              <w:numPr>
                <w:ilvl w:val="1"/>
                <w:numId w:val="112"/>
              </w:numPr>
              <w:tabs>
                <w:tab w:val="clear" w:pos="1404"/>
                <w:tab w:val="num" w:pos="504"/>
              </w:tabs>
              <w:ind w:left="484" w:hanging="426"/>
              <w:rPr>
                <w:rFonts w:cs="Times New Roman"/>
                <w:iCs/>
              </w:rPr>
            </w:pPr>
            <w:r w:rsidRPr="006B1DB4">
              <w:rPr>
                <w:spacing w:val="-4"/>
              </w:rPr>
              <w:t>All bidders shall provide in Section III, “Bidding Forms,” a preliminary description of the proposed work method, Mobilization Schedule, Construction Schedule, and drawings and charts as necessary.</w:t>
            </w:r>
          </w:p>
          <w:p w:rsidR="00EB39E3" w:rsidRPr="006B1DB4" w:rsidRDefault="00EB39E3" w:rsidP="00EB39E3">
            <w:pPr>
              <w:pStyle w:val="Header2-SubClauses"/>
              <w:tabs>
                <w:tab w:val="clear" w:pos="1404"/>
                <w:tab w:val="num" w:pos="504"/>
              </w:tabs>
              <w:ind w:left="504"/>
              <w:rPr>
                <w:rFonts w:cs="Times New Roman"/>
                <w:iCs/>
              </w:rPr>
            </w:pPr>
            <w:r w:rsidRPr="006B1DB4">
              <w:t>In the event that prequalification of potential bidders has been undertaken,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  The update or confirmation should be provided in Section III.</w:t>
            </w:r>
          </w:p>
          <w:p w:rsidR="00EB39E3" w:rsidRPr="006B1DB4" w:rsidRDefault="00EB39E3" w:rsidP="00EB39E3">
            <w:pPr>
              <w:pStyle w:val="Header2-SubClauses"/>
              <w:tabs>
                <w:tab w:val="clear" w:pos="1404"/>
                <w:tab w:val="num" w:pos="504"/>
              </w:tabs>
              <w:ind w:left="504"/>
              <w:rPr>
                <w:rFonts w:cs="Times New Roman"/>
                <w:iCs/>
              </w:rPr>
            </w:pPr>
            <w:r w:rsidRPr="006B1DB4">
              <w:t xml:space="preserve">If the Employer has not undertaken prequalification of potential bidders, all bidders shall include the following information and documents with their bids in Section III, unless otherwise </w:t>
            </w:r>
            <w:r w:rsidRPr="006B1DB4">
              <w:rPr>
                <w:b/>
              </w:rPr>
              <w:t>stated in the BDS</w:t>
            </w:r>
            <w:r w:rsidRPr="006B1DB4">
              <w:t>:</w:t>
            </w:r>
          </w:p>
          <w:p w:rsidR="00EB39E3" w:rsidRPr="006B1DB4" w:rsidRDefault="00EB39E3" w:rsidP="00EB39E3">
            <w:pPr>
              <w:tabs>
                <w:tab w:val="left" w:pos="1080"/>
              </w:tabs>
              <w:spacing w:after="160"/>
              <w:ind w:left="1080" w:right="-72" w:hanging="547"/>
              <w:jc w:val="both"/>
            </w:pPr>
            <w:r w:rsidRPr="006B1DB4">
              <w:t>(a)</w:t>
            </w:r>
            <w:r w:rsidRPr="006B1DB4">
              <w:tab/>
              <w:t>copies of original documents defining the constitution or legal status, place of registration, and principal place of business of the Bidder; written power of attorney of the signatory of the Bid to commit the Bidder;</w:t>
            </w:r>
          </w:p>
          <w:p w:rsidR="00EB39E3" w:rsidRPr="006B1DB4" w:rsidRDefault="00EB39E3" w:rsidP="00EB39E3">
            <w:pPr>
              <w:tabs>
                <w:tab w:val="left" w:pos="1080"/>
              </w:tabs>
              <w:spacing w:after="160"/>
              <w:ind w:left="1080" w:right="-72" w:hanging="540"/>
              <w:jc w:val="both"/>
            </w:pPr>
            <w:r w:rsidRPr="006B1DB4">
              <w:t>(b)</w:t>
            </w:r>
            <w:r w:rsidRPr="006B1DB4">
              <w:tab/>
              <w:t>total monetary value of construction works performed for each of the last five years;</w:t>
            </w:r>
          </w:p>
          <w:p w:rsidR="00EB39E3" w:rsidRPr="006B1DB4" w:rsidRDefault="00EB39E3" w:rsidP="00EB39E3">
            <w:pPr>
              <w:tabs>
                <w:tab w:val="left" w:pos="1080"/>
              </w:tabs>
              <w:spacing w:after="160"/>
              <w:ind w:left="1080" w:right="-72" w:hanging="540"/>
              <w:jc w:val="both"/>
            </w:pPr>
            <w:r w:rsidRPr="006B1DB4">
              <w:t>(c)</w:t>
            </w:r>
            <w:r w:rsidRPr="006B1DB4">
              <w:tab/>
              <w:t>experience in works of a similar nature and size for each of the last five years, and details of work under way or contractually committed; and clients who may be contacted for further information on those contracts;</w:t>
            </w:r>
          </w:p>
          <w:p w:rsidR="00EB39E3" w:rsidRPr="006B1DB4" w:rsidRDefault="00EB39E3" w:rsidP="00EB39E3">
            <w:pPr>
              <w:keepNext/>
              <w:keepLines/>
              <w:tabs>
                <w:tab w:val="left" w:pos="1080"/>
              </w:tabs>
              <w:spacing w:after="160"/>
              <w:ind w:left="1094" w:right="-72" w:hanging="547"/>
              <w:jc w:val="both"/>
            </w:pPr>
            <w:r w:rsidRPr="006B1DB4">
              <w:t>(d)</w:t>
            </w:r>
            <w:r w:rsidRPr="006B1DB4">
              <w:tab/>
              <w:t>major items of construction equipment proposed to carry out the Contract;</w:t>
            </w:r>
          </w:p>
          <w:p w:rsidR="00EB39E3" w:rsidRPr="006B1DB4" w:rsidRDefault="00EB39E3" w:rsidP="00EB39E3">
            <w:pPr>
              <w:tabs>
                <w:tab w:val="left" w:pos="1080"/>
              </w:tabs>
              <w:spacing w:after="160"/>
              <w:ind w:left="1080" w:right="-72" w:hanging="540"/>
              <w:jc w:val="both"/>
            </w:pPr>
            <w:r w:rsidRPr="006B1DB4">
              <w:lastRenderedPageBreak/>
              <w:t>(e)</w:t>
            </w:r>
            <w:r w:rsidRPr="006B1DB4">
              <w:tab/>
              <w:t>qualifications and experience of key site management and technical personnel proposed for the Contract;</w:t>
            </w:r>
          </w:p>
          <w:p w:rsidR="00EB39E3" w:rsidRPr="006B1DB4" w:rsidRDefault="00EB39E3" w:rsidP="00EB39E3">
            <w:pPr>
              <w:tabs>
                <w:tab w:val="left" w:pos="1080"/>
              </w:tabs>
              <w:spacing w:after="160"/>
              <w:ind w:left="1080" w:right="-72" w:hanging="540"/>
              <w:jc w:val="both"/>
            </w:pPr>
            <w:r w:rsidRPr="006B1DB4">
              <w:t>(f)</w:t>
            </w:r>
            <w:r w:rsidRPr="006B1DB4">
              <w:tab/>
              <w:t>reports on the financial standing of the Bidder, such as profit and loss statements and auditor’s reports for the past five years;</w:t>
            </w:r>
          </w:p>
          <w:p w:rsidR="00EB39E3" w:rsidRPr="006B1DB4" w:rsidRDefault="00EB39E3" w:rsidP="00EB39E3">
            <w:pPr>
              <w:tabs>
                <w:tab w:val="left" w:pos="1080"/>
              </w:tabs>
              <w:spacing w:after="160"/>
              <w:ind w:left="1080" w:right="-72" w:hanging="540"/>
              <w:jc w:val="both"/>
            </w:pPr>
            <w:r w:rsidRPr="006B1DB4">
              <w:t>(g)</w:t>
            </w:r>
            <w:r w:rsidRPr="006B1DB4">
              <w:tab/>
              <w:t>evidence of adequacy of working capital for this Contract (access to line(s) of credit and availability of other financial resources);</w:t>
            </w:r>
          </w:p>
          <w:p w:rsidR="00EB39E3" w:rsidRPr="006B1DB4" w:rsidRDefault="00EB39E3" w:rsidP="00EB39E3">
            <w:pPr>
              <w:tabs>
                <w:tab w:val="left" w:pos="1080"/>
              </w:tabs>
              <w:spacing w:after="160"/>
              <w:ind w:left="1080" w:right="-72" w:hanging="540"/>
              <w:jc w:val="both"/>
            </w:pPr>
            <w:r w:rsidRPr="006B1DB4">
              <w:t>(h)</w:t>
            </w:r>
            <w:r w:rsidRPr="006B1DB4">
              <w:tab/>
              <w:t>authority to seek references from the Bidder’s bankers;</w:t>
            </w:r>
          </w:p>
          <w:p w:rsidR="00EB39E3" w:rsidRPr="006B1DB4" w:rsidRDefault="00EB39E3" w:rsidP="00EB39E3">
            <w:pPr>
              <w:pStyle w:val="Header2-SubClauses"/>
              <w:numPr>
                <w:ilvl w:val="0"/>
                <w:numId w:val="0"/>
              </w:numPr>
              <w:ind w:left="1051" w:hanging="540"/>
              <w:rPr>
                <w:spacing w:val="-4"/>
              </w:rPr>
            </w:pPr>
            <w:r w:rsidRPr="006B1DB4">
              <w:t>(i)</w:t>
            </w:r>
            <w:r w:rsidRPr="006B1DB4">
              <w:tab/>
              <w:t xml:space="preserve">information regarding any litigation, current or during the last five years, in which the Bidder was/is involved, the </w:t>
            </w:r>
            <w:r w:rsidRPr="006B1DB4">
              <w:rPr>
                <w:spacing w:val="-4"/>
              </w:rPr>
              <w:t>parties concerned, and the disputed amounts; and awards;</w:t>
            </w:r>
          </w:p>
          <w:p w:rsidR="00EB39E3" w:rsidRPr="006B1DB4" w:rsidRDefault="00EB39E3" w:rsidP="00EB39E3">
            <w:pPr>
              <w:pStyle w:val="Header2-SubClauses"/>
              <w:tabs>
                <w:tab w:val="clear" w:pos="1404"/>
                <w:tab w:val="num" w:pos="504"/>
              </w:tabs>
              <w:ind w:left="504"/>
            </w:pPr>
            <w:r w:rsidRPr="006B1DB4">
              <w:t xml:space="preserve">Bids submitted by a joint venture of two or more firms as partners shall comply with the following requirements, unless otherwise </w:t>
            </w:r>
            <w:r w:rsidRPr="006B1DB4">
              <w:rPr>
                <w:b/>
              </w:rPr>
              <w:t>stated in theBDS</w:t>
            </w:r>
            <w:r w:rsidRPr="006B1DB4">
              <w:t>:</w:t>
            </w:r>
          </w:p>
          <w:p w:rsidR="00EB39E3" w:rsidRPr="006B1DB4" w:rsidRDefault="00EB39E3" w:rsidP="00EB39E3">
            <w:pPr>
              <w:tabs>
                <w:tab w:val="left" w:pos="1080"/>
              </w:tabs>
              <w:spacing w:after="160"/>
              <w:ind w:left="1080" w:right="-72" w:hanging="547"/>
              <w:jc w:val="both"/>
            </w:pPr>
            <w:r w:rsidRPr="006B1DB4">
              <w:t>(a)</w:t>
            </w:r>
            <w:r w:rsidRPr="006B1DB4">
              <w:tab/>
              <w:t>the Bid shall include all the information listed in ITB Sub-Clause 5.3 above for each joint venture partner;</w:t>
            </w:r>
          </w:p>
          <w:p w:rsidR="00EB39E3" w:rsidRPr="006B1DB4" w:rsidRDefault="00EB39E3" w:rsidP="00EB39E3">
            <w:pPr>
              <w:tabs>
                <w:tab w:val="left" w:pos="1080"/>
              </w:tabs>
              <w:spacing w:after="160"/>
              <w:ind w:left="1080" w:right="-72" w:hanging="547"/>
              <w:jc w:val="both"/>
            </w:pPr>
            <w:r w:rsidRPr="006B1DB4">
              <w:t>(b)</w:t>
            </w:r>
            <w:r w:rsidRPr="006B1DB4">
              <w:tab/>
              <w:t>the Bid shall be signed so as to be legally binding on all partners;</w:t>
            </w:r>
          </w:p>
          <w:p w:rsidR="00EB39E3" w:rsidRPr="006B1DB4" w:rsidRDefault="00EB39E3" w:rsidP="00EB39E3">
            <w:pPr>
              <w:tabs>
                <w:tab w:val="left" w:pos="1080"/>
              </w:tabs>
              <w:spacing w:after="160"/>
              <w:ind w:left="1080" w:right="-72" w:hanging="547"/>
              <w:jc w:val="both"/>
            </w:pPr>
            <w:r w:rsidRPr="006B1DB4">
              <w:t>(c)</w:t>
            </w:r>
            <w:r w:rsidRPr="006B1DB4">
              <w:tab/>
              <w:t>all partners shall be jointly and severally liable for the execution of the Contract in accordance with the Contract terms;</w:t>
            </w:r>
          </w:p>
          <w:p w:rsidR="00EB39E3" w:rsidRPr="006B1DB4" w:rsidRDefault="00EB39E3" w:rsidP="00EB39E3">
            <w:pPr>
              <w:tabs>
                <w:tab w:val="left" w:pos="1080"/>
              </w:tabs>
              <w:spacing w:after="160"/>
              <w:ind w:left="1080" w:right="-72" w:hanging="547"/>
              <w:jc w:val="both"/>
            </w:pPr>
            <w:r w:rsidRPr="006B1DB4">
              <w:t>(d)</w:t>
            </w:r>
            <w:r w:rsidRPr="006B1DB4">
              <w:tab/>
              <w:t>one of the partners shall be nominated as being in charge, authorized to incur liabilities, and receive instructions for and on behalf of any and all partners of the joint venture; and</w:t>
            </w:r>
          </w:p>
          <w:p w:rsidR="00EB39E3" w:rsidRPr="006B1DB4" w:rsidRDefault="00EB39E3" w:rsidP="00EB39E3">
            <w:pPr>
              <w:tabs>
                <w:tab w:val="left" w:pos="1080"/>
              </w:tabs>
              <w:spacing w:after="160"/>
              <w:ind w:left="1080" w:right="-72" w:hanging="547"/>
              <w:jc w:val="both"/>
            </w:pPr>
            <w:r w:rsidRPr="006B1DB4">
              <w:t>(e)</w:t>
            </w:r>
            <w:r w:rsidRPr="006B1DB4">
              <w:tab/>
              <w:t>the execution of the entire Contract, including payment, shall be done exclusively with the partner in charge.</w:t>
            </w:r>
          </w:p>
          <w:p w:rsidR="00EB39E3" w:rsidRPr="006B1DB4" w:rsidRDefault="00EB39E3" w:rsidP="00EB39E3">
            <w:pPr>
              <w:tabs>
                <w:tab w:val="left" w:pos="1080"/>
              </w:tabs>
              <w:suppressAutoHyphens/>
              <w:overflowPunct w:val="0"/>
              <w:autoSpaceDE w:val="0"/>
              <w:autoSpaceDN w:val="0"/>
              <w:adjustRightInd w:val="0"/>
              <w:spacing w:after="160"/>
              <w:ind w:left="1080" w:right="-72" w:hanging="547"/>
              <w:jc w:val="both"/>
              <w:textAlignment w:val="baseline"/>
              <w:rPr>
                <w:color w:val="000000"/>
                <w:szCs w:val="20"/>
              </w:rPr>
            </w:pPr>
            <w:r w:rsidRPr="006B1DB4">
              <w:rPr>
                <w:color w:val="000000"/>
                <w:szCs w:val="20"/>
              </w:rPr>
              <w:t>(f)</w:t>
            </w:r>
            <w:r w:rsidRPr="006B1DB4">
              <w:rPr>
                <w:color w:val="000000"/>
                <w:szCs w:val="20"/>
              </w:rPr>
              <w:tab/>
              <w:t xml:space="preserve">a copy of the Joint </w:t>
            </w:r>
            <w:r w:rsidR="00FD59AF" w:rsidRPr="006B1DB4">
              <w:rPr>
                <w:color w:val="000000"/>
                <w:szCs w:val="20"/>
              </w:rPr>
              <w:t>V</w:t>
            </w:r>
            <w:r w:rsidRPr="006B1DB4">
              <w:rPr>
                <w:color w:val="000000"/>
                <w:szCs w:val="20"/>
              </w:rPr>
              <w:t>enture Agreement entered into by the partners shall be submitted with the bid; or a Letter of Intent to execute a joint venture agreement in the event of a successful bid shall be signed by all partners and submitted with the bid, together with a copy of the proposed Agreement.</w:t>
            </w:r>
          </w:p>
          <w:p w:rsidR="00EB39E3" w:rsidRPr="006B1DB4" w:rsidRDefault="00EB39E3" w:rsidP="00EB39E3">
            <w:pPr>
              <w:tabs>
                <w:tab w:val="left" w:pos="540"/>
              </w:tabs>
              <w:suppressAutoHyphens/>
              <w:overflowPunct w:val="0"/>
              <w:autoSpaceDE w:val="0"/>
              <w:autoSpaceDN w:val="0"/>
              <w:adjustRightInd w:val="0"/>
              <w:spacing w:after="160"/>
              <w:ind w:left="540" w:right="-72" w:hanging="547"/>
              <w:jc w:val="both"/>
              <w:textAlignment w:val="baseline"/>
              <w:rPr>
                <w:rFonts w:cs="Arial"/>
              </w:rPr>
            </w:pPr>
            <w:r w:rsidRPr="006B1DB4">
              <w:rPr>
                <w:szCs w:val="20"/>
              </w:rPr>
              <w:t>5</w:t>
            </w:r>
            <w:r w:rsidRPr="006B1DB4">
              <w:rPr>
                <w:rFonts w:cs="Arial"/>
              </w:rPr>
              <w:t>.5</w:t>
            </w:r>
            <w:r w:rsidRPr="006B1DB4">
              <w:rPr>
                <w:rFonts w:cs="Arial"/>
              </w:rPr>
              <w:tab/>
              <w:t>To qualify for award of the Contract, bidders shall meet the following minimum qualifying criteria:</w:t>
            </w:r>
          </w:p>
          <w:p w:rsidR="00EB39E3" w:rsidRPr="006B1DB4" w:rsidRDefault="00EB39E3" w:rsidP="00EB39E3">
            <w:pPr>
              <w:tabs>
                <w:tab w:val="left" w:pos="1080"/>
              </w:tabs>
              <w:suppressAutoHyphens/>
              <w:overflowPunct w:val="0"/>
              <w:autoSpaceDE w:val="0"/>
              <w:autoSpaceDN w:val="0"/>
              <w:adjustRightInd w:val="0"/>
              <w:spacing w:after="200"/>
              <w:ind w:left="1080" w:right="-72" w:hanging="540"/>
              <w:jc w:val="both"/>
              <w:textAlignment w:val="baseline"/>
            </w:pPr>
            <w:r w:rsidRPr="006B1DB4">
              <w:rPr>
                <w:szCs w:val="20"/>
              </w:rPr>
              <w:t>(a)</w:t>
            </w:r>
            <w:r w:rsidRPr="006B1DB4">
              <w:tab/>
            </w:r>
            <w:r w:rsidRPr="006B1DB4">
              <w:rPr>
                <w:lang w:val="en-IN"/>
              </w:rPr>
              <w:t xml:space="preserve">Achieved in any one year during the last five years a minimum annual financial turnover in civil engineering construction work of the amount specified in the </w:t>
            </w:r>
            <w:r w:rsidRPr="006B1DB4">
              <w:rPr>
                <w:b/>
                <w:lang w:val="en-IN"/>
              </w:rPr>
              <w:t>BDS</w:t>
            </w:r>
            <w:r w:rsidRPr="006B1DB4">
              <w:rPr>
                <w:lang w:val="en-IN"/>
              </w:rPr>
              <w:t xml:space="preserve">, calculated as total certified payments received for contracts in </w:t>
            </w:r>
            <w:r w:rsidRPr="006B1DB4">
              <w:rPr>
                <w:lang w:val="en-IN"/>
              </w:rPr>
              <w:lastRenderedPageBreak/>
              <w:t>progress or completed;</w:t>
            </w:r>
          </w:p>
          <w:p w:rsidR="00EB39E3" w:rsidRPr="006B1DB4" w:rsidRDefault="00EB39E3" w:rsidP="00EB39E3">
            <w:pPr>
              <w:pStyle w:val="Header2-SubClauses"/>
              <w:numPr>
                <w:ilvl w:val="0"/>
                <w:numId w:val="0"/>
              </w:numPr>
              <w:ind w:left="1051" w:hanging="540"/>
              <w:rPr>
                <w:spacing w:val="-4"/>
              </w:rPr>
            </w:pPr>
            <w:r w:rsidRPr="006B1DB4">
              <w:rPr>
                <w:szCs w:val="20"/>
              </w:rPr>
              <w:t>(b)</w:t>
            </w:r>
            <w:r w:rsidRPr="006B1DB4">
              <w:rPr>
                <w:szCs w:val="20"/>
              </w:rPr>
              <w:tab/>
              <w:t xml:space="preserve">The </w:t>
            </w:r>
            <w:r w:rsidRPr="006B1DB4">
              <w:rPr>
                <w:szCs w:val="20"/>
                <w:lang w:val="en-IN"/>
              </w:rPr>
              <w:t>Bidder should have successfully completed within the last five (5) years as a prime contractor, JV member, management contractor or subcontractor, at least one contract substantially</w:t>
            </w:r>
            <w:r w:rsidRPr="006B1DB4">
              <w:rPr>
                <w:i/>
                <w:szCs w:val="20"/>
                <w:lang w:val="en-IN"/>
              </w:rPr>
              <w:t xml:space="preserve"> (not less than 80% of contract value</w:t>
            </w:r>
            <w:r w:rsidRPr="006B1DB4">
              <w:rPr>
                <w:szCs w:val="20"/>
                <w:lang w:val="en-IN"/>
              </w:rPr>
              <w:t xml:space="preserve">) with a minimum value indicated in the </w:t>
            </w:r>
            <w:r w:rsidRPr="006B1DB4">
              <w:rPr>
                <w:b/>
                <w:szCs w:val="20"/>
                <w:lang w:val="en-IN"/>
              </w:rPr>
              <w:t>BDS</w:t>
            </w:r>
            <w:r w:rsidRPr="006B1DB4">
              <w:rPr>
                <w:szCs w:val="20"/>
                <w:lang w:val="en-IN"/>
              </w:rPr>
              <w:t>, which is similar to the proposed works. The similarity shall be based on the physical size, complexity, methods/</w:t>
            </w:r>
            <w:r w:rsidRPr="006B1DB4">
              <w:rPr>
                <w:lang w:val="en-IN"/>
              </w:rPr>
              <w:t>technology and/or other characteristics as described in Section VI, Work’s requirements.</w:t>
            </w:r>
          </w:p>
          <w:p w:rsidR="005B3926" w:rsidRPr="006B1DB4" w:rsidRDefault="005B3926" w:rsidP="005B3926">
            <w:pPr>
              <w:tabs>
                <w:tab w:val="left" w:pos="1080"/>
              </w:tabs>
              <w:spacing w:after="120"/>
              <w:ind w:left="1080" w:right="-74" w:hanging="580"/>
              <w:jc w:val="both"/>
            </w:pPr>
            <w:r w:rsidRPr="006B1DB4">
              <w:t>(c)</w:t>
            </w:r>
            <w:r w:rsidRPr="006B1DB4">
              <w:tab/>
            </w:r>
            <w:r w:rsidRPr="006B1DB4">
              <w:rPr>
                <w:iCs/>
              </w:rPr>
              <w:t xml:space="preserve">The Bidder must demonstrate that it will have access to the key Contractor’s equipment </w:t>
            </w:r>
            <w:r w:rsidRPr="006B1DB4">
              <w:rPr>
                <w:b/>
              </w:rPr>
              <w:t>listed in the BDS</w:t>
            </w:r>
            <w:r w:rsidRPr="006B1DB4">
              <w:t>;</w:t>
            </w:r>
          </w:p>
          <w:p w:rsidR="005B3926" w:rsidRPr="006B1DB4" w:rsidRDefault="005B3926" w:rsidP="005B3926">
            <w:pPr>
              <w:tabs>
                <w:tab w:val="left" w:pos="1080"/>
              </w:tabs>
              <w:spacing w:after="120"/>
              <w:ind w:left="1080" w:right="-74" w:hanging="540"/>
              <w:jc w:val="both"/>
            </w:pPr>
            <w:r w:rsidRPr="006B1DB4">
              <w:t>(d)</w:t>
            </w:r>
            <w:r w:rsidRPr="006B1DB4">
              <w:tab/>
            </w:r>
            <w:r w:rsidRPr="006B1DB4">
              <w:rPr>
                <w:iCs/>
              </w:rPr>
              <w:t xml:space="preserve">The Bidder must demonstrate that it will have the personnel for the key positions that meet the following requirements </w:t>
            </w:r>
            <w:r w:rsidRPr="006B1DB4">
              <w:rPr>
                <w:b/>
              </w:rPr>
              <w:t>listed in the BDS</w:t>
            </w:r>
            <w:r w:rsidRPr="006B1DB4">
              <w:t>; and</w:t>
            </w:r>
          </w:p>
          <w:p w:rsidR="005B3926" w:rsidRPr="006B1DB4" w:rsidRDefault="005B3926" w:rsidP="005B3926">
            <w:pPr>
              <w:tabs>
                <w:tab w:val="left" w:pos="1080"/>
              </w:tabs>
              <w:spacing w:after="120"/>
              <w:ind w:left="1080" w:right="-74" w:hanging="540"/>
              <w:jc w:val="both"/>
            </w:pPr>
            <w:r w:rsidRPr="006B1DB4">
              <w:t>(e)</w:t>
            </w:r>
            <w:r w:rsidRPr="006B1DB4">
              <w:tab/>
              <w:t xml:space="preserve">The Bidder shall demonstrate by submitting the Banker’s certificate </w:t>
            </w:r>
            <w:r w:rsidRPr="006B1DB4">
              <w:rPr>
                <w:b/>
              </w:rPr>
              <w:t>specified in the BDS</w:t>
            </w:r>
            <w:r w:rsidRPr="006B1DB4">
              <w:t xml:space="preserve"> that it has access to, or has available, liquid assets and/or credit facilities, net of other contractual commitments and exclusive of any advance payments which may be made under the Contract, of no less than the amount </w:t>
            </w:r>
            <w:r w:rsidRPr="006B1DB4">
              <w:rPr>
                <w:b/>
              </w:rPr>
              <w:t xml:space="preserve">specified in the BDS </w:t>
            </w:r>
            <w:r w:rsidRPr="006B1DB4">
              <w:t>to meet the construction cash flow requirements.</w:t>
            </w:r>
          </w:p>
          <w:p w:rsidR="005B3926" w:rsidRPr="006B1DB4" w:rsidRDefault="005B3926" w:rsidP="005B3926">
            <w:pPr>
              <w:tabs>
                <w:tab w:val="left" w:pos="1080"/>
              </w:tabs>
              <w:spacing w:after="120"/>
              <w:ind w:left="1067" w:right="-74" w:hanging="540"/>
              <w:jc w:val="both"/>
            </w:pPr>
            <w:r w:rsidRPr="006B1DB4">
              <w:t>(f)   The Bidder or any partner of a Joint Venture shall not have during the last 5 years preceding the deadline for submission of bids: (i) history of non-performance of a contract</w:t>
            </w:r>
            <w:r w:rsidRPr="006B1DB4">
              <w:rPr>
                <w:rStyle w:val="FootnoteReference"/>
              </w:rPr>
              <w:footnoteReference w:id="3"/>
            </w:r>
            <w:r w:rsidRPr="006B1DB4">
              <w:t xml:space="preserve"> that occurred as a result of contractor default, or (ii) a consistent history of litigation or arbitration awards. </w:t>
            </w:r>
          </w:p>
          <w:p w:rsidR="00DF27FD" w:rsidRPr="006B1DB4" w:rsidRDefault="005B3926" w:rsidP="00DF27FD">
            <w:pPr>
              <w:tabs>
                <w:tab w:val="left" w:pos="500"/>
              </w:tabs>
              <w:suppressAutoHyphens/>
              <w:overflowPunct w:val="0"/>
              <w:autoSpaceDE w:val="0"/>
              <w:autoSpaceDN w:val="0"/>
              <w:adjustRightInd w:val="0"/>
              <w:spacing w:after="120"/>
              <w:ind w:left="499" w:right="-74" w:hanging="499"/>
              <w:jc w:val="both"/>
              <w:textAlignment w:val="baseline"/>
              <w:rPr>
                <w:szCs w:val="20"/>
              </w:rPr>
            </w:pPr>
            <w:r w:rsidRPr="006B1DB4">
              <w:t>5.6</w:t>
            </w:r>
            <w:r w:rsidRPr="006B1DB4">
              <w:tab/>
              <w:t xml:space="preserve">The figures for each of the partners of a Joint Venture shall be added together to determine the Bidder’s compliance with the minimum qualifying criteria of ITB Sub-Clauses 5.5 (a) and (e); however, for a joint venture to qualify, each of its partners must meet at least 25 percent of minimum criteria </w:t>
            </w:r>
            <w:r w:rsidRPr="006B1DB4">
              <w:rPr>
                <w:szCs w:val="20"/>
              </w:rPr>
              <w:t>of ITB Sub-Clauses 5.5 (a), (b), and (e) for an individual Bidder, and the partner in charge at least 40 percent of those minimum criteria.</w:t>
            </w:r>
            <w:r w:rsidRPr="006B1DB4">
              <w:t xml:space="preserve"> Failure to </w:t>
            </w:r>
            <w:r w:rsidRPr="006B1DB4">
              <w:lastRenderedPageBreak/>
              <w:t xml:space="preserve">comply with </w:t>
            </w:r>
            <w:r w:rsidRPr="006B1DB4">
              <w:rPr>
                <w:szCs w:val="20"/>
              </w:rPr>
              <w:t xml:space="preserve">this requirement shall result in rejection of the Joint Venture’s Bid.  </w:t>
            </w:r>
          </w:p>
          <w:p w:rsidR="005B3926" w:rsidRPr="006B1DB4" w:rsidRDefault="00DF27FD" w:rsidP="00DF27FD">
            <w:pPr>
              <w:tabs>
                <w:tab w:val="left" w:pos="500"/>
              </w:tabs>
              <w:suppressAutoHyphens/>
              <w:overflowPunct w:val="0"/>
              <w:autoSpaceDE w:val="0"/>
              <w:autoSpaceDN w:val="0"/>
              <w:adjustRightInd w:val="0"/>
              <w:spacing w:after="120"/>
              <w:ind w:left="499" w:right="-74" w:hanging="499"/>
              <w:jc w:val="both"/>
              <w:textAlignment w:val="baseline"/>
              <w:rPr>
                <w:szCs w:val="20"/>
              </w:rPr>
            </w:pPr>
            <w:r w:rsidRPr="006B1DB4">
              <w:rPr>
                <w:szCs w:val="20"/>
              </w:rPr>
              <w:t xml:space="preserve">5.7   </w:t>
            </w:r>
            <w:r w:rsidR="005B3926" w:rsidRPr="006B1DB4">
              <w:rPr>
                <w:szCs w:val="20"/>
              </w:rPr>
              <w:t xml:space="preserve">Subcontractors’ experiences and resources shall not be taken into account in determining the Bidder’s compliance with the qualifying criteria, unless otherwise </w:t>
            </w:r>
            <w:r w:rsidR="005B3926" w:rsidRPr="006B1DB4">
              <w:rPr>
                <w:b/>
                <w:szCs w:val="20"/>
              </w:rPr>
              <w:t>stated in the BDS</w:t>
            </w:r>
            <w:r w:rsidR="005B3926" w:rsidRPr="006B1DB4">
              <w:rPr>
                <w:szCs w:val="20"/>
              </w:rPr>
              <w:t>.</w:t>
            </w:r>
          </w:p>
          <w:p w:rsidR="00DF27FD" w:rsidRPr="006B1DB4" w:rsidRDefault="00DF27FD" w:rsidP="00DF27FD">
            <w:pPr>
              <w:tabs>
                <w:tab w:val="left" w:pos="500"/>
              </w:tabs>
              <w:suppressAutoHyphens/>
              <w:overflowPunct w:val="0"/>
              <w:autoSpaceDE w:val="0"/>
              <w:autoSpaceDN w:val="0"/>
              <w:adjustRightInd w:val="0"/>
              <w:spacing w:after="120"/>
              <w:ind w:left="499" w:right="-74" w:hanging="499"/>
              <w:jc w:val="both"/>
              <w:textAlignment w:val="baseline"/>
              <w:rPr>
                <w:szCs w:val="20"/>
              </w:rPr>
            </w:pPr>
            <w:r w:rsidRPr="006B1DB4">
              <w:rPr>
                <w:szCs w:val="20"/>
              </w:rPr>
              <w:t xml:space="preserve">5.8   </w:t>
            </w:r>
            <w:r w:rsidRPr="006B1DB4">
              <w:rPr>
                <w:spacing w:val="-4"/>
              </w:rPr>
              <w:t>B</w:t>
            </w:r>
            <w:r w:rsidRPr="006B1DB4">
              <w:t xml:space="preserve">idders who meet the minimum qualification criteria stipulated in ITB Sub-Clause 5.5 above will be qualified only if their available Bid Capacity for construction work determined in accordance with the formula </w:t>
            </w:r>
            <w:r w:rsidRPr="006B1DB4">
              <w:rPr>
                <w:b/>
              </w:rPr>
              <w:t>stated in the BDS</w:t>
            </w:r>
            <w:r w:rsidRPr="006B1DB4">
              <w:t xml:space="preserve"> is equal to or more than the Bid Price.</w:t>
            </w:r>
          </w:p>
          <w:p w:rsidR="000B120B" w:rsidRPr="006B1DB4" w:rsidRDefault="000B120B" w:rsidP="005B3926">
            <w:pPr>
              <w:tabs>
                <w:tab w:val="left" w:pos="484"/>
              </w:tabs>
              <w:ind w:left="482" w:right="-74" w:hanging="482"/>
              <w:jc w:val="both"/>
              <w:rPr>
                <w:iCs/>
              </w:rPr>
            </w:pPr>
          </w:p>
        </w:tc>
      </w:tr>
      <w:tr w:rsidR="007B586E" w:rsidRPr="006B1DB4" w:rsidTr="006D2879">
        <w:trPr>
          <w:jc w:val="center"/>
        </w:trPr>
        <w:tc>
          <w:tcPr>
            <w:tcW w:w="9607" w:type="dxa"/>
            <w:gridSpan w:val="2"/>
            <w:shd w:val="clear" w:color="auto" w:fill="auto"/>
          </w:tcPr>
          <w:p w:rsidR="007B586E" w:rsidRPr="006B1DB4" w:rsidRDefault="007B586E" w:rsidP="00C506D1">
            <w:pPr>
              <w:pStyle w:val="Section1Heading1"/>
              <w:spacing w:before="120"/>
              <w:ind w:left="363" w:hanging="74"/>
            </w:pPr>
            <w:bookmarkStart w:id="92" w:name="_Toc438532569"/>
            <w:bookmarkStart w:id="93" w:name="_Toc438532572"/>
            <w:bookmarkStart w:id="94" w:name="_Toc438438825"/>
            <w:bookmarkStart w:id="95" w:name="_Toc438532573"/>
            <w:bookmarkStart w:id="96" w:name="_Toc438733969"/>
            <w:bookmarkStart w:id="97" w:name="_Toc438962051"/>
            <w:bookmarkStart w:id="98" w:name="_Toc461939617"/>
            <w:bookmarkStart w:id="99" w:name="_Toc97371007"/>
            <w:bookmarkStart w:id="100" w:name="_Toc325723922"/>
            <w:bookmarkStart w:id="101" w:name="_Toc435624816"/>
            <w:bookmarkStart w:id="102" w:name="_Toc448224229"/>
            <w:bookmarkStart w:id="103" w:name="_Toc473881668"/>
            <w:bookmarkEnd w:id="92"/>
            <w:bookmarkEnd w:id="93"/>
            <w:r w:rsidRPr="006B1DB4">
              <w:lastRenderedPageBreak/>
              <w:t xml:space="preserve">Contents of </w:t>
            </w:r>
            <w:bookmarkEnd w:id="94"/>
            <w:bookmarkEnd w:id="95"/>
            <w:bookmarkEnd w:id="96"/>
            <w:bookmarkEnd w:id="97"/>
            <w:bookmarkEnd w:id="98"/>
            <w:r w:rsidRPr="006B1DB4">
              <w:t>Bidding Document</w:t>
            </w:r>
            <w:bookmarkEnd w:id="99"/>
            <w:bookmarkEnd w:id="100"/>
            <w:bookmarkEnd w:id="101"/>
            <w:bookmarkEnd w:id="102"/>
            <w:bookmarkEnd w:id="103"/>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104" w:name="_Toc438438826"/>
            <w:bookmarkStart w:id="105" w:name="_Toc438532574"/>
            <w:bookmarkStart w:id="106" w:name="_Toc438733970"/>
            <w:bookmarkStart w:id="107" w:name="_Toc438907010"/>
            <w:bookmarkStart w:id="108" w:name="_Toc438907209"/>
            <w:bookmarkStart w:id="109" w:name="_Toc97371008"/>
            <w:bookmarkStart w:id="110" w:name="_Toc139863108"/>
            <w:bookmarkStart w:id="111" w:name="_Toc325723923"/>
            <w:bookmarkStart w:id="112" w:name="_Toc435624817"/>
            <w:bookmarkStart w:id="113" w:name="_Toc448224230"/>
            <w:bookmarkStart w:id="114" w:name="_Toc473881669"/>
            <w:r w:rsidRPr="006B1DB4">
              <w:t xml:space="preserve">Sections of </w:t>
            </w:r>
            <w:bookmarkEnd w:id="104"/>
            <w:bookmarkEnd w:id="105"/>
            <w:bookmarkEnd w:id="106"/>
            <w:bookmarkEnd w:id="107"/>
            <w:bookmarkEnd w:id="108"/>
            <w:r w:rsidRPr="006B1DB4">
              <w:t>Bidding Document</w:t>
            </w:r>
            <w:bookmarkEnd w:id="109"/>
            <w:bookmarkEnd w:id="110"/>
            <w:bookmarkEnd w:id="111"/>
            <w:bookmarkEnd w:id="112"/>
            <w:bookmarkEnd w:id="113"/>
            <w:bookmarkEnd w:id="114"/>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 xml:space="preserve">The </w:t>
            </w:r>
            <w:r w:rsidR="004509D8" w:rsidRPr="006B1DB4">
              <w:rPr>
                <w:rFonts w:cs="Times New Roman"/>
              </w:rPr>
              <w:t>bidding document</w:t>
            </w:r>
            <w:r w:rsidRPr="006B1DB4">
              <w:rPr>
                <w:rFonts w:cs="Times New Roman"/>
              </w:rPr>
              <w:t xml:space="preserve"> consist</w:t>
            </w:r>
            <w:r w:rsidR="00001CD4" w:rsidRPr="006B1DB4">
              <w:rPr>
                <w:rFonts w:cs="Times New Roman"/>
              </w:rPr>
              <w:t>s</w:t>
            </w:r>
            <w:r w:rsidRPr="006B1DB4">
              <w:rPr>
                <w:rFonts w:cs="Times New Roman"/>
              </w:rPr>
              <w:t xml:space="preserve"> of Parts </w:t>
            </w:r>
            <w:r w:rsidRPr="006B1DB4">
              <w:rPr>
                <w:rStyle w:val="StyleHeader2-SubClausesItalicChar"/>
                <w:rFonts w:cs="Times New Roman"/>
                <w:i w:val="0"/>
              </w:rPr>
              <w:t>1, 2</w:t>
            </w:r>
            <w:r w:rsidRPr="006B1DB4">
              <w:rPr>
                <w:rFonts w:cs="Times New Roman"/>
                <w:i/>
              </w:rPr>
              <w:t xml:space="preserve">, </w:t>
            </w:r>
            <w:r w:rsidRPr="006B1DB4">
              <w:rPr>
                <w:rFonts w:cs="Times New Roman"/>
              </w:rPr>
              <w:t>and</w:t>
            </w:r>
            <w:r w:rsidRPr="006B1DB4">
              <w:rPr>
                <w:rStyle w:val="StyleHeader2-SubClausesItalicChar"/>
                <w:rFonts w:cs="Times New Roman"/>
                <w:i w:val="0"/>
              </w:rPr>
              <w:t>3</w:t>
            </w:r>
            <w:r w:rsidRPr="006B1DB4">
              <w:rPr>
                <w:rFonts w:cs="Times New Roman"/>
                <w:i/>
              </w:rPr>
              <w:t>,</w:t>
            </w:r>
            <w:r w:rsidRPr="006B1DB4">
              <w:rPr>
                <w:rFonts w:cs="Times New Roman"/>
              </w:rPr>
              <w:t xml:space="preserve"> which include all the </w:t>
            </w:r>
            <w:r w:rsidR="003950CB" w:rsidRPr="006B1DB4">
              <w:rPr>
                <w:rFonts w:cs="Times New Roman"/>
              </w:rPr>
              <w:t>s</w:t>
            </w:r>
            <w:r w:rsidRPr="006B1DB4">
              <w:rPr>
                <w:rFonts w:cs="Times New Roman"/>
              </w:rPr>
              <w:t xml:space="preserve">ections </w:t>
            </w:r>
            <w:r w:rsidR="005F0029" w:rsidRPr="006B1DB4">
              <w:rPr>
                <w:rFonts w:cs="Times New Roman"/>
              </w:rPr>
              <w:t>specified</w:t>
            </w:r>
            <w:r w:rsidRPr="006B1DB4">
              <w:rPr>
                <w:rFonts w:cs="Times New Roman"/>
              </w:rPr>
              <w:t xml:space="preserve"> below, and </w:t>
            </w:r>
            <w:r w:rsidR="00DD30AF" w:rsidRPr="006B1DB4">
              <w:rPr>
                <w:rFonts w:cs="Times New Roman"/>
              </w:rPr>
              <w:t xml:space="preserve">which </w:t>
            </w:r>
            <w:r w:rsidRPr="006B1DB4">
              <w:rPr>
                <w:rFonts w:cs="Times New Roman"/>
              </w:rPr>
              <w:t>should be read in conjunction with any Addenda issued in accordance with ITB 8.</w:t>
            </w:r>
          </w:p>
          <w:p w:rsidR="007B586E" w:rsidRPr="006B1DB4" w:rsidRDefault="007B586E" w:rsidP="00FD7274">
            <w:pPr>
              <w:tabs>
                <w:tab w:val="left" w:pos="1422"/>
              </w:tabs>
              <w:spacing w:after="120"/>
              <w:ind w:left="636"/>
              <w:rPr>
                <w:b/>
              </w:rPr>
            </w:pPr>
            <w:r w:rsidRPr="006B1DB4">
              <w:rPr>
                <w:b/>
              </w:rPr>
              <w:t>PART 1</w:t>
            </w:r>
            <w:r w:rsidRPr="006B1DB4">
              <w:rPr>
                <w:b/>
              </w:rPr>
              <w:tab/>
              <w:t>Bidding Procedures</w:t>
            </w:r>
          </w:p>
          <w:p w:rsidR="007B586E" w:rsidRPr="006B1DB4" w:rsidRDefault="007B586E" w:rsidP="00BC51B1">
            <w:pPr>
              <w:pStyle w:val="ListParagraph"/>
              <w:numPr>
                <w:ilvl w:val="0"/>
                <w:numId w:val="54"/>
              </w:numPr>
              <w:spacing w:after="120"/>
              <w:ind w:left="1356"/>
              <w:contextualSpacing w:val="0"/>
            </w:pPr>
            <w:r w:rsidRPr="006B1DB4">
              <w:t>Section I - Instructions to Bidders (ITB)</w:t>
            </w:r>
          </w:p>
          <w:p w:rsidR="007B586E" w:rsidRPr="006B1DB4" w:rsidRDefault="007B586E" w:rsidP="00BC51B1">
            <w:pPr>
              <w:pStyle w:val="ListParagraph"/>
              <w:numPr>
                <w:ilvl w:val="0"/>
                <w:numId w:val="54"/>
              </w:numPr>
              <w:spacing w:after="120"/>
              <w:ind w:left="1356"/>
              <w:contextualSpacing w:val="0"/>
            </w:pPr>
            <w:r w:rsidRPr="006B1DB4">
              <w:t>Section II - Bid Data Sheet (BDS)</w:t>
            </w:r>
          </w:p>
          <w:p w:rsidR="007B586E" w:rsidRPr="006B1DB4" w:rsidRDefault="007B586E" w:rsidP="00BC51B1">
            <w:pPr>
              <w:pStyle w:val="ListParagraph"/>
              <w:numPr>
                <w:ilvl w:val="0"/>
                <w:numId w:val="54"/>
              </w:numPr>
              <w:spacing w:after="120"/>
              <w:ind w:left="1356"/>
              <w:contextualSpacing w:val="0"/>
            </w:pPr>
            <w:r w:rsidRPr="006B1DB4">
              <w:t>Section I</w:t>
            </w:r>
            <w:r w:rsidR="003F27D5" w:rsidRPr="006B1DB4">
              <w:t>II</w:t>
            </w:r>
            <w:r w:rsidRPr="006B1DB4">
              <w:t xml:space="preserve"> - Bidding Forms </w:t>
            </w:r>
          </w:p>
          <w:p w:rsidR="007B586E" w:rsidRPr="006B1DB4" w:rsidRDefault="007B586E" w:rsidP="00BC51B1">
            <w:pPr>
              <w:pStyle w:val="ListParagraph"/>
              <w:numPr>
                <w:ilvl w:val="0"/>
                <w:numId w:val="54"/>
              </w:numPr>
              <w:spacing w:after="120"/>
              <w:ind w:left="1356"/>
              <w:contextualSpacing w:val="0"/>
            </w:pPr>
            <w:r w:rsidRPr="006B1DB4">
              <w:t xml:space="preserve">Section </w:t>
            </w:r>
            <w:r w:rsidR="003F27D5" w:rsidRPr="006B1DB4">
              <w:t>I</w:t>
            </w:r>
            <w:r w:rsidRPr="006B1DB4">
              <w:t xml:space="preserve">V - Eligible Countries </w:t>
            </w:r>
          </w:p>
          <w:p w:rsidR="00DD30AF" w:rsidRPr="006B1DB4" w:rsidRDefault="003A1E3A" w:rsidP="00BC51B1">
            <w:pPr>
              <w:pStyle w:val="ListParagraph"/>
              <w:numPr>
                <w:ilvl w:val="0"/>
                <w:numId w:val="54"/>
              </w:numPr>
              <w:spacing w:after="120"/>
              <w:ind w:left="1356"/>
              <w:contextualSpacing w:val="0"/>
            </w:pPr>
            <w:r w:rsidRPr="006B1DB4">
              <w:t xml:space="preserve">Section V - </w:t>
            </w:r>
            <w:r w:rsidR="009B55EB" w:rsidRPr="006B1DB4">
              <w:t>Fraud</w:t>
            </w:r>
            <w:r w:rsidR="00DD30AF" w:rsidRPr="006B1DB4">
              <w:t xml:space="preserve"> and </w:t>
            </w:r>
            <w:r w:rsidR="009B55EB" w:rsidRPr="006B1DB4">
              <w:t>Corruption</w:t>
            </w:r>
          </w:p>
          <w:p w:rsidR="007B586E" w:rsidRPr="006B1DB4" w:rsidRDefault="007B586E" w:rsidP="00FD7274">
            <w:pPr>
              <w:tabs>
                <w:tab w:val="left" w:pos="1422"/>
              </w:tabs>
              <w:spacing w:after="120"/>
              <w:ind w:left="636"/>
              <w:rPr>
                <w:iCs/>
              </w:rPr>
            </w:pPr>
            <w:r w:rsidRPr="006B1DB4">
              <w:rPr>
                <w:b/>
              </w:rPr>
              <w:t>PART 2</w:t>
            </w:r>
            <w:r w:rsidRPr="006B1DB4">
              <w:rPr>
                <w:b/>
              </w:rPr>
              <w:tab/>
            </w:r>
            <w:r w:rsidR="00DD30AF" w:rsidRPr="006B1DB4">
              <w:rPr>
                <w:b/>
              </w:rPr>
              <w:t>Works</w:t>
            </w:r>
            <w:r w:rsidR="003950CB" w:rsidRPr="006B1DB4">
              <w:rPr>
                <w:b/>
              </w:rPr>
              <w:t>’</w:t>
            </w:r>
            <w:r w:rsidRPr="006B1DB4">
              <w:rPr>
                <w:b/>
              </w:rPr>
              <w:t>Requirements</w:t>
            </w:r>
          </w:p>
          <w:p w:rsidR="007B586E" w:rsidRPr="006B1DB4" w:rsidRDefault="003F27D5" w:rsidP="00BC51B1">
            <w:pPr>
              <w:pStyle w:val="ListParagraph"/>
              <w:numPr>
                <w:ilvl w:val="0"/>
                <w:numId w:val="54"/>
              </w:numPr>
              <w:spacing w:after="120"/>
              <w:ind w:left="1356"/>
              <w:contextualSpacing w:val="0"/>
            </w:pPr>
            <w:r w:rsidRPr="006B1DB4">
              <w:t>Section V</w:t>
            </w:r>
            <w:r w:rsidR="00DD30AF" w:rsidRPr="006B1DB4">
              <w:t>I</w:t>
            </w:r>
            <w:r w:rsidR="00FD7274" w:rsidRPr="006B1DB4">
              <w:t>-</w:t>
            </w:r>
            <w:r w:rsidR="007B586E" w:rsidRPr="006B1DB4">
              <w:t xml:space="preserve"> Works</w:t>
            </w:r>
            <w:r w:rsidR="009B726A" w:rsidRPr="006B1DB4">
              <w:t>’</w:t>
            </w:r>
            <w:r w:rsidR="007B586E" w:rsidRPr="006B1DB4">
              <w:t xml:space="preserve"> Requirements </w:t>
            </w:r>
          </w:p>
          <w:p w:rsidR="007B586E" w:rsidRPr="006B1DB4" w:rsidRDefault="007B586E" w:rsidP="00FD7274">
            <w:pPr>
              <w:tabs>
                <w:tab w:val="left" w:pos="1422"/>
              </w:tabs>
              <w:spacing w:after="120"/>
              <w:ind w:left="636"/>
              <w:rPr>
                <w:b/>
              </w:rPr>
            </w:pPr>
            <w:r w:rsidRPr="006B1DB4">
              <w:rPr>
                <w:b/>
              </w:rPr>
              <w:t>PART 3</w:t>
            </w:r>
            <w:r w:rsidRPr="006B1DB4">
              <w:rPr>
                <w:b/>
              </w:rPr>
              <w:tab/>
              <w:t>Conditions of Contract and Contract Forms</w:t>
            </w:r>
          </w:p>
          <w:p w:rsidR="007B586E" w:rsidRPr="006B1DB4" w:rsidRDefault="007B586E" w:rsidP="00BC51B1">
            <w:pPr>
              <w:pStyle w:val="ListParagraph"/>
              <w:numPr>
                <w:ilvl w:val="0"/>
                <w:numId w:val="54"/>
              </w:numPr>
              <w:spacing w:after="120"/>
              <w:ind w:left="1356"/>
              <w:contextualSpacing w:val="0"/>
            </w:pPr>
            <w:r w:rsidRPr="006B1DB4">
              <w:t>Section VI</w:t>
            </w:r>
            <w:r w:rsidR="00DD30AF" w:rsidRPr="006B1DB4">
              <w:t>I</w:t>
            </w:r>
            <w:r w:rsidRPr="006B1DB4">
              <w:t xml:space="preserve"> - General Conditions </w:t>
            </w:r>
            <w:r w:rsidR="007566B7" w:rsidRPr="006B1DB4">
              <w:t xml:space="preserve">of Contract </w:t>
            </w:r>
            <w:r w:rsidRPr="006B1DB4">
              <w:t>(G</w:t>
            </w:r>
            <w:r w:rsidR="007566B7" w:rsidRPr="006B1DB4">
              <w:t>C</w:t>
            </w:r>
            <w:r w:rsidRPr="006B1DB4">
              <w:t>C)</w:t>
            </w:r>
          </w:p>
          <w:p w:rsidR="007B586E" w:rsidRPr="006B1DB4" w:rsidRDefault="007B586E" w:rsidP="00BC51B1">
            <w:pPr>
              <w:pStyle w:val="ListParagraph"/>
              <w:numPr>
                <w:ilvl w:val="0"/>
                <w:numId w:val="54"/>
              </w:numPr>
              <w:spacing w:after="120"/>
              <w:ind w:left="1356"/>
              <w:contextualSpacing w:val="0"/>
            </w:pPr>
            <w:r w:rsidRPr="006B1DB4">
              <w:t xml:space="preserve">Section </w:t>
            </w:r>
            <w:r w:rsidR="003F27D5" w:rsidRPr="006B1DB4">
              <w:t>VII</w:t>
            </w:r>
            <w:r w:rsidRPr="006B1DB4">
              <w:t>I - Particular Conditions</w:t>
            </w:r>
            <w:r w:rsidR="007566B7" w:rsidRPr="006B1DB4">
              <w:t xml:space="preserve"> of Contract</w:t>
            </w:r>
            <w:r w:rsidRPr="006B1DB4">
              <w:t xml:space="preserve"> (P</w:t>
            </w:r>
            <w:r w:rsidR="007566B7" w:rsidRPr="006B1DB4">
              <w:t>C</w:t>
            </w:r>
            <w:r w:rsidRPr="006B1DB4">
              <w:t>C)</w:t>
            </w:r>
          </w:p>
          <w:p w:rsidR="007B586E" w:rsidRPr="006B1DB4" w:rsidRDefault="007B586E" w:rsidP="00BC51B1">
            <w:pPr>
              <w:pStyle w:val="ListParagraph"/>
              <w:numPr>
                <w:ilvl w:val="0"/>
                <w:numId w:val="54"/>
              </w:numPr>
              <w:spacing w:after="120"/>
              <w:ind w:left="1356"/>
              <w:contextualSpacing w:val="0"/>
            </w:pPr>
            <w:r w:rsidRPr="006B1DB4">
              <w:t xml:space="preserve">Section </w:t>
            </w:r>
            <w:r w:rsidR="003F27D5" w:rsidRPr="006B1DB4">
              <w:t>I</w:t>
            </w:r>
            <w:r w:rsidRPr="006B1DB4">
              <w:t xml:space="preserve">X - Contract Forms </w:t>
            </w:r>
          </w:p>
          <w:p w:rsidR="006159DD" w:rsidRPr="006B1DB4" w:rsidRDefault="006159DD" w:rsidP="000B112D">
            <w:pPr>
              <w:pStyle w:val="ListParagraph"/>
              <w:spacing w:line="276" w:lineRule="auto"/>
              <w:ind w:left="1080"/>
            </w:pP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 xml:space="preserve">The </w:t>
            </w:r>
            <w:r w:rsidR="009B55EB" w:rsidRPr="006B1DB4">
              <w:rPr>
                <w:rFonts w:cs="Times New Roman"/>
              </w:rPr>
              <w:t>Specific Procurement Notice</w:t>
            </w:r>
            <w:r w:rsidR="00587B0E" w:rsidRPr="006B1DB4">
              <w:rPr>
                <w:rFonts w:cs="Times New Roman"/>
              </w:rPr>
              <w:t xml:space="preserve"> - </w:t>
            </w:r>
            <w:r w:rsidR="009B55EB" w:rsidRPr="006B1DB4">
              <w:rPr>
                <w:rFonts w:cs="Times New Roman"/>
              </w:rPr>
              <w:t>Request</w:t>
            </w:r>
            <w:r w:rsidRPr="006B1DB4">
              <w:rPr>
                <w:rFonts w:cs="Times New Roman"/>
              </w:rPr>
              <w:t xml:space="preserve"> for Bids </w:t>
            </w:r>
            <w:r w:rsidR="009B55EB" w:rsidRPr="006B1DB4">
              <w:rPr>
                <w:rFonts w:cs="Times New Roman"/>
              </w:rPr>
              <w:t xml:space="preserve">(RFB) </w:t>
            </w:r>
            <w:r w:rsidRPr="006B1DB4">
              <w:rPr>
                <w:rFonts w:cs="Times New Roman"/>
              </w:rPr>
              <w:t>issued by the Employer is not part of th</w:t>
            </w:r>
            <w:r w:rsidR="009B55EB" w:rsidRPr="006B1DB4">
              <w:rPr>
                <w:rFonts w:cs="Times New Roman"/>
              </w:rPr>
              <w:t>is</w:t>
            </w:r>
            <w:r w:rsidR="004509D8" w:rsidRPr="006B1DB4">
              <w:rPr>
                <w:rFonts w:cs="Times New Roman"/>
              </w:rPr>
              <w:t>bidding document</w:t>
            </w:r>
            <w:r w:rsidRPr="006B1DB4">
              <w:rPr>
                <w:rFonts w:cs="Times New Roman"/>
              </w:rPr>
              <w:t>.</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rsidR="007B586E" w:rsidRPr="006B1DB4" w:rsidRDefault="00DD30AF" w:rsidP="000B112D">
            <w:pPr>
              <w:pStyle w:val="Header2-SubClauses"/>
              <w:ind w:left="601" w:hanging="450"/>
              <w:rPr>
                <w:rFonts w:cs="Times New Roman"/>
              </w:rPr>
            </w:pPr>
            <w:r w:rsidRPr="006B1DB4">
              <w:rPr>
                <w:rFonts w:cs="Times New Roman"/>
              </w:rPr>
              <w:t xml:space="preserve">Unless obtained directly from the Employer, the Employer is not responsible for the completeness of the </w:t>
            </w:r>
            <w:r w:rsidR="004509D8" w:rsidRPr="006B1DB4">
              <w:rPr>
                <w:rFonts w:cs="Times New Roman"/>
              </w:rPr>
              <w:t>bidding document</w:t>
            </w:r>
            <w:r w:rsidRPr="006B1DB4">
              <w:rPr>
                <w:rFonts w:cs="Times New Roman"/>
              </w:rPr>
              <w:t xml:space="preserve">, responses to requests for clarification, the minutes of the pre-Bid meeting (if any), or Addenda to the </w:t>
            </w:r>
            <w:r w:rsidR="004509D8" w:rsidRPr="006B1DB4">
              <w:rPr>
                <w:rFonts w:cs="Times New Roman"/>
              </w:rPr>
              <w:t>bidding document</w:t>
            </w:r>
            <w:r w:rsidRPr="006B1DB4">
              <w:rPr>
                <w:rFonts w:cs="Times New Roman"/>
              </w:rPr>
              <w:t xml:space="preserve"> in accordance with ITB 8. In case of any contradiction, documents obtained directly </w:t>
            </w:r>
            <w:r w:rsidR="0011190A" w:rsidRPr="006B1DB4">
              <w:rPr>
                <w:rFonts w:cs="Times New Roman"/>
              </w:rPr>
              <w:t xml:space="preserve">from </w:t>
            </w:r>
            <w:r w:rsidRPr="006B1DB4">
              <w:rPr>
                <w:rFonts w:cs="Times New Roman"/>
              </w:rPr>
              <w:t>the Employer shall prevail</w:t>
            </w:r>
            <w:r w:rsidR="007B586E" w:rsidRPr="006B1DB4">
              <w:rPr>
                <w:rFonts w:cs="Times New Roman"/>
              </w:rPr>
              <w:t>.</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rsidR="007B586E" w:rsidRPr="006B1DB4" w:rsidRDefault="00DD30AF" w:rsidP="000B112D">
            <w:pPr>
              <w:pStyle w:val="Header2-SubClauses"/>
              <w:ind w:left="601" w:hanging="450"/>
              <w:rPr>
                <w:rFonts w:cs="Times New Roman"/>
              </w:rPr>
            </w:pPr>
            <w:r w:rsidRPr="006B1DB4">
              <w:rPr>
                <w:rFonts w:cs="Times New Roman"/>
              </w:rPr>
              <w:t xml:space="preserve">The Bidder is expected to examine all instructions, forms, terms, and specifications in the </w:t>
            </w:r>
            <w:r w:rsidR="004509D8" w:rsidRPr="006B1DB4">
              <w:rPr>
                <w:rFonts w:cs="Times New Roman"/>
              </w:rPr>
              <w:t>bidding document</w:t>
            </w:r>
            <w:r w:rsidRPr="006B1DB4">
              <w:rPr>
                <w:rFonts w:cs="Times New Roman"/>
              </w:rPr>
              <w:t xml:space="preserve">and to furnish with its </w:t>
            </w:r>
            <w:r w:rsidR="00723EAF" w:rsidRPr="006B1DB4">
              <w:rPr>
                <w:rFonts w:cs="Times New Roman"/>
              </w:rPr>
              <w:t>B</w:t>
            </w:r>
            <w:r w:rsidRPr="006B1DB4">
              <w:rPr>
                <w:rFonts w:cs="Times New Roman"/>
              </w:rPr>
              <w:t xml:space="preserve">id all information and documentation as is required by the </w:t>
            </w:r>
            <w:r w:rsidR="004509D8" w:rsidRPr="006B1DB4">
              <w:rPr>
                <w:rFonts w:cs="Times New Roman"/>
              </w:rPr>
              <w:t>bidding document</w:t>
            </w:r>
            <w:r w:rsidR="007B586E" w:rsidRPr="006B1DB4">
              <w:rPr>
                <w:rFonts w:cs="Times New Roman"/>
              </w:rPr>
              <w:t>.</w:t>
            </w:r>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115" w:name="_Toc438438827"/>
            <w:bookmarkStart w:id="116" w:name="_Toc438532575"/>
            <w:bookmarkStart w:id="117" w:name="_Toc438733971"/>
            <w:bookmarkStart w:id="118" w:name="_Toc438907011"/>
            <w:bookmarkStart w:id="119" w:name="_Toc438907210"/>
            <w:bookmarkStart w:id="120" w:name="_Toc97371009"/>
            <w:bookmarkStart w:id="121" w:name="_Toc139863109"/>
            <w:bookmarkStart w:id="122" w:name="_Toc325723924"/>
            <w:bookmarkStart w:id="123" w:name="_Toc435624818"/>
            <w:bookmarkStart w:id="124" w:name="_Toc448224231"/>
            <w:bookmarkStart w:id="125" w:name="_Toc473881670"/>
            <w:r w:rsidRPr="006B1DB4">
              <w:t>Clarification of Bidding Document</w:t>
            </w:r>
            <w:bookmarkEnd w:id="115"/>
            <w:bookmarkEnd w:id="116"/>
            <w:bookmarkEnd w:id="117"/>
            <w:bookmarkEnd w:id="118"/>
            <w:bookmarkEnd w:id="119"/>
            <w:r w:rsidRPr="006B1DB4">
              <w:t>, Site Visit, Pre-Bid Meeting</w:t>
            </w:r>
            <w:bookmarkEnd w:id="120"/>
            <w:bookmarkEnd w:id="121"/>
            <w:bookmarkEnd w:id="122"/>
            <w:bookmarkEnd w:id="123"/>
            <w:bookmarkEnd w:id="124"/>
            <w:bookmarkEnd w:id="125"/>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 xml:space="preserve">A Bidder requiring any clarification of the </w:t>
            </w:r>
            <w:r w:rsidR="004509D8" w:rsidRPr="006B1DB4">
              <w:rPr>
                <w:rFonts w:cs="Times New Roman"/>
              </w:rPr>
              <w:t>bidding document</w:t>
            </w:r>
            <w:r w:rsidRPr="006B1DB4">
              <w:rPr>
                <w:rFonts w:cs="Times New Roman"/>
              </w:rPr>
              <w:t xml:space="preserve"> shall contact the </w:t>
            </w:r>
            <w:r w:rsidR="00283744" w:rsidRPr="006B1DB4">
              <w:rPr>
                <w:rStyle w:val="StyleHeader2-SubClausesItalicChar"/>
                <w:rFonts w:cs="Times New Roman"/>
                <w:i w:val="0"/>
              </w:rPr>
              <w:t>Employer</w:t>
            </w:r>
            <w:r w:rsidRPr="006B1DB4">
              <w:rPr>
                <w:rFonts w:cs="Times New Roman"/>
              </w:rPr>
              <w:t xml:space="preserve"> in writing at the </w:t>
            </w:r>
            <w:r w:rsidR="00283744" w:rsidRPr="006B1DB4">
              <w:rPr>
                <w:rStyle w:val="StyleHeader2-SubClausesItalicChar"/>
                <w:rFonts w:cs="Times New Roman"/>
                <w:i w:val="0"/>
              </w:rPr>
              <w:t>Employer</w:t>
            </w:r>
            <w:r w:rsidRPr="006B1DB4">
              <w:rPr>
                <w:rFonts w:cs="Times New Roman"/>
              </w:rPr>
              <w:t xml:space="preserve">’s address </w:t>
            </w:r>
            <w:r w:rsidR="005F0029" w:rsidRPr="006B1DB4">
              <w:rPr>
                <w:rFonts w:cs="Times New Roman"/>
              </w:rPr>
              <w:t>specified</w:t>
            </w:r>
            <w:r w:rsidRPr="006B1DB4">
              <w:rPr>
                <w:rFonts w:cs="Times New Roman"/>
                <w:b/>
              </w:rPr>
              <w:t xml:space="preserve"> in the BDS</w:t>
            </w:r>
            <w:r w:rsidRPr="006B1DB4">
              <w:rPr>
                <w:rFonts w:cs="Times New Roman"/>
              </w:rPr>
              <w:t xml:space="preserve"> or raise </w:t>
            </w:r>
            <w:r w:rsidR="00DD30AF" w:rsidRPr="006B1DB4">
              <w:rPr>
                <w:rFonts w:cs="Times New Roman"/>
              </w:rPr>
              <w:t xml:space="preserve">its </w:t>
            </w:r>
            <w:r w:rsidR="00C65741" w:rsidRPr="006B1DB4">
              <w:rPr>
                <w:rFonts w:cs="Times New Roman"/>
              </w:rPr>
              <w:t>inquiries during the pre-B</w:t>
            </w:r>
            <w:r w:rsidRPr="006B1DB4">
              <w:rPr>
                <w:rFonts w:cs="Times New Roman"/>
              </w:rPr>
              <w:t xml:space="preserve">id meeting if provided for in accordance with ITB 7.4. The </w:t>
            </w:r>
            <w:r w:rsidR="00283744" w:rsidRPr="006B1DB4">
              <w:rPr>
                <w:rStyle w:val="StyleHeader2-SubClausesItalicChar"/>
                <w:rFonts w:cs="Times New Roman"/>
                <w:i w:val="0"/>
              </w:rPr>
              <w:t>Employer</w:t>
            </w:r>
            <w:r w:rsidRPr="006B1DB4">
              <w:rPr>
                <w:rFonts w:cs="Times New Roman"/>
              </w:rPr>
              <w:t xml:space="preserve"> will respond in writing to any request for clarification, provided that such request is receivedprior to the deadline for submission of </w:t>
            </w:r>
            <w:r w:rsidR="00587B0E" w:rsidRPr="006B1DB4">
              <w:rPr>
                <w:rFonts w:cs="Times New Roman"/>
              </w:rPr>
              <w:t xml:space="preserve">Bids </w:t>
            </w:r>
            <w:r w:rsidR="009D53CC" w:rsidRPr="006B1DB4">
              <w:rPr>
                <w:rFonts w:cs="Times New Roman"/>
              </w:rPr>
              <w:t xml:space="preserve">within a period specified </w:t>
            </w:r>
            <w:r w:rsidR="009D53CC" w:rsidRPr="006B1DB4">
              <w:rPr>
                <w:rFonts w:cs="Times New Roman"/>
                <w:b/>
              </w:rPr>
              <w:t>in the BDS</w:t>
            </w:r>
            <w:r w:rsidR="009D53CC" w:rsidRPr="006B1DB4">
              <w:rPr>
                <w:rFonts w:cs="Times New Roman"/>
              </w:rPr>
              <w:t xml:space="preserve">. </w:t>
            </w:r>
            <w:r w:rsidRPr="006B1DB4">
              <w:rPr>
                <w:rFonts w:cs="Times New Roman"/>
              </w:rPr>
              <w:t xml:space="preserve">The </w:t>
            </w:r>
            <w:r w:rsidR="00283744" w:rsidRPr="006B1DB4">
              <w:rPr>
                <w:rStyle w:val="StyleHeader2-SubClausesItalicChar"/>
                <w:rFonts w:cs="Times New Roman"/>
                <w:i w:val="0"/>
              </w:rPr>
              <w:t>Employer</w:t>
            </w:r>
            <w:r w:rsidRPr="006B1DB4">
              <w:rPr>
                <w:rFonts w:cs="Times New Roman"/>
              </w:rPr>
              <w:t xml:space="preserve"> shall forward copies of its response to all Bidders who have acquired the </w:t>
            </w:r>
            <w:r w:rsidR="004509D8" w:rsidRPr="006B1DB4">
              <w:rPr>
                <w:rFonts w:cs="Times New Roman"/>
              </w:rPr>
              <w:t>bidding document</w:t>
            </w:r>
            <w:r w:rsidRPr="006B1DB4">
              <w:rPr>
                <w:rFonts w:cs="Times New Roman"/>
              </w:rPr>
              <w:t xml:space="preserve"> in accordance with ITB 6</w:t>
            </w:r>
            <w:r w:rsidR="00266E26" w:rsidRPr="006B1DB4">
              <w:rPr>
                <w:rFonts w:cs="Times New Roman"/>
              </w:rPr>
              <w:t>.3</w:t>
            </w:r>
            <w:r w:rsidRPr="006B1DB4">
              <w:rPr>
                <w:rFonts w:cs="Times New Roman"/>
              </w:rPr>
              <w:t xml:space="preserve">, including a description of the inquiry but without identifying its source. </w:t>
            </w:r>
            <w:r w:rsidR="00DD30AF" w:rsidRPr="006B1DB4">
              <w:rPr>
                <w:rFonts w:cs="Times New Roman"/>
              </w:rPr>
              <w:t xml:space="preserve">If so specified </w:t>
            </w:r>
            <w:r w:rsidR="00DD30AF" w:rsidRPr="006B1DB4">
              <w:rPr>
                <w:rFonts w:cs="Times New Roman"/>
                <w:b/>
              </w:rPr>
              <w:t>in the BDS</w:t>
            </w:r>
            <w:r w:rsidR="00DD30AF" w:rsidRPr="006B1DB4">
              <w:rPr>
                <w:rFonts w:cs="Times New Roman"/>
              </w:rPr>
              <w:t xml:space="preserve">, the Employer shall also promptly publish its response at the web page identified in the BDS. </w:t>
            </w:r>
            <w:r w:rsidR="00F16907" w:rsidRPr="006B1DB4">
              <w:rPr>
                <w:rFonts w:cs="Times New Roman"/>
              </w:rPr>
              <w:t xml:space="preserve">Should the clarification result in changes to the essential elements of the </w:t>
            </w:r>
            <w:r w:rsidR="004509D8" w:rsidRPr="006B1DB4">
              <w:rPr>
                <w:rFonts w:cs="Times New Roman"/>
              </w:rPr>
              <w:t>bidding document</w:t>
            </w:r>
            <w:r w:rsidR="00F16907" w:rsidRPr="006B1DB4">
              <w:rPr>
                <w:rFonts w:cs="Times New Roman"/>
              </w:rPr>
              <w:t xml:space="preserve">, the Employer shall amend the </w:t>
            </w:r>
            <w:r w:rsidR="004509D8" w:rsidRPr="006B1DB4">
              <w:rPr>
                <w:rFonts w:cs="Times New Roman"/>
              </w:rPr>
              <w:t>bidding document</w:t>
            </w:r>
            <w:r w:rsidRPr="006B1DB4">
              <w:rPr>
                <w:rFonts w:cs="Times New Roman"/>
              </w:rPr>
              <w:t>following the procedure under ITB 8 and ITB 22.2.</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before="180" w:after="180"/>
              <w:rPr>
                <w:rFonts w:ascii="Times New Roman" w:hAnsi="Times New Roman"/>
                <w:sz w:val="24"/>
                <w:szCs w:val="24"/>
              </w:rPr>
            </w:pPr>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 xml:space="preserve">The Bidder is </w:t>
            </w:r>
            <w:r w:rsidR="00F16907" w:rsidRPr="006B1DB4">
              <w:rPr>
                <w:rFonts w:cs="Times New Roman"/>
              </w:rPr>
              <w:t>advised</w:t>
            </w:r>
            <w:r w:rsidRPr="006B1DB4">
              <w:rPr>
                <w:rFonts w:cs="Times New Roman"/>
              </w:rPr>
              <w:t xml:space="preserve">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before="180" w:after="180"/>
              <w:rPr>
                <w:rFonts w:ascii="Times New Roman" w:hAnsi="Times New Roman"/>
                <w:sz w:val="24"/>
                <w:szCs w:val="24"/>
              </w:rPr>
            </w:pPr>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 xml:space="preserve">The Bidder and any of its personnel or agents will be granted permission by the </w:t>
            </w:r>
            <w:r w:rsidR="00283744" w:rsidRPr="006B1DB4">
              <w:rPr>
                <w:rStyle w:val="StyleHeader2-SubClausesItalicChar"/>
                <w:rFonts w:cs="Times New Roman"/>
                <w:i w:val="0"/>
              </w:rPr>
              <w:t>Employer</w:t>
            </w:r>
            <w:r w:rsidRPr="006B1DB4">
              <w:rPr>
                <w:rFonts w:cs="Times New Roman"/>
              </w:rPr>
              <w:t xml:space="preserve"> to enter upon its premises and lands for the purpose of such visit, but only upon the express condition that the Bidder, its personnel, and agents will release and indemnify the </w:t>
            </w:r>
            <w:r w:rsidR="00283744" w:rsidRPr="006B1DB4">
              <w:rPr>
                <w:rStyle w:val="StyleHeader2-SubClausesItalicChar"/>
                <w:rFonts w:cs="Times New Roman"/>
                <w:i w:val="0"/>
              </w:rPr>
              <w:t>Employer</w:t>
            </w:r>
            <w:r w:rsidRPr="006B1DB4">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rsidR="007B586E" w:rsidRPr="006B1DB4" w:rsidRDefault="00DD30AF" w:rsidP="000B112D">
            <w:pPr>
              <w:pStyle w:val="Header2-SubClauses"/>
              <w:ind w:left="601" w:hanging="450"/>
              <w:rPr>
                <w:rFonts w:cs="Times New Roman"/>
              </w:rPr>
            </w:pPr>
            <w:r w:rsidRPr="006B1DB4">
              <w:rPr>
                <w:rFonts w:cs="Times New Roman"/>
              </w:rPr>
              <w:t xml:space="preserve">If so specified </w:t>
            </w:r>
            <w:r w:rsidRPr="006B1DB4">
              <w:rPr>
                <w:rFonts w:cs="Times New Roman"/>
                <w:b/>
              </w:rPr>
              <w:t>in the BDS</w:t>
            </w:r>
            <w:r w:rsidRPr="006B1DB4">
              <w:rPr>
                <w:rFonts w:cs="Times New Roman"/>
              </w:rPr>
              <w:t>, t</w:t>
            </w:r>
            <w:r w:rsidR="007B586E" w:rsidRPr="006B1DB4">
              <w:rPr>
                <w:rFonts w:cs="Times New Roman"/>
              </w:rPr>
              <w:t>he Bidder’s designated representative is invited to attend a pre-</w:t>
            </w:r>
            <w:r w:rsidR="00723EAF" w:rsidRPr="006B1DB4">
              <w:rPr>
                <w:rFonts w:cs="Times New Roman"/>
              </w:rPr>
              <w:t>B</w:t>
            </w:r>
            <w:r w:rsidR="007B586E" w:rsidRPr="006B1DB4">
              <w:rPr>
                <w:rFonts w:cs="Times New Roman"/>
              </w:rPr>
              <w:t>id meeting</w:t>
            </w:r>
            <w:r w:rsidR="00177F2A" w:rsidRPr="006B1DB4">
              <w:rPr>
                <w:rFonts w:cs="Times New Roman"/>
              </w:rPr>
              <w:t xml:space="preserve"> and/or a </w:t>
            </w:r>
            <w:r w:rsidR="00587B0E" w:rsidRPr="006B1DB4">
              <w:rPr>
                <w:rFonts w:cs="Times New Roman"/>
              </w:rPr>
              <w:t>Site</w:t>
            </w:r>
            <w:r w:rsidR="00C65741" w:rsidRPr="006B1DB4">
              <w:rPr>
                <w:rFonts w:cs="Times New Roman"/>
              </w:rPr>
              <w:t xml:space="preserve">of Works </w:t>
            </w:r>
            <w:r w:rsidR="00177F2A" w:rsidRPr="006B1DB4">
              <w:rPr>
                <w:rFonts w:cs="Times New Roman"/>
              </w:rPr>
              <w:t>visit</w:t>
            </w:r>
            <w:r w:rsidR="007B586E" w:rsidRPr="006B1DB4">
              <w:rPr>
                <w:rFonts w:cs="Times New Roman"/>
              </w:rPr>
              <w:t>. The purpose of the meeting will be to clarify issues and to answer questions on any matter that may be raised at that stage.</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 xml:space="preserve">The Bidder is requested, to submit any questions in writing, to reach the </w:t>
            </w:r>
            <w:r w:rsidR="00283744" w:rsidRPr="006B1DB4">
              <w:rPr>
                <w:rStyle w:val="StyleHeader2-SubClausesItalicChar"/>
                <w:rFonts w:cs="Times New Roman"/>
                <w:i w:val="0"/>
              </w:rPr>
              <w:t>Employer</w:t>
            </w:r>
            <w:r w:rsidRPr="006B1DB4">
              <w:rPr>
                <w:rFonts w:cs="Times New Roman"/>
              </w:rPr>
              <w:t xml:space="preserve"> not later than one week before the meeting.</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Minutes of the pre-</w:t>
            </w:r>
            <w:r w:rsidR="00723EAF" w:rsidRPr="006B1DB4">
              <w:rPr>
                <w:rFonts w:cs="Times New Roman"/>
              </w:rPr>
              <w:t>B</w:t>
            </w:r>
            <w:r w:rsidRPr="006B1DB4">
              <w:rPr>
                <w:rFonts w:cs="Times New Roman"/>
              </w:rPr>
              <w:t xml:space="preserve">id meeting, </w:t>
            </w:r>
            <w:r w:rsidR="00DD30AF" w:rsidRPr="006B1DB4">
              <w:rPr>
                <w:rFonts w:cs="Times New Roman"/>
              </w:rPr>
              <w:t xml:space="preserve">if applicable, </w:t>
            </w:r>
            <w:r w:rsidRPr="006B1DB4">
              <w:rPr>
                <w:rFonts w:cs="Times New Roman"/>
              </w:rPr>
              <w:t xml:space="preserve">including the text of the questions </w:t>
            </w:r>
            <w:r w:rsidR="00DD30AF" w:rsidRPr="006B1DB4">
              <w:rPr>
                <w:rFonts w:cs="Times New Roman"/>
              </w:rPr>
              <w:t>asked by Bidders</w:t>
            </w:r>
            <w:r w:rsidRPr="006B1DB4">
              <w:rPr>
                <w:rFonts w:cs="Times New Roman"/>
              </w:rPr>
              <w:t xml:space="preserve">, without identifying the source, </w:t>
            </w:r>
            <w:r w:rsidRPr="006B1DB4">
              <w:rPr>
                <w:rFonts w:cs="Times New Roman"/>
              </w:rPr>
              <w:lastRenderedPageBreak/>
              <w:t xml:space="preserve">and the responses given, together with any responses prepared after the meeting, will be transmitted promptly to all Bidders who have acquired the </w:t>
            </w:r>
            <w:r w:rsidR="004509D8" w:rsidRPr="006B1DB4">
              <w:rPr>
                <w:rFonts w:cs="Times New Roman"/>
              </w:rPr>
              <w:t>bidding document</w:t>
            </w:r>
            <w:r w:rsidRPr="006B1DB4">
              <w:rPr>
                <w:rFonts w:cs="Times New Roman"/>
              </w:rPr>
              <w:t xml:space="preserve"> in accordance with ITB 6</w:t>
            </w:r>
            <w:r w:rsidR="00FE43BF" w:rsidRPr="006B1DB4">
              <w:rPr>
                <w:rFonts w:cs="Times New Roman"/>
              </w:rPr>
              <w:t>.3</w:t>
            </w:r>
            <w:r w:rsidRPr="006B1DB4">
              <w:rPr>
                <w:rFonts w:cs="Times New Roman"/>
              </w:rPr>
              <w:t xml:space="preserve"> Any modification to the </w:t>
            </w:r>
            <w:r w:rsidR="004509D8" w:rsidRPr="006B1DB4">
              <w:rPr>
                <w:rFonts w:cs="Times New Roman"/>
              </w:rPr>
              <w:t>bidding document</w:t>
            </w:r>
            <w:r w:rsidRPr="006B1DB4">
              <w:rPr>
                <w:rFonts w:cs="Times New Roman"/>
              </w:rPr>
              <w:t xml:space="preserve"> that may become necessary as a result of the pre-</w:t>
            </w:r>
            <w:r w:rsidR="00723EAF" w:rsidRPr="006B1DB4">
              <w:rPr>
                <w:rFonts w:cs="Times New Roman"/>
              </w:rPr>
              <w:t>B</w:t>
            </w:r>
            <w:r w:rsidRPr="006B1DB4">
              <w:rPr>
                <w:rFonts w:cs="Times New Roman"/>
              </w:rPr>
              <w:t xml:space="preserve">id meeting shall be made by the </w:t>
            </w:r>
            <w:r w:rsidR="00283744" w:rsidRPr="006B1DB4">
              <w:rPr>
                <w:rStyle w:val="StyleHeader2-SubClausesItalicChar"/>
                <w:rFonts w:cs="Times New Roman"/>
                <w:i w:val="0"/>
              </w:rPr>
              <w:t>Employer</w:t>
            </w:r>
            <w:r w:rsidRPr="006B1DB4">
              <w:rPr>
                <w:rFonts w:cs="Times New Roman"/>
              </w:rPr>
              <w:t xml:space="preserve"> exclusively through the issue of an </w:t>
            </w:r>
            <w:r w:rsidR="00CC318E" w:rsidRPr="006B1DB4">
              <w:rPr>
                <w:rFonts w:cs="Times New Roman"/>
              </w:rPr>
              <w:t>a</w:t>
            </w:r>
            <w:r w:rsidRPr="006B1DB4">
              <w:rPr>
                <w:rFonts w:cs="Times New Roman"/>
              </w:rPr>
              <w:t>ddendum pursuant to ITB 8 and not through the minutes of the pre-</w:t>
            </w:r>
            <w:r w:rsidR="00723EAF" w:rsidRPr="006B1DB4">
              <w:rPr>
                <w:rFonts w:cs="Times New Roman"/>
              </w:rPr>
              <w:t>B</w:t>
            </w:r>
            <w:r w:rsidRPr="006B1DB4">
              <w:rPr>
                <w:rFonts w:cs="Times New Roman"/>
              </w:rPr>
              <w:t>id meeting.</w:t>
            </w:r>
            <w:r w:rsidR="00DD30AF" w:rsidRPr="006B1DB4">
              <w:rPr>
                <w:rFonts w:cs="Times New Roman"/>
              </w:rPr>
              <w:t xml:space="preserve"> Nonattendance at the pre-</w:t>
            </w:r>
            <w:r w:rsidR="00723EAF" w:rsidRPr="006B1DB4">
              <w:rPr>
                <w:rFonts w:cs="Times New Roman"/>
              </w:rPr>
              <w:t>B</w:t>
            </w:r>
            <w:r w:rsidR="00DD30AF" w:rsidRPr="006B1DB4">
              <w:rPr>
                <w:rFonts w:cs="Times New Roman"/>
              </w:rPr>
              <w:t>id meeting will not be a cause for disqualification of a Bidder.</w:t>
            </w:r>
          </w:p>
        </w:tc>
      </w:tr>
      <w:tr w:rsidR="007B586E" w:rsidRPr="006B1DB4" w:rsidTr="006D2879">
        <w:trPr>
          <w:trHeight w:val="846"/>
          <w:jc w:val="center"/>
        </w:trPr>
        <w:tc>
          <w:tcPr>
            <w:tcW w:w="2406" w:type="dxa"/>
            <w:shd w:val="clear" w:color="auto" w:fill="auto"/>
          </w:tcPr>
          <w:p w:rsidR="007B586E" w:rsidRPr="006B1DB4" w:rsidRDefault="007B586E" w:rsidP="00C13D5D">
            <w:pPr>
              <w:pStyle w:val="Section1-Clauses"/>
              <w:numPr>
                <w:ilvl w:val="0"/>
                <w:numId w:val="30"/>
              </w:numPr>
              <w:tabs>
                <w:tab w:val="clear" w:pos="432"/>
              </w:tabs>
              <w:spacing w:after="0"/>
              <w:ind w:left="360" w:hanging="360"/>
            </w:pPr>
            <w:bookmarkStart w:id="126" w:name="_Toc438438828"/>
            <w:bookmarkStart w:id="127" w:name="_Toc438532576"/>
            <w:bookmarkStart w:id="128" w:name="_Toc438733972"/>
            <w:bookmarkStart w:id="129" w:name="_Toc438907012"/>
            <w:bookmarkStart w:id="130" w:name="_Toc438907211"/>
            <w:bookmarkStart w:id="131" w:name="_Toc97371010"/>
            <w:bookmarkStart w:id="132" w:name="_Toc139863110"/>
            <w:bookmarkStart w:id="133" w:name="_Toc325723925"/>
            <w:bookmarkStart w:id="134" w:name="_Toc435624819"/>
            <w:bookmarkStart w:id="135" w:name="_Toc448224232"/>
            <w:bookmarkStart w:id="136" w:name="_Toc473881671"/>
            <w:r w:rsidRPr="006B1DB4">
              <w:lastRenderedPageBreak/>
              <w:t>Amendment of Bidding Document</w:t>
            </w:r>
            <w:bookmarkEnd w:id="126"/>
            <w:bookmarkEnd w:id="127"/>
            <w:bookmarkEnd w:id="128"/>
            <w:bookmarkEnd w:id="129"/>
            <w:bookmarkEnd w:id="130"/>
            <w:bookmarkEnd w:id="131"/>
            <w:bookmarkEnd w:id="132"/>
            <w:bookmarkEnd w:id="133"/>
            <w:bookmarkEnd w:id="134"/>
            <w:bookmarkEnd w:id="135"/>
            <w:bookmarkEnd w:id="136"/>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 xml:space="preserve">At any time prior to the deadline for submission of bids, the </w:t>
            </w:r>
            <w:r w:rsidR="00283744" w:rsidRPr="006B1DB4">
              <w:rPr>
                <w:rStyle w:val="StyleHeader2-SubClausesItalicChar"/>
                <w:rFonts w:cs="Times New Roman"/>
                <w:i w:val="0"/>
              </w:rPr>
              <w:t>Employer</w:t>
            </w:r>
            <w:r w:rsidRPr="006B1DB4">
              <w:rPr>
                <w:rFonts w:cs="Times New Roman"/>
              </w:rPr>
              <w:t xml:space="preserve"> may amend the </w:t>
            </w:r>
            <w:r w:rsidR="004509D8" w:rsidRPr="006B1DB4">
              <w:rPr>
                <w:rFonts w:cs="Times New Roman"/>
              </w:rPr>
              <w:t>bidding document</w:t>
            </w:r>
            <w:r w:rsidRPr="006B1DB4">
              <w:rPr>
                <w:rFonts w:cs="Times New Roman"/>
              </w:rPr>
              <w:t xml:space="preserve"> by issuing addenda. </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 xml:space="preserve">Any addendum issued shall be part of the </w:t>
            </w:r>
            <w:r w:rsidR="004509D8" w:rsidRPr="006B1DB4">
              <w:rPr>
                <w:rFonts w:cs="Times New Roman"/>
              </w:rPr>
              <w:t>bidding document</w:t>
            </w:r>
            <w:r w:rsidRPr="006B1DB4">
              <w:rPr>
                <w:rFonts w:cs="Times New Roman"/>
              </w:rPr>
              <w:t xml:space="preserve"> and shall be communicated in writing to all who have obtained the </w:t>
            </w:r>
            <w:r w:rsidR="004509D8" w:rsidRPr="006B1DB4">
              <w:rPr>
                <w:rFonts w:cs="Times New Roman"/>
              </w:rPr>
              <w:t>bidding document</w:t>
            </w:r>
            <w:r w:rsidRPr="006B1DB4">
              <w:rPr>
                <w:rFonts w:cs="Times New Roman"/>
              </w:rPr>
              <w:t xml:space="preserve"> from the </w:t>
            </w:r>
            <w:r w:rsidR="00283744" w:rsidRPr="006B1DB4">
              <w:rPr>
                <w:rStyle w:val="StyleHeader2-SubClausesItalicChar"/>
                <w:rFonts w:cs="Times New Roman"/>
                <w:i w:val="0"/>
              </w:rPr>
              <w:t>Employer</w:t>
            </w:r>
            <w:r w:rsidRPr="006B1DB4">
              <w:rPr>
                <w:rFonts w:cs="Times New Roman"/>
              </w:rPr>
              <w:t xml:space="preserve"> in accordance with ITB 6.</w:t>
            </w:r>
            <w:r w:rsidR="00DD30AF" w:rsidRPr="006B1DB4">
              <w:rPr>
                <w:rFonts w:cs="Times New Roman"/>
              </w:rPr>
              <w:t xml:space="preserve"> The Employer shall also promptly publish the addendum on the Employer’s web page in accordance with ITB 7.1.</w:t>
            </w:r>
          </w:p>
        </w:tc>
      </w:tr>
      <w:tr w:rsidR="007B586E" w:rsidRPr="006B1DB4" w:rsidTr="006D2879">
        <w:trPr>
          <w:jc w:val="center"/>
        </w:trPr>
        <w:tc>
          <w:tcPr>
            <w:tcW w:w="2406" w:type="dxa"/>
            <w:shd w:val="clear" w:color="auto" w:fill="auto"/>
          </w:tcPr>
          <w:p w:rsidR="007B586E" w:rsidRPr="006B1DB4" w:rsidRDefault="007B586E">
            <w:pPr>
              <w:pStyle w:val="Header1-Clauses"/>
              <w:keepNext/>
              <w:numPr>
                <w:ilvl w:val="0"/>
                <w:numId w:val="0"/>
              </w:numPr>
              <w:spacing w:after="120"/>
              <w:rPr>
                <w:rFonts w:ascii="Times New Roman" w:hAnsi="Times New Roman"/>
                <w:b w:val="0"/>
                <w:sz w:val="24"/>
                <w:szCs w:val="24"/>
              </w:rPr>
            </w:pPr>
          </w:p>
        </w:tc>
        <w:tc>
          <w:tcPr>
            <w:tcW w:w="7201" w:type="dxa"/>
            <w:shd w:val="clear" w:color="auto" w:fill="auto"/>
          </w:tcPr>
          <w:p w:rsidR="007B586E" w:rsidRPr="006B1DB4" w:rsidRDefault="007B586E" w:rsidP="000B112D">
            <w:pPr>
              <w:pStyle w:val="Header2-SubClauses"/>
              <w:ind w:left="601" w:hanging="450"/>
              <w:rPr>
                <w:rFonts w:cs="Times New Roman"/>
              </w:rPr>
            </w:pPr>
            <w:r w:rsidRPr="006B1DB4">
              <w:rPr>
                <w:rFonts w:cs="Times New Roman"/>
              </w:rPr>
              <w:t xml:space="preserve">To give prospective Bidders reasonable time in which to take an addendum into account in preparing their </w:t>
            </w:r>
            <w:r w:rsidR="00723EAF" w:rsidRPr="006B1DB4">
              <w:rPr>
                <w:rFonts w:cs="Times New Roman"/>
              </w:rPr>
              <w:t>B</w:t>
            </w:r>
            <w:r w:rsidRPr="006B1DB4">
              <w:rPr>
                <w:rFonts w:cs="Times New Roman"/>
              </w:rPr>
              <w:t xml:space="preserve">ids, the </w:t>
            </w:r>
            <w:r w:rsidR="00283744" w:rsidRPr="006B1DB4">
              <w:rPr>
                <w:rStyle w:val="StyleHeader2-SubClausesItalicChar"/>
                <w:rFonts w:cs="Times New Roman"/>
                <w:i w:val="0"/>
              </w:rPr>
              <w:t>Employer</w:t>
            </w:r>
            <w:r w:rsidRPr="006B1DB4">
              <w:rPr>
                <w:rFonts w:cs="Times New Roman"/>
              </w:rPr>
              <w:t xml:space="preserve"> may, at its discretion, extend the deadline for the submission of </w:t>
            </w:r>
            <w:r w:rsidR="00001CD4" w:rsidRPr="006B1DB4">
              <w:rPr>
                <w:rFonts w:cs="Times New Roman"/>
              </w:rPr>
              <w:t>B</w:t>
            </w:r>
            <w:r w:rsidRPr="006B1DB4">
              <w:rPr>
                <w:rFonts w:cs="Times New Roman"/>
              </w:rPr>
              <w:t>ids, pursuant to ITB 22.2</w:t>
            </w:r>
            <w:r w:rsidR="00A44519" w:rsidRPr="006B1DB4">
              <w:rPr>
                <w:rFonts w:cs="Times New Roman"/>
              </w:rPr>
              <w:t>.</w:t>
            </w:r>
          </w:p>
        </w:tc>
      </w:tr>
      <w:tr w:rsidR="007B586E" w:rsidRPr="006B1DB4" w:rsidTr="006D2879">
        <w:trPr>
          <w:jc w:val="center"/>
        </w:trPr>
        <w:tc>
          <w:tcPr>
            <w:tcW w:w="9607" w:type="dxa"/>
            <w:gridSpan w:val="2"/>
            <w:shd w:val="clear" w:color="auto" w:fill="auto"/>
          </w:tcPr>
          <w:p w:rsidR="007B586E" w:rsidRPr="006B1DB4" w:rsidRDefault="007B586E" w:rsidP="00A21971">
            <w:pPr>
              <w:pStyle w:val="Section1Heading1"/>
            </w:pPr>
            <w:bookmarkStart w:id="137" w:name="_Toc438438829"/>
            <w:bookmarkStart w:id="138" w:name="_Toc438532577"/>
            <w:bookmarkStart w:id="139" w:name="_Toc438733973"/>
            <w:bookmarkStart w:id="140" w:name="_Toc438962055"/>
            <w:bookmarkStart w:id="141" w:name="_Toc461939618"/>
            <w:bookmarkStart w:id="142" w:name="_Toc97371011"/>
            <w:bookmarkStart w:id="143" w:name="_Toc325723926"/>
            <w:bookmarkStart w:id="144" w:name="_Toc435624820"/>
            <w:bookmarkStart w:id="145" w:name="_Toc448224233"/>
            <w:bookmarkStart w:id="146" w:name="_Toc473881672"/>
            <w:r w:rsidRPr="006B1DB4">
              <w:t>Preparation of Bids</w:t>
            </w:r>
            <w:bookmarkEnd w:id="137"/>
            <w:bookmarkEnd w:id="138"/>
            <w:bookmarkEnd w:id="139"/>
            <w:bookmarkEnd w:id="140"/>
            <w:bookmarkEnd w:id="141"/>
            <w:bookmarkEnd w:id="142"/>
            <w:bookmarkEnd w:id="143"/>
            <w:bookmarkEnd w:id="144"/>
            <w:bookmarkEnd w:id="145"/>
            <w:bookmarkEnd w:id="146"/>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147" w:name="_Toc438438830"/>
            <w:bookmarkStart w:id="148" w:name="_Toc438532578"/>
            <w:bookmarkStart w:id="149" w:name="_Toc438733974"/>
            <w:bookmarkStart w:id="150" w:name="_Toc438907013"/>
            <w:bookmarkStart w:id="151" w:name="_Toc438907212"/>
            <w:bookmarkStart w:id="152" w:name="_Toc97371012"/>
            <w:bookmarkStart w:id="153" w:name="_Toc139863111"/>
            <w:bookmarkStart w:id="154" w:name="_Toc325723927"/>
            <w:bookmarkStart w:id="155" w:name="_Toc435624821"/>
            <w:bookmarkStart w:id="156" w:name="_Toc448224234"/>
            <w:bookmarkStart w:id="157" w:name="_Toc473881673"/>
            <w:r w:rsidRPr="006B1DB4">
              <w:t>Cost of Bidding</w:t>
            </w:r>
            <w:bookmarkEnd w:id="147"/>
            <w:bookmarkEnd w:id="148"/>
            <w:bookmarkEnd w:id="149"/>
            <w:bookmarkEnd w:id="150"/>
            <w:bookmarkEnd w:id="151"/>
            <w:bookmarkEnd w:id="152"/>
            <w:bookmarkEnd w:id="153"/>
            <w:bookmarkEnd w:id="154"/>
            <w:bookmarkEnd w:id="155"/>
            <w:bookmarkEnd w:id="156"/>
            <w:bookmarkEnd w:id="157"/>
          </w:p>
        </w:tc>
        <w:tc>
          <w:tcPr>
            <w:tcW w:w="7201" w:type="dxa"/>
            <w:shd w:val="clear" w:color="auto" w:fill="auto"/>
          </w:tcPr>
          <w:p w:rsidR="007B586E" w:rsidRPr="006B1DB4" w:rsidRDefault="007B586E" w:rsidP="000B112D">
            <w:pPr>
              <w:pStyle w:val="Header2-SubClauses"/>
              <w:ind w:left="601" w:hanging="601"/>
              <w:rPr>
                <w:rFonts w:cs="Times New Roman"/>
              </w:rPr>
            </w:pPr>
            <w:r w:rsidRPr="006B1DB4">
              <w:rPr>
                <w:rFonts w:cs="Times New Roman"/>
              </w:rPr>
              <w:t xml:space="preserve">The Bidder shall bear all costs associated with the preparation and submission of its Bid, and the </w:t>
            </w:r>
            <w:r w:rsidR="00283744" w:rsidRPr="006B1DB4">
              <w:rPr>
                <w:rStyle w:val="StyleHeader2-SubClausesItalicChar"/>
                <w:rFonts w:cs="Times New Roman"/>
                <w:i w:val="0"/>
              </w:rPr>
              <w:t>Employer</w:t>
            </w:r>
            <w:r w:rsidRPr="006B1DB4">
              <w:rPr>
                <w:rFonts w:cs="Times New Roman"/>
              </w:rPr>
              <w:t xml:space="preserve"> shall in no case be responsible or liable for those costs, regardless of the conduct or outcome of the </w:t>
            </w:r>
            <w:r w:rsidR="00725392" w:rsidRPr="006B1DB4">
              <w:rPr>
                <w:rFonts w:cs="Times New Roman"/>
              </w:rPr>
              <w:t>B</w:t>
            </w:r>
            <w:r w:rsidRPr="006B1DB4">
              <w:rPr>
                <w:rFonts w:cs="Times New Roman"/>
              </w:rPr>
              <w:t>idding process.</w:t>
            </w:r>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158" w:name="_Toc438438831"/>
            <w:bookmarkStart w:id="159" w:name="_Toc438532579"/>
            <w:bookmarkStart w:id="160" w:name="_Toc438733975"/>
            <w:bookmarkStart w:id="161" w:name="_Toc438907014"/>
            <w:bookmarkStart w:id="162" w:name="_Toc438907213"/>
            <w:bookmarkStart w:id="163" w:name="_Toc97371013"/>
            <w:bookmarkStart w:id="164" w:name="_Toc139863112"/>
            <w:bookmarkStart w:id="165" w:name="_Toc325723928"/>
            <w:bookmarkStart w:id="166" w:name="_Toc435624822"/>
            <w:bookmarkStart w:id="167" w:name="_Toc448224235"/>
            <w:bookmarkStart w:id="168" w:name="_Toc473881674"/>
            <w:r w:rsidRPr="006B1DB4">
              <w:t>Language of Bid</w:t>
            </w:r>
            <w:bookmarkEnd w:id="158"/>
            <w:bookmarkEnd w:id="159"/>
            <w:bookmarkEnd w:id="160"/>
            <w:bookmarkEnd w:id="161"/>
            <w:bookmarkEnd w:id="162"/>
            <w:bookmarkEnd w:id="163"/>
            <w:bookmarkEnd w:id="164"/>
            <w:bookmarkEnd w:id="165"/>
            <w:bookmarkEnd w:id="166"/>
            <w:bookmarkEnd w:id="167"/>
            <w:bookmarkEnd w:id="168"/>
          </w:p>
        </w:tc>
        <w:tc>
          <w:tcPr>
            <w:tcW w:w="7201" w:type="dxa"/>
            <w:shd w:val="clear" w:color="auto" w:fill="auto"/>
          </w:tcPr>
          <w:p w:rsidR="007B586E" w:rsidRPr="006B1DB4" w:rsidRDefault="007B586E" w:rsidP="000B112D">
            <w:pPr>
              <w:pStyle w:val="Header2-SubClauses"/>
              <w:ind w:left="601" w:hanging="601"/>
              <w:rPr>
                <w:rFonts w:cs="Times New Roman"/>
              </w:rPr>
            </w:pPr>
            <w:r w:rsidRPr="006B1DB4">
              <w:rPr>
                <w:rFonts w:cs="Times New Roman"/>
              </w:rPr>
              <w:t xml:space="preserve">The Bid, as well as all correspondence and documents relating to the </w:t>
            </w:r>
            <w:r w:rsidR="00723EAF" w:rsidRPr="006B1DB4">
              <w:rPr>
                <w:rFonts w:cs="Times New Roman"/>
              </w:rPr>
              <w:t>B</w:t>
            </w:r>
            <w:r w:rsidRPr="006B1DB4">
              <w:rPr>
                <w:rFonts w:cs="Times New Roman"/>
              </w:rPr>
              <w:t xml:space="preserve">id exchanged by the Bidder and the </w:t>
            </w:r>
            <w:r w:rsidR="00283744" w:rsidRPr="006B1DB4">
              <w:rPr>
                <w:rStyle w:val="StyleHeader2-SubClausesItalicChar"/>
                <w:rFonts w:cs="Times New Roman"/>
                <w:i w:val="0"/>
              </w:rPr>
              <w:t>Employer</w:t>
            </w:r>
            <w:r w:rsidRPr="006B1DB4">
              <w:rPr>
                <w:rFonts w:cs="Times New Roman"/>
              </w:rPr>
              <w:t>, shall be written in the language specified</w:t>
            </w:r>
            <w:r w:rsidRPr="006B1DB4">
              <w:rPr>
                <w:rFonts w:cs="Times New Roman"/>
                <w:b/>
              </w:rPr>
              <w:t xml:space="preserve"> in the BDS</w:t>
            </w:r>
            <w:r w:rsidRPr="006B1DB4">
              <w:rPr>
                <w:rFonts w:cs="Times New Roman"/>
              </w:rPr>
              <w:t xml:space="preserve">. Supporting documents and printed literature that are part of the Bid may be in another language provided they are accompanied by an accurate translation of the relevant passages in the language specified </w:t>
            </w:r>
            <w:r w:rsidRPr="006B1DB4">
              <w:rPr>
                <w:rFonts w:cs="Times New Roman"/>
                <w:b/>
              </w:rPr>
              <w:t>in the BDS</w:t>
            </w:r>
            <w:r w:rsidRPr="006B1DB4">
              <w:rPr>
                <w:rFonts w:cs="Times New Roman"/>
              </w:rPr>
              <w:t>, in which case, for purposes of interpretation of the Bid, such translation shall govern.</w:t>
            </w:r>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169" w:name="_Toc438438832"/>
            <w:bookmarkStart w:id="170" w:name="_Toc438532580"/>
            <w:bookmarkStart w:id="171" w:name="_Toc438733976"/>
            <w:bookmarkStart w:id="172" w:name="_Toc438907015"/>
            <w:bookmarkStart w:id="173" w:name="_Toc438907214"/>
            <w:bookmarkStart w:id="174" w:name="_Toc97371014"/>
            <w:bookmarkStart w:id="175" w:name="_Toc139863113"/>
            <w:bookmarkStart w:id="176" w:name="_Toc325723929"/>
            <w:bookmarkStart w:id="177" w:name="_Toc435624823"/>
            <w:bookmarkStart w:id="178" w:name="_Toc448224236"/>
            <w:bookmarkStart w:id="179" w:name="_Toc473881675"/>
            <w:r w:rsidRPr="006B1DB4">
              <w:t>Documents Comprising the Bid</w:t>
            </w:r>
            <w:bookmarkEnd w:id="169"/>
            <w:bookmarkEnd w:id="170"/>
            <w:bookmarkEnd w:id="171"/>
            <w:bookmarkEnd w:id="172"/>
            <w:bookmarkEnd w:id="173"/>
            <w:bookmarkEnd w:id="174"/>
            <w:bookmarkEnd w:id="175"/>
            <w:bookmarkEnd w:id="176"/>
            <w:bookmarkEnd w:id="177"/>
            <w:bookmarkEnd w:id="178"/>
            <w:bookmarkEnd w:id="179"/>
          </w:p>
        </w:tc>
        <w:tc>
          <w:tcPr>
            <w:tcW w:w="7201" w:type="dxa"/>
            <w:shd w:val="clear" w:color="auto" w:fill="auto"/>
          </w:tcPr>
          <w:p w:rsidR="007B586E" w:rsidRPr="006B1DB4" w:rsidRDefault="007B586E" w:rsidP="00D46143">
            <w:pPr>
              <w:pStyle w:val="Header2-SubClauses"/>
              <w:ind w:left="601" w:hanging="601"/>
              <w:rPr>
                <w:rFonts w:cs="Times New Roman"/>
              </w:rPr>
            </w:pPr>
            <w:r w:rsidRPr="006B1DB4">
              <w:rPr>
                <w:rFonts w:cs="Times New Roman"/>
              </w:rPr>
              <w:t>The Bid shall comprise the following:</w:t>
            </w:r>
          </w:p>
          <w:p w:rsidR="007B586E" w:rsidRPr="006B1DB4" w:rsidRDefault="007B586E" w:rsidP="00F82CA6">
            <w:pPr>
              <w:pStyle w:val="P3Header1-Clauses"/>
              <w:numPr>
                <w:ilvl w:val="0"/>
                <w:numId w:val="33"/>
              </w:numPr>
              <w:rPr>
                <w:szCs w:val="24"/>
              </w:rPr>
            </w:pPr>
            <w:r w:rsidRPr="006B1DB4">
              <w:rPr>
                <w:b/>
              </w:rPr>
              <w:t>Letter of Bid</w:t>
            </w:r>
            <w:r w:rsidR="003C2816" w:rsidRPr="006B1DB4">
              <w:t xml:space="preserve">prepared </w:t>
            </w:r>
            <w:r w:rsidR="00F224E8" w:rsidRPr="006B1DB4">
              <w:t>in accordance with ITB 12</w:t>
            </w:r>
            <w:r w:rsidRPr="006B1DB4">
              <w:rPr>
                <w:szCs w:val="24"/>
              </w:rPr>
              <w:t>;</w:t>
            </w:r>
          </w:p>
          <w:p w:rsidR="007B586E" w:rsidRPr="006B1DB4" w:rsidRDefault="002A6D59" w:rsidP="00F82CA6">
            <w:pPr>
              <w:pStyle w:val="P3Header1-Clauses"/>
              <w:numPr>
                <w:ilvl w:val="0"/>
                <w:numId w:val="33"/>
              </w:numPr>
              <w:rPr>
                <w:szCs w:val="24"/>
              </w:rPr>
            </w:pPr>
            <w:r w:rsidRPr="006B1DB4">
              <w:rPr>
                <w:b/>
                <w:szCs w:val="24"/>
              </w:rPr>
              <w:t>Bill of Quantities</w:t>
            </w:r>
            <w:r w:rsidR="007E1C9C" w:rsidRPr="006B1DB4">
              <w:rPr>
                <w:szCs w:val="24"/>
              </w:rPr>
              <w:t xml:space="preserve">: </w:t>
            </w:r>
            <w:r w:rsidR="007B586E" w:rsidRPr="006B1DB4">
              <w:rPr>
                <w:szCs w:val="24"/>
              </w:rPr>
              <w:t xml:space="preserve">completed in accordance with ITB 12 and </w:t>
            </w:r>
            <w:r w:rsidR="008967A7" w:rsidRPr="006B1DB4">
              <w:rPr>
                <w:szCs w:val="24"/>
              </w:rPr>
              <w:t xml:space="preserve">ITB </w:t>
            </w:r>
            <w:r w:rsidR="007B586E" w:rsidRPr="006B1DB4">
              <w:rPr>
                <w:szCs w:val="24"/>
              </w:rPr>
              <w:t>14</w:t>
            </w:r>
            <w:r w:rsidR="000D61BD" w:rsidRPr="006B1DB4">
              <w:rPr>
                <w:szCs w:val="24"/>
              </w:rPr>
              <w:t>,</w:t>
            </w:r>
            <w:r w:rsidR="007B586E" w:rsidRPr="006B1DB4">
              <w:rPr>
                <w:szCs w:val="24"/>
              </w:rPr>
              <w:t xml:space="preserve"> as </w:t>
            </w:r>
            <w:r w:rsidR="00AA10CD" w:rsidRPr="006B1DB4">
              <w:rPr>
                <w:szCs w:val="24"/>
              </w:rPr>
              <w:t>specified</w:t>
            </w:r>
            <w:r w:rsidR="00AA10CD" w:rsidRPr="006B1DB4">
              <w:rPr>
                <w:b/>
                <w:szCs w:val="24"/>
              </w:rPr>
              <w:t xml:space="preserve"> in the BDS</w:t>
            </w:r>
            <w:r w:rsidR="007B586E" w:rsidRPr="006B1DB4">
              <w:rPr>
                <w:szCs w:val="24"/>
              </w:rPr>
              <w:t>;</w:t>
            </w:r>
          </w:p>
          <w:p w:rsidR="007B586E" w:rsidRPr="006B1DB4" w:rsidRDefault="007B586E" w:rsidP="00F82CA6">
            <w:pPr>
              <w:pStyle w:val="P3Header1-Clauses"/>
              <w:numPr>
                <w:ilvl w:val="0"/>
                <w:numId w:val="33"/>
              </w:numPr>
              <w:rPr>
                <w:szCs w:val="24"/>
              </w:rPr>
            </w:pPr>
            <w:r w:rsidRPr="006B1DB4">
              <w:rPr>
                <w:b/>
              </w:rPr>
              <w:t>Bid Security or Bid</w:t>
            </w:r>
            <w:r w:rsidR="00725392" w:rsidRPr="006B1DB4">
              <w:rPr>
                <w:b/>
                <w:szCs w:val="24"/>
              </w:rPr>
              <w:t>-</w:t>
            </w:r>
            <w:r w:rsidRPr="006B1DB4">
              <w:rPr>
                <w:b/>
              </w:rPr>
              <w:t>Securing Declaration</w:t>
            </w:r>
            <w:r w:rsidRPr="006B1DB4">
              <w:rPr>
                <w:szCs w:val="24"/>
              </w:rPr>
              <w:t xml:space="preserve">, in accordance </w:t>
            </w:r>
            <w:r w:rsidRPr="006B1DB4">
              <w:rPr>
                <w:szCs w:val="24"/>
              </w:rPr>
              <w:lastRenderedPageBreak/>
              <w:t>with ITB 19</w:t>
            </w:r>
            <w:r w:rsidR="00DD30AF" w:rsidRPr="006B1DB4">
              <w:rPr>
                <w:szCs w:val="24"/>
              </w:rPr>
              <w:t>.1</w:t>
            </w:r>
            <w:r w:rsidRPr="006B1DB4">
              <w:rPr>
                <w:szCs w:val="24"/>
              </w:rPr>
              <w:t>;</w:t>
            </w:r>
          </w:p>
          <w:p w:rsidR="007B586E" w:rsidRPr="006B1DB4" w:rsidRDefault="007E1C9C" w:rsidP="00F82CA6">
            <w:pPr>
              <w:pStyle w:val="P3Header1-Clauses"/>
              <w:numPr>
                <w:ilvl w:val="0"/>
                <w:numId w:val="33"/>
              </w:numPr>
              <w:rPr>
                <w:szCs w:val="24"/>
              </w:rPr>
            </w:pPr>
            <w:r w:rsidRPr="006B1DB4">
              <w:rPr>
                <w:b/>
                <w:szCs w:val="24"/>
              </w:rPr>
              <w:t xml:space="preserve">Alternative </w:t>
            </w:r>
            <w:r w:rsidR="003C2816" w:rsidRPr="006B1DB4">
              <w:rPr>
                <w:b/>
                <w:szCs w:val="24"/>
              </w:rPr>
              <w:t>B</w:t>
            </w:r>
            <w:r w:rsidR="007B586E" w:rsidRPr="006B1DB4">
              <w:rPr>
                <w:b/>
                <w:szCs w:val="24"/>
              </w:rPr>
              <w:t>id</w:t>
            </w:r>
            <w:r w:rsidR="007B586E" w:rsidRPr="006B1DB4">
              <w:rPr>
                <w:szCs w:val="24"/>
              </w:rPr>
              <w:t>, if permissible, in accordance with ITB 13;</w:t>
            </w:r>
          </w:p>
          <w:p w:rsidR="007B586E" w:rsidRPr="006B1DB4" w:rsidRDefault="007E1C9C" w:rsidP="00F82CA6">
            <w:pPr>
              <w:pStyle w:val="P3Header1-Clauses"/>
              <w:numPr>
                <w:ilvl w:val="0"/>
                <w:numId w:val="33"/>
              </w:numPr>
              <w:rPr>
                <w:szCs w:val="24"/>
              </w:rPr>
            </w:pPr>
            <w:r w:rsidRPr="006B1DB4">
              <w:rPr>
                <w:b/>
                <w:szCs w:val="24"/>
              </w:rPr>
              <w:t>Authorization:</w:t>
            </w:r>
            <w:r w:rsidR="007B586E" w:rsidRPr="006B1DB4">
              <w:rPr>
                <w:szCs w:val="24"/>
              </w:rPr>
              <w:t xml:space="preserve">written confirmation authorizing the signatory of the Bid to commit the Bidder, in accordance with ITB </w:t>
            </w:r>
            <w:r w:rsidR="00DB3840" w:rsidRPr="006B1DB4">
              <w:rPr>
                <w:szCs w:val="24"/>
              </w:rPr>
              <w:t>20.3</w:t>
            </w:r>
            <w:r w:rsidR="007B586E" w:rsidRPr="006B1DB4">
              <w:rPr>
                <w:szCs w:val="24"/>
              </w:rPr>
              <w:t>;</w:t>
            </w:r>
          </w:p>
          <w:p w:rsidR="007B586E" w:rsidRPr="006B1DB4" w:rsidRDefault="007E1C9C" w:rsidP="00F82CA6">
            <w:pPr>
              <w:pStyle w:val="P3Header1-Clauses"/>
              <w:numPr>
                <w:ilvl w:val="0"/>
                <w:numId w:val="33"/>
              </w:numPr>
              <w:rPr>
                <w:szCs w:val="24"/>
              </w:rPr>
            </w:pPr>
            <w:r w:rsidRPr="006B1DB4">
              <w:rPr>
                <w:b/>
                <w:szCs w:val="24"/>
              </w:rPr>
              <w:t>Bidder’s Eligibility:</w:t>
            </w:r>
            <w:r w:rsidR="007B586E" w:rsidRPr="006B1DB4">
              <w:rPr>
                <w:szCs w:val="24"/>
              </w:rPr>
              <w:t>documentary evidence in accordance with ITB 17</w:t>
            </w:r>
            <w:r w:rsidRPr="006B1DB4">
              <w:t xml:space="preserve"> establishing the Bidder’s eligibility to Bid;</w:t>
            </w:r>
          </w:p>
          <w:p w:rsidR="007B586E" w:rsidRPr="006B1DB4" w:rsidRDefault="00627AB7" w:rsidP="00F82CA6">
            <w:pPr>
              <w:pStyle w:val="P3Header1-Clauses"/>
              <w:numPr>
                <w:ilvl w:val="0"/>
                <w:numId w:val="33"/>
              </w:numPr>
              <w:rPr>
                <w:szCs w:val="24"/>
              </w:rPr>
            </w:pPr>
            <w:r w:rsidRPr="006B1DB4">
              <w:rPr>
                <w:b/>
                <w:szCs w:val="24"/>
              </w:rPr>
              <w:t>Qualifications</w:t>
            </w:r>
            <w:r w:rsidRPr="006B1DB4">
              <w:rPr>
                <w:szCs w:val="24"/>
              </w:rPr>
              <w:t xml:space="preserve">: documentary evidence in accordance with ITB </w:t>
            </w:r>
            <w:r w:rsidRPr="006B1DB4">
              <w:t>17</w:t>
            </w:r>
            <w:r w:rsidR="007B586E" w:rsidRPr="006B1DB4">
              <w:rPr>
                <w:szCs w:val="24"/>
              </w:rPr>
              <w:t xml:space="preserve"> establishing the Bidder’s qualifications to perform the contract</w:t>
            </w:r>
            <w:r w:rsidR="00F224E8" w:rsidRPr="006B1DB4">
              <w:t>if its Bid is accepted</w:t>
            </w:r>
            <w:r w:rsidR="007B586E" w:rsidRPr="006B1DB4">
              <w:rPr>
                <w:szCs w:val="24"/>
              </w:rPr>
              <w:t>;</w:t>
            </w:r>
          </w:p>
          <w:p w:rsidR="007B586E" w:rsidRPr="006B1DB4" w:rsidRDefault="00B25B55" w:rsidP="00F82CA6">
            <w:pPr>
              <w:pStyle w:val="P3Header1-Clauses"/>
              <w:numPr>
                <w:ilvl w:val="0"/>
                <w:numId w:val="33"/>
              </w:numPr>
              <w:rPr>
                <w:color w:val="000000"/>
                <w:szCs w:val="24"/>
              </w:rPr>
            </w:pPr>
            <w:r w:rsidRPr="006B1DB4">
              <w:rPr>
                <w:b/>
                <w:color w:val="000000"/>
              </w:rPr>
              <w:t>Conformity</w:t>
            </w:r>
            <w:r w:rsidR="007E1C9C" w:rsidRPr="006B1DB4">
              <w:rPr>
                <w:color w:val="000000"/>
              </w:rPr>
              <w:t xml:space="preserve">: </w:t>
            </w:r>
            <w:r w:rsidR="00341277" w:rsidRPr="006B1DB4">
              <w:rPr>
                <w:color w:val="000000"/>
                <w:szCs w:val="24"/>
              </w:rPr>
              <w:t xml:space="preserve">a </w:t>
            </w:r>
            <w:r w:rsidR="002D17E9" w:rsidRPr="006B1DB4">
              <w:rPr>
                <w:color w:val="000000"/>
              </w:rPr>
              <w:t>technical proposal</w:t>
            </w:r>
            <w:r w:rsidR="007B586E" w:rsidRPr="006B1DB4">
              <w:rPr>
                <w:color w:val="000000"/>
              </w:rPr>
              <w:t xml:space="preserve"> in accordance with ITB 16;</w:t>
            </w:r>
          </w:p>
          <w:p w:rsidR="007B586E" w:rsidRPr="006B1DB4" w:rsidRDefault="00F224E8" w:rsidP="00F82CA6">
            <w:pPr>
              <w:pStyle w:val="P3Header1-Clauses"/>
              <w:numPr>
                <w:ilvl w:val="0"/>
                <w:numId w:val="33"/>
              </w:numPr>
              <w:rPr>
                <w:szCs w:val="24"/>
              </w:rPr>
            </w:pPr>
            <w:r w:rsidRPr="006B1DB4">
              <w:rPr>
                <w:szCs w:val="24"/>
              </w:rPr>
              <w:t>a</w:t>
            </w:r>
            <w:r w:rsidR="007B586E" w:rsidRPr="006B1DB4">
              <w:rPr>
                <w:szCs w:val="24"/>
              </w:rPr>
              <w:t>ny other document required</w:t>
            </w:r>
            <w:r w:rsidR="007B586E" w:rsidRPr="006B1DB4">
              <w:rPr>
                <w:b/>
                <w:szCs w:val="24"/>
              </w:rPr>
              <w:t xml:space="preserve"> in the BDS</w:t>
            </w:r>
            <w:r w:rsidR="007B586E" w:rsidRPr="006B1DB4">
              <w:rPr>
                <w:szCs w:val="24"/>
              </w:rPr>
              <w:t>.</w:t>
            </w:r>
          </w:p>
          <w:p w:rsidR="00DD30AF" w:rsidRPr="006B1DB4" w:rsidRDefault="00DD30AF" w:rsidP="00D46143">
            <w:pPr>
              <w:pStyle w:val="Header2-SubClauses"/>
              <w:ind w:left="601" w:hanging="601"/>
              <w:rPr>
                <w:rFonts w:cs="Times New Roman"/>
              </w:rPr>
            </w:pPr>
            <w:r w:rsidRPr="006B1DB4">
              <w:rPr>
                <w:rFonts w:cs="Times New Roman"/>
              </w:rPr>
              <w:t xml:space="preserve">In addition to the requirements under ITB 11.1, </w:t>
            </w:r>
            <w:r w:rsidR="003C2816" w:rsidRPr="006B1DB4">
              <w:rPr>
                <w:rFonts w:cs="Times New Roman"/>
              </w:rPr>
              <w:t>B</w:t>
            </w:r>
            <w:r w:rsidRPr="006B1DB4">
              <w:rPr>
                <w:rFonts w:cs="Times New Roman"/>
              </w:rPr>
              <w:t xml:space="preserve">ids submitted by a JV shall include a copy of the Joint Venture Agreement entered into by all members.  Alternatively, a letter of intent to execute a Joint Venture Agreement in the event of a successful bid shall be signed by all members and submitted with the </w:t>
            </w:r>
            <w:r w:rsidR="003C2816" w:rsidRPr="006B1DB4">
              <w:rPr>
                <w:rFonts w:cs="Times New Roman"/>
              </w:rPr>
              <w:t>B</w:t>
            </w:r>
            <w:r w:rsidRPr="006B1DB4">
              <w:rPr>
                <w:rFonts w:cs="Times New Roman"/>
              </w:rPr>
              <w:t>id, together with a copy of the proposed Agreement.</w:t>
            </w:r>
          </w:p>
          <w:p w:rsidR="00DD30AF" w:rsidRPr="006B1DB4" w:rsidRDefault="00DD30AF" w:rsidP="00D46143">
            <w:pPr>
              <w:pStyle w:val="Header2-SubClauses"/>
              <w:ind w:left="601" w:hanging="601"/>
              <w:rPr>
                <w:rFonts w:cs="Times New Roman"/>
              </w:rPr>
            </w:pPr>
            <w:r w:rsidRPr="006B1DB4">
              <w:rPr>
                <w:rFonts w:cs="Times New Roman"/>
              </w:rPr>
              <w:t>The Bidder shall furnish in the Letter of Bid information on commissions and gratuities, if any, paid or to be paid to agents or any other party relating to this Bid.</w:t>
            </w:r>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180" w:name="_Toc97371015"/>
            <w:bookmarkStart w:id="181" w:name="_Toc139863114"/>
            <w:bookmarkStart w:id="182" w:name="_Toc325723930"/>
            <w:bookmarkStart w:id="183" w:name="_Toc435624824"/>
            <w:bookmarkStart w:id="184" w:name="_Toc448224237"/>
            <w:bookmarkStart w:id="185" w:name="_Toc473881676"/>
            <w:r w:rsidRPr="006B1DB4">
              <w:lastRenderedPageBreak/>
              <w:t>Letter of Bid</w:t>
            </w:r>
            <w:bookmarkEnd w:id="180"/>
            <w:r w:rsidRPr="006B1DB4">
              <w:t xml:space="preserve"> and Schedules</w:t>
            </w:r>
            <w:bookmarkEnd w:id="181"/>
            <w:bookmarkEnd w:id="182"/>
            <w:bookmarkEnd w:id="183"/>
            <w:bookmarkEnd w:id="184"/>
            <w:bookmarkEnd w:id="185"/>
          </w:p>
        </w:tc>
        <w:tc>
          <w:tcPr>
            <w:tcW w:w="7201" w:type="dxa"/>
            <w:shd w:val="clear" w:color="auto" w:fill="auto"/>
          </w:tcPr>
          <w:p w:rsidR="007B586E" w:rsidRPr="006B1DB4" w:rsidRDefault="00877FDF" w:rsidP="005449F3">
            <w:pPr>
              <w:pStyle w:val="Header2-SubClauses"/>
              <w:tabs>
                <w:tab w:val="num" w:pos="601"/>
              </w:tabs>
              <w:ind w:left="620" w:hanging="634"/>
              <w:rPr>
                <w:rFonts w:cs="Times New Roman"/>
              </w:rPr>
            </w:pPr>
            <w:r w:rsidRPr="006B1DB4">
              <w:rPr>
                <w:rFonts w:cs="Times New Roman"/>
              </w:rPr>
              <w:t>T</w:t>
            </w:r>
            <w:r w:rsidR="007B586E" w:rsidRPr="006B1DB4">
              <w:rPr>
                <w:rFonts w:cs="Times New Roman"/>
              </w:rPr>
              <w:t>he Letter of Bid</w:t>
            </w:r>
            <w:r w:rsidR="006211FC" w:rsidRPr="006B1DB4">
              <w:rPr>
                <w:rFonts w:cs="Times New Roman"/>
              </w:rPr>
              <w:t xml:space="preserve"> and Schedules shall be prepared using the relevant forms furnished</w:t>
            </w:r>
            <w:r w:rsidR="00CC318E" w:rsidRPr="006B1DB4">
              <w:rPr>
                <w:rFonts w:cs="Times New Roman"/>
              </w:rPr>
              <w:t xml:space="preserve"> in Section I</w:t>
            </w:r>
            <w:r w:rsidR="005449F3" w:rsidRPr="006B1DB4">
              <w:rPr>
                <w:rFonts w:cs="Times New Roman"/>
              </w:rPr>
              <w:t>II</w:t>
            </w:r>
            <w:r w:rsidR="00CC318E" w:rsidRPr="006B1DB4">
              <w:rPr>
                <w:rFonts w:cs="Times New Roman"/>
              </w:rPr>
              <w:t xml:space="preserve">, Bidding Forms. </w:t>
            </w:r>
            <w:r w:rsidR="006211FC" w:rsidRPr="006B1DB4">
              <w:rPr>
                <w:rFonts w:cs="Times New Roman"/>
              </w:rPr>
              <w:t>The forms must be completed without any alterations to the text, and no substitutes shall be accepted except as provided under ITB 20.</w:t>
            </w:r>
            <w:r w:rsidR="00EA2D1F" w:rsidRPr="006B1DB4">
              <w:rPr>
                <w:rFonts w:cs="Times New Roman"/>
              </w:rPr>
              <w:t>3</w:t>
            </w:r>
            <w:r w:rsidR="00CC318E" w:rsidRPr="006B1DB4">
              <w:rPr>
                <w:rFonts w:cs="Times New Roman"/>
              </w:rPr>
              <w:t xml:space="preserve">. </w:t>
            </w:r>
            <w:r w:rsidR="007B586E" w:rsidRPr="006B1DB4">
              <w:rPr>
                <w:rFonts w:cs="Times New Roman"/>
              </w:rPr>
              <w:t>All blank spaces shall be filled in with the information requested.</w:t>
            </w:r>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186" w:name="_Toc438438834"/>
            <w:bookmarkStart w:id="187" w:name="_Toc438532587"/>
            <w:bookmarkStart w:id="188" w:name="_Toc438733978"/>
            <w:bookmarkStart w:id="189" w:name="_Toc438907017"/>
            <w:bookmarkStart w:id="190" w:name="_Toc438907216"/>
            <w:bookmarkStart w:id="191" w:name="_Toc97371016"/>
            <w:bookmarkStart w:id="192" w:name="_Toc139863115"/>
            <w:bookmarkStart w:id="193" w:name="_Toc325723931"/>
            <w:bookmarkStart w:id="194" w:name="_Toc435624825"/>
            <w:bookmarkStart w:id="195" w:name="_Toc448224238"/>
            <w:bookmarkStart w:id="196" w:name="_Toc473881677"/>
            <w:r w:rsidRPr="006B1DB4">
              <w:t>Alternative Bids</w:t>
            </w:r>
            <w:bookmarkEnd w:id="186"/>
            <w:bookmarkEnd w:id="187"/>
            <w:bookmarkEnd w:id="188"/>
            <w:bookmarkEnd w:id="189"/>
            <w:bookmarkEnd w:id="190"/>
            <w:bookmarkEnd w:id="191"/>
            <w:bookmarkEnd w:id="192"/>
            <w:bookmarkEnd w:id="193"/>
            <w:bookmarkEnd w:id="194"/>
            <w:bookmarkEnd w:id="195"/>
            <w:bookmarkEnd w:id="196"/>
          </w:p>
        </w:tc>
        <w:tc>
          <w:tcPr>
            <w:tcW w:w="7201" w:type="dxa"/>
            <w:shd w:val="clear" w:color="auto" w:fill="auto"/>
          </w:tcPr>
          <w:p w:rsidR="007B586E" w:rsidRPr="006B1DB4" w:rsidRDefault="007B586E" w:rsidP="000B112D">
            <w:pPr>
              <w:pStyle w:val="Header2-SubClauses"/>
              <w:tabs>
                <w:tab w:val="num" w:pos="601"/>
              </w:tabs>
              <w:ind w:left="620" w:hanging="634"/>
              <w:rPr>
                <w:rFonts w:cs="Times New Roman"/>
              </w:rPr>
            </w:pPr>
            <w:r w:rsidRPr="006B1DB4">
              <w:rPr>
                <w:rFonts w:cs="Times New Roman"/>
              </w:rPr>
              <w:t xml:space="preserve">Unless otherwise </w:t>
            </w:r>
            <w:r w:rsidR="005F0029" w:rsidRPr="006B1DB4">
              <w:rPr>
                <w:rFonts w:cs="Times New Roman"/>
              </w:rPr>
              <w:t>specified</w:t>
            </w:r>
            <w:r w:rsidRPr="006B1DB4">
              <w:rPr>
                <w:rFonts w:cs="Times New Roman"/>
                <w:b/>
              </w:rPr>
              <w:t xml:space="preserve"> in the BDS</w:t>
            </w:r>
            <w:r w:rsidRPr="006B1DB4">
              <w:rPr>
                <w:rFonts w:cs="Times New Roman"/>
              </w:rPr>
              <w:t xml:space="preserve">, alternative </w:t>
            </w:r>
            <w:r w:rsidR="00723EAF" w:rsidRPr="006B1DB4">
              <w:rPr>
                <w:rFonts w:cs="Times New Roman"/>
              </w:rPr>
              <w:t>B</w:t>
            </w:r>
            <w:r w:rsidRPr="006B1DB4">
              <w:rPr>
                <w:rFonts w:cs="Times New Roman"/>
              </w:rPr>
              <w:t xml:space="preserve">ids shall not be considered. </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7B586E" w:rsidRPr="006B1DB4" w:rsidRDefault="007B586E" w:rsidP="002B22CC">
            <w:pPr>
              <w:pStyle w:val="Header2-SubClauses"/>
              <w:tabs>
                <w:tab w:val="num" w:pos="601"/>
              </w:tabs>
              <w:ind w:left="620" w:hanging="634"/>
              <w:rPr>
                <w:rFonts w:cs="Times New Roman"/>
              </w:rPr>
            </w:pPr>
            <w:r w:rsidRPr="006B1DB4">
              <w:rPr>
                <w:rFonts w:cs="Times New Roman"/>
              </w:rPr>
              <w:t xml:space="preserve">When alternative times for completion are explicitly invited, a statement to that effect </w:t>
            </w:r>
            <w:r w:rsidR="00B05847" w:rsidRPr="006B1DB4">
              <w:rPr>
                <w:rFonts w:cs="Times New Roman"/>
                <w:noProof/>
              </w:rPr>
              <w:t>and</w:t>
            </w:r>
            <w:r w:rsidR="00B05847" w:rsidRPr="006B1DB4">
              <w:rPr>
                <w:rFonts w:cs="Times New Roman"/>
              </w:rPr>
              <w:t xml:space="preserve"> the method of evaluating different </w:t>
            </w:r>
            <w:r w:rsidR="00855EC9" w:rsidRPr="006B1DB4">
              <w:rPr>
                <w:rFonts w:cs="Times New Roman"/>
              </w:rPr>
              <w:t>alternative times for completion</w:t>
            </w:r>
            <w:r w:rsidR="00B05847" w:rsidRPr="006B1DB4">
              <w:rPr>
                <w:rFonts w:cs="Times New Roman"/>
                <w:noProof/>
              </w:rPr>
              <w:t xml:space="preserve"> will be </w:t>
            </w:r>
            <w:r w:rsidR="002B22CC" w:rsidRPr="006B1DB4">
              <w:rPr>
                <w:rFonts w:cs="Times New Roman"/>
              </w:rPr>
              <w:t>will be included</w:t>
            </w:r>
            <w:r w:rsidR="002B22CC" w:rsidRPr="006B1DB4">
              <w:rPr>
                <w:rFonts w:cs="Times New Roman"/>
                <w:b/>
              </w:rPr>
              <w:t xml:space="preserve"> in the BDS.</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7B586E" w:rsidRPr="006B1DB4" w:rsidRDefault="00DD30AF">
            <w:pPr>
              <w:pStyle w:val="Header2-SubClauses"/>
              <w:tabs>
                <w:tab w:val="num" w:pos="601"/>
              </w:tabs>
              <w:ind w:left="620" w:hanging="634"/>
              <w:rPr>
                <w:rFonts w:cs="Times New Roman"/>
              </w:rPr>
            </w:pPr>
            <w:r w:rsidRPr="006B1DB4">
              <w:rPr>
                <w:rFonts w:cs="Times New Roman"/>
              </w:rPr>
              <w:t xml:space="preserve">Except as </w:t>
            </w:r>
            <w:r w:rsidR="00A91A43" w:rsidRPr="006B1DB4">
              <w:rPr>
                <w:rFonts w:cs="Times New Roman"/>
              </w:rPr>
              <w:t xml:space="preserve">provided under </w:t>
            </w:r>
            <w:r w:rsidR="007B586E" w:rsidRPr="006B1DB4">
              <w:rPr>
                <w:rFonts w:cs="Times New Roman"/>
              </w:rPr>
              <w:t xml:space="preserve">ITB 13.4 below, Bidders wishing to offer technical alternatives to the requirements of the </w:t>
            </w:r>
            <w:r w:rsidR="004509D8" w:rsidRPr="006B1DB4">
              <w:rPr>
                <w:rFonts w:cs="Times New Roman"/>
              </w:rPr>
              <w:t>bidding document</w:t>
            </w:r>
            <w:r w:rsidR="007B586E" w:rsidRPr="006B1DB4">
              <w:rPr>
                <w:rFonts w:cs="Times New Roman"/>
              </w:rPr>
              <w:t xml:space="preserve"> must first price the </w:t>
            </w:r>
            <w:r w:rsidR="00283744" w:rsidRPr="006B1DB4">
              <w:rPr>
                <w:rStyle w:val="StyleHeader2-SubClausesItalicChar"/>
                <w:rFonts w:cs="Times New Roman"/>
                <w:i w:val="0"/>
              </w:rPr>
              <w:t>Employer</w:t>
            </w:r>
            <w:r w:rsidR="007B586E" w:rsidRPr="006B1DB4">
              <w:rPr>
                <w:rFonts w:cs="Times New Roman"/>
              </w:rPr>
              <w:t xml:space="preserve">’s design as described in the </w:t>
            </w:r>
            <w:r w:rsidR="004509D8" w:rsidRPr="006B1DB4">
              <w:rPr>
                <w:rFonts w:cs="Times New Roman"/>
              </w:rPr>
              <w:t>bidding document</w:t>
            </w:r>
            <w:r w:rsidR="007B586E" w:rsidRPr="006B1DB4">
              <w:rPr>
                <w:rFonts w:cs="Times New Roman"/>
              </w:rPr>
              <w:t xml:space="preserve"> and shall further provide all information </w:t>
            </w:r>
            <w:r w:rsidR="007B586E" w:rsidRPr="006B1DB4">
              <w:rPr>
                <w:rFonts w:cs="Times New Roman"/>
              </w:rPr>
              <w:lastRenderedPageBreak/>
              <w:t xml:space="preserve">necessary for a complete evaluation of the alternative by the </w:t>
            </w:r>
            <w:r w:rsidR="00283744" w:rsidRPr="006B1DB4">
              <w:rPr>
                <w:rStyle w:val="StyleHeader2-SubClausesItalicChar"/>
                <w:rFonts w:cs="Times New Roman"/>
                <w:i w:val="0"/>
              </w:rPr>
              <w:t>Employer</w:t>
            </w:r>
            <w:r w:rsidR="007B586E" w:rsidRPr="006B1DB4">
              <w:rPr>
                <w:rFonts w:cs="Times New Roman"/>
              </w:rPr>
              <w:t xml:space="preserve">, including drawings, design calculations, technical specifications, breakdown of prices, and proposed construction methodology and other relevant details. Only the technical alternatives, if any, of the </w:t>
            </w:r>
            <w:r w:rsidR="00B05847" w:rsidRPr="006B1DB4">
              <w:rPr>
                <w:rFonts w:cs="Times New Roman"/>
              </w:rPr>
              <w:t xml:space="preserve">Bidder with the </w:t>
            </w:r>
            <w:r w:rsidR="00712CB8" w:rsidRPr="006B1DB4">
              <w:rPr>
                <w:rFonts w:cs="Times New Roman"/>
              </w:rPr>
              <w:t>Most Advantageous Bid</w:t>
            </w:r>
            <w:r w:rsidR="007B586E" w:rsidRPr="006B1DB4">
              <w:rPr>
                <w:rFonts w:cs="Times New Roman"/>
              </w:rPr>
              <w:t xml:space="preserve"> conforming to the basic technical requirements shall be considered by the </w:t>
            </w:r>
            <w:r w:rsidR="00283744" w:rsidRPr="006B1DB4">
              <w:rPr>
                <w:rStyle w:val="StyleHeader2-SubClausesItalicChar"/>
                <w:rFonts w:cs="Times New Roman"/>
                <w:i w:val="0"/>
              </w:rPr>
              <w:t>Employer</w:t>
            </w:r>
            <w:r w:rsidR="007B586E" w:rsidRPr="006B1DB4">
              <w:rPr>
                <w:rFonts w:cs="Times New Roman"/>
              </w:rPr>
              <w:t>.</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7B586E" w:rsidRPr="006B1DB4" w:rsidRDefault="007B586E" w:rsidP="00F21679">
            <w:pPr>
              <w:pStyle w:val="Header2-SubClauses"/>
              <w:tabs>
                <w:tab w:val="num" w:pos="601"/>
              </w:tabs>
              <w:ind w:left="620" w:hanging="634"/>
              <w:rPr>
                <w:rFonts w:cs="Times New Roman"/>
              </w:rPr>
            </w:pPr>
            <w:r w:rsidRPr="006B1DB4">
              <w:rPr>
                <w:rFonts w:cs="Times New Roman"/>
              </w:rPr>
              <w:t>When specified</w:t>
            </w:r>
            <w:r w:rsidRPr="006B1DB4">
              <w:rPr>
                <w:rFonts w:cs="Times New Roman"/>
                <w:b/>
              </w:rPr>
              <w:t xml:space="preserve"> in the BDS</w:t>
            </w:r>
            <w:r w:rsidRPr="006B1DB4">
              <w:rPr>
                <w:rFonts w:cs="Times New Roman"/>
              </w:rPr>
              <w:t>, Bidders are permitted to submit alternative technical solutions for specified parts of the Works</w:t>
            </w:r>
            <w:r w:rsidR="00BD09EC" w:rsidRPr="006B1DB4">
              <w:rPr>
                <w:rFonts w:cs="Times New Roman"/>
              </w:rPr>
              <w:t>.</w:t>
            </w:r>
            <w:r w:rsidRPr="006B1DB4">
              <w:rPr>
                <w:rFonts w:cs="Times New Roman"/>
              </w:rPr>
              <w:t>Such parts will be identified</w:t>
            </w:r>
            <w:r w:rsidRPr="006B1DB4">
              <w:rPr>
                <w:rFonts w:cs="Times New Roman"/>
                <w:b/>
              </w:rPr>
              <w:t xml:space="preserve"> in the BDS</w:t>
            </w:r>
            <w:r w:rsidRPr="006B1DB4">
              <w:rPr>
                <w:rFonts w:cs="Times New Roman"/>
              </w:rPr>
              <w:t xml:space="preserve"> and described in Section </w:t>
            </w:r>
            <w:r w:rsidRPr="006B1DB4">
              <w:rPr>
                <w:rStyle w:val="StyleHeader2-SubClausesItalicChar"/>
                <w:rFonts w:cs="Times New Roman"/>
                <w:i w:val="0"/>
              </w:rPr>
              <w:t>VI</w:t>
            </w:r>
            <w:r w:rsidR="00550B03" w:rsidRPr="006B1DB4">
              <w:rPr>
                <w:rStyle w:val="StyleHeader2-SubClausesItalicChar"/>
                <w:rFonts w:cs="Times New Roman"/>
                <w:i w:val="0"/>
              </w:rPr>
              <w:t>,</w:t>
            </w:r>
            <w:r w:rsidR="00A91A43" w:rsidRPr="006B1DB4">
              <w:rPr>
                <w:rStyle w:val="StyleHeader2-SubClausesItalicChar"/>
                <w:rFonts w:cs="Times New Roman"/>
                <w:i w:val="0"/>
              </w:rPr>
              <w:t>Works</w:t>
            </w:r>
            <w:r w:rsidR="00550B03" w:rsidRPr="006B1DB4">
              <w:rPr>
                <w:rStyle w:val="StyleHeader2-SubClausesItalicChar"/>
                <w:rFonts w:cs="Times New Roman"/>
                <w:i w:val="0"/>
              </w:rPr>
              <w:t>’</w:t>
            </w:r>
            <w:r w:rsidRPr="006B1DB4">
              <w:rPr>
                <w:rFonts w:cs="Times New Roman"/>
              </w:rPr>
              <w:t xml:space="preserve">Requirements. The method for their evaluation will be stipulated in </w:t>
            </w:r>
            <w:r w:rsidR="00F21679" w:rsidRPr="006B1DB4">
              <w:rPr>
                <w:rFonts w:cs="Times New Roman"/>
              </w:rPr>
              <w:t xml:space="preserve">the </w:t>
            </w:r>
            <w:r w:rsidR="00F21679" w:rsidRPr="006B1DB4">
              <w:rPr>
                <w:rFonts w:cs="Times New Roman"/>
                <w:b/>
              </w:rPr>
              <w:t>BDS</w:t>
            </w:r>
            <w:r w:rsidR="00F21679" w:rsidRPr="006B1DB4">
              <w:rPr>
                <w:rFonts w:cs="Times New Roman"/>
              </w:rPr>
              <w:t>.</w:t>
            </w:r>
          </w:p>
        </w:tc>
      </w:tr>
      <w:tr w:rsidR="007B586E" w:rsidRPr="006B1DB4" w:rsidTr="006D2879">
        <w:trPr>
          <w:jc w:val="center"/>
        </w:trPr>
        <w:tc>
          <w:tcPr>
            <w:tcW w:w="2406" w:type="dxa"/>
            <w:shd w:val="clear" w:color="auto" w:fill="auto"/>
          </w:tcPr>
          <w:p w:rsidR="007B586E" w:rsidRPr="006B1DB4" w:rsidRDefault="007B586E" w:rsidP="00FC608F">
            <w:pPr>
              <w:pStyle w:val="Section1-Clauses"/>
              <w:numPr>
                <w:ilvl w:val="0"/>
                <w:numId w:val="30"/>
              </w:numPr>
              <w:tabs>
                <w:tab w:val="clear" w:pos="432"/>
              </w:tabs>
              <w:ind w:left="360" w:hanging="360"/>
            </w:pPr>
            <w:bookmarkStart w:id="197" w:name="_Toc438438835"/>
            <w:bookmarkStart w:id="198" w:name="_Toc438532588"/>
            <w:bookmarkStart w:id="199" w:name="_Toc438733979"/>
            <w:bookmarkStart w:id="200" w:name="_Toc438907018"/>
            <w:bookmarkStart w:id="201" w:name="_Toc438907217"/>
            <w:bookmarkStart w:id="202" w:name="_Toc97371017"/>
            <w:bookmarkStart w:id="203" w:name="_Toc139863116"/>
            <w:bookmarkStart w:id="204" w:name="_Toc325723932"/>
            <w:bookmarkStart w:id="205" w:name="_Toc435624826"/>
            <w:bookmarkStart w:id="206" w:name="_Toc448224239"/>
            <w:bookmarkStart w:id="207" w:name="_Toc473881678"/>
            <w:r w:rsidRPr="006B1DB4">
              <w:t>Bid Prices and Discounts</w:t>
            </w:r>
            <w:bookmarkEnd w:id="197"/>
            <w:bookmarkEnd w:id="198"/>
            <w:bookmarkEnd w:id="199"/>
            <w:bookmarkEnd w:id="200"/>
            <w:bookmarkEnd w:id="201"/>
            <w:bookmarkEnd w:id="202"/>
            <w:bookmarkEnd w:id="203"/>
            <w:bookmarkEnd w:id="204"/>
            <w:bookmarkEnd w:id="205"/>
            <w:bookmarkEnd w:id="206"/>
            <w:bookmarkEnd w:id="207"/>
          </w:p>
        </w:tc>
        <w:tc>
          <w:tcPr>
            <w:tcW w:w="7201" w:type="dxa"/>
            <w:shd w:val="clear" w:color="auto" w:fill="auto"/>
          </w:tcPr>
          <w:p w:rsidR="007B586E" w:rsidRPr="006B1DB4" w:rsidRDefault="007B586E" w:rsidP="00BC463E">
            <w:pPr>
              <w:pStyle w:val="Header2-SubClauses"/>
              <w:tabs>
                <w:tab w:val="num" w:pos="601"/>
              </w:tabs>
              <w:ind w:left="620" w:hanging="634"/>
              <w:rPr>
                <w:rFonts w:cs="Times New Roman"/>
              </w:rPr>
            </w:pPr>
            <w:r w:rsidRPr="006B1DB4">
              <w:rPr>
                <w:rFonts w:cs="Times New Roman"/>
              </w:rPr>
              <w:t xml:space="preserve">The prices and discounts quoted by the Bidder in the Letter of Bid and in the </w:t>
            </w:r>
            <w:r w:rsidR="00F53C09" w:rsidRPr="006B1DB4">
              <w:rPr>
                <w:rFonts w:cs="Times New Roman"/>
              </w:rPr>
              <w:t xml:space="preserve">Bill of Quantities </w:t>
            </w:r>
            <w:r w:rsidRPr="006B1DB4">
              <w:rPr>
                <w:rFonts w:cs="Times New Roman"/>
              </w:rPr>
              <w:t>shall conform to the requirements specified below.</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7B586E" w:rsidRPr="006B1DB4" w:rsidRDefault="003769D7" w:rsidP="00BC463E">
            <w:pPr>
              <w:pStyle w:val="Header2-SubClauses"/>
              <w:tabs>
                <w:tab w:val="num" w:pos="601"/>
              </w:tabs>
              <w:ind w:left="620" w:hanging="634"/>
              <w:rPr>
                <w:rFonts w:cs="Times New Roman"/>
              </w:rPr>
            </w:pPr>
            <w:r w:rsidRPr="006B1DB4">
              <w:rPr>
                <w:rFonts w:cs="Times New Roman"/>
                <w:color w:val="000000"/>
              </w:rPr>
              <w:t xml:space="preserve">The Bidder shall submit a </w:t>
            </w:r>
            <w:r w:rsidR="00723EAF" w:rsidRPr="006B1DB4">
              <w:rPr>
                <w:rFonts w:cs="Times New Roman"/>
                <w:color w:val="000000"/>
              </w:rPr>
              <w:t>B</w:t>
            </w:r>
            <w:r w:rsidRPr="006B1DB4">
              <w:rPr>
                <w:rFonts w:cs="Times New Roman"/>
                <w:color w:val="000000"/>
              </w:rPr>
              <w:t xml:space="preserve">id for the whole of the </w:t>
            </w:r>
            <w:r w:rsidR="009B726A" w:rsidRPr="006B1DB4">
              <w:rPr>
                <w:rFonts w:cs="Times New Roman"/>
                <w:color w:val="000000"/>
              </w:rPr>
              <w:t>W</w:t>
            </w:r>
            <w:r w:rsidRPr="006B1DB4">
              <w:rPr>
                <w:rFonts w:cs="Times New Roman"/>
                <w:color w:val="000000"/>
              </w:rPr>
              <w:t xml:space="preserve">orks </w:t>
            </w:r>
            <w:r w:rsidRPr="006B1DB4">
              <w:rPr>
                <w:rFonts w:cs="Times New Roman"/>
              </w:rPr>
              <w:t>described</w:t>
            </w:r>
            <w:r w:rsidRPr="006B1DB4">
              <w:rPr>
                <w:rFonts w:cs="Times New Roman"/>
                <w:color w:val="000000"/>
              </w:rPr>
              <w:t xml:space="preserve"> in ITB 1.1 by filling in prices for all items of the Works, as identified in Section </w:t>
            </w:r>
            <w:r w:rsidR="00A44519" w:rsidRPr="006B1DB4">
              <w:rPr>
                <w:rFonts w:cs="Times New Roman"/>
                <w:color w:val="000000"/>
              </w:rPr>
              <w:t>I</w:t>
            </w:r>
            <w:r w:rsidR="00BC463E" w:rsidRPr="006B1DB4">
              <w:rPr>
                <w:rFonts w:cs="Times New Roman"/>
                <w:color w:val="000000"/>
              </w:rPr>
              <w:t>II -</w:t>
            </w:r>
            <w:r w:rsidRPr="006B1DB4">
              <w:rPr>
                <w:rFonts w:cs="Times New Roman"/>
                <w:color w:val="000000"/>
              </w:rPr>
              <w:t xml:space="preserve"> Bidding Forms. In case of admeasurement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7B586E" w:rsidRPr="006B1DB4" w:rsidRDefault="007B586E" w:rsidP="000B112D">
            <w:pPr>
              <w:pStyle w:val="Header2-SubClauses"/>
              <w:tabs>
                <w:tab w:val="num" w:pos="601"/>
              </w:tabs>
              <w:ind w:left="620" w:hanging="634"/>
              <w:rPr>
                <w:rFonts w:cs="Times New Roman"/>
              </w:rPr>
            </w:pPr>
            <w:r w:rsidRPr="006B1DB4">
              <w:rPr>
                <w:rFonts w:cs="Times New Roman"/>
              </w:rPr>
              <w:t xml:space="preserve">The price </w:t>
            </w:r>
            <w:r w:rsidRPr="006B1DB4">
              <w:rPr>
                <w:rFonts w:cs="Times New Roman"/>
                <w:color w:val="000000"/>
              </w:rPr>
              <w:t>to</w:t>
            </w:r>
            <w:r w:rsidRPr="006B1DB4">
              <w:rPr>
                <w:rFonts w:cs="Times New Roman"/>
              </w:rPr>
              <w:t xml:space="preserve"> be quoted in the Letter of Bid</w:t>
            </w:r>
            <w:r w:rsidR="0012497D" w:rsidRPr="006B1DB4">
              <w:rPr>
                <w:rFonts w:cs="Times New Roman"/>
              </w:rPr>
              <w:t>,in accordance with ITB 12.1,</w:t>
            </w:r>
            <w:r w:rsidRPr="006B1DB4">
              <w:rPr>
                <w:rFonts w:cs="Times New Roman"/>
              </w:rPr>
              <w:t xml:space="preserve"> shall be the total price of the </w:t>
            </w:r>
            <w:r w:rsidR="00723EAF" w:rsidRPr="006B1DB4">
              <w:rPr>
                <w:rFonts w:cs="Times New Roman"/>
              </w:rPr>
              <w:t>B</w:t>
            </w:r>
            <w:r w:rsidRPr="006B1DB4">
              <w:rPr>
                <w:rFonts w:cs="Times New Roman"/>
              </w:rPr>
              <w:t xml:space="preserve">id, excluding any discounts offered. </w:t>
            </w:r>
          </w:p>
        </w:tc>
      </w:tr>
      <w:tr w:rsidR="007B586E" w:rsidRPr="006B1DB4" w:rsidTr="006D2879">
        <w:trPr>
          <w:jc w:val="center"/>
        </w:trPr>
        <w:tc>
          <w:tcPr>
            <w:tcW w:w="2406" w:type="dxa"/>
            <w:shd w:val="clear" w:color="auto" w:fill="auto"/>
          </w:tcPr>
          <w:p w:rsidR="007B586E" w:rsidRPr="006B1DB4" w:rsidRDefault="007B586E">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7B586E" w:rsidRPr="006B1DB4" w:rsidRDefault="0012497D" w:rsidP="000B112D">
            <w:pPr>
              <w:pStyle w:val="Header2-SubClauses"/>
              <w:tabs>
                <w:tab w:val="num" w:pos="601"/>
              </w:tabs>
              <w:ind w:left="620" w:hanging="634"/>
              <w:rPr>
                <w:rFonts w:cs="Times New Roman"/>
              </w:rPr>
            </w:pPr>
            <w:r w:rsidRPr="006B1DB4">
              <w:rPr>
                <w:rFonts w:cs="Times New Roman"/>
              </w:rPr>
              <w:t xml:space="preserve">The </w:t>
            </w:r>
            <w:r w:rsidRPr="006B1DB4">
              <w:rPr>
                <w:rFonts w:cs="Times New Roman"/>
                <w:color w:val="000000"/>
              </w:rPr>
              <w:t>Bidder</w:t>
            </w:r>
            <w:r w:rsidRPr="006B1DB4">
              <w:rPr>
                <w:rFonts w:cs="Times New Roman"/>
              </w:rPr>
              <w:t xml:space="preserve"> shall quote any discounts and </w:t>
            </w:r>
            <w:r w:rsidR="00C85BE1" w:rsidRPr="006B1DB4">
              <w:rPr>
                <w:rFonts w:cs="Times New Roman"/>
              </w:rPr>
              <w:t xml:space="preserve">indicate </w:t>
            </w:r>
            <w:r w:rsidRPr="006B1DB4">
              <w:rPr>
                <w:rFonts w:cs="Times New Roman"/>
              </w:rPr>
              <w:t>the methodology for their application in the Letter of Bidin accordance with ITB 12.1</w:t>
            </w:r>
            <w:r w:rsidR="007B586E" w:rsidRPr="006B1DB4">
              <w:rPr>
                <w:rFonts w:cs="Times New Roman"/>
              </w:rPr>
              <w:t>.</w:t>
            </w:r>
          </w:p>
        </w:tc>
      </w:tr>
      <w:tr w:rsidR="007B586E" w:rsidRPr="006B1DB4" w:rsidTr="006D2879">
        <w:trPr>
          <w:jc w:val="center"/>
        </w:trPr>
        <w:tc>
          <w:tcPr>
            <w:tcW w:w="2406" w:type="dxa"/>
            <w:shd w:val="clear" w:color="auto" w:fill="auto"/>
          </w:tcPr>
          <w:p w:rsidR="007B586E" w:rsidRPr="006B1DB4" w:rsidRDefault="007B586E">
            <w:pPr>
              <w:pStyle w:val="i"/>
              <w:suppressAutoHyphens w:val="0"/>
              <w:spacing w:after="200"/>
              <w:rPr>
                <w:rFonts w:ascii="Times New Roman" w:hAnsi="Times New Roman"/>
                <w:sz w:val="24"/>
                <w:szCs w:val="24"/>
              </w:rPr>
            </w:pPr>
          </w:p>
        </w:tc>
        <w:tc>
          <w:tcPr>
            <w:tcW w:w="7201" w:type="dxa"/>
            <w:shd w:val="clear" w:color="auto" w:fill="auto"/>
          </w:tcPr>
          <w:p w:rsidR="0012497D" w:rsidRPr="006B1DB4" w:rsidRDefault="00F53C09" w:rsidP="004A50CB">
            <w:pPr>
              <w:pStyle w:val="Header2-SubClauses"/>
              <w:tabs>
                <w:tab w:val="num" w:pos="601"/>
              </w:tabs>
              <w:ind w:left="620" w:hanging="634"/>
              <w:rPr>
                <w:rFonts w:cs="Times New Roman"/>
              </w:rPr>
            </w:pPr>
            <w:r w:rsidRPr="006B1DB4">
              <w:rPr>
                <w:rFonts w:cs="Times New Roman"/>
                <w:color w:val="000000"/>
              </w:rPr>
              <w:t>Unless otherwise specified</w:t>
            </w:r>
            <w:r w:rsidRPr="006B1DB4">
              <w:rPr>
                <w:rFonts w:cs="Times New Roman"/>
                <w:b/>
                <w:color w:val="000000"/>
              </w:rPr>
              <w:t xml:space="preserve"> in the BDS</w:t>
            </w:r>
            <w:r w:rsidR="004A50CB" w:rsidRPr="006B1DB4">
              <w:rPr>
                <w:rFonts w:cs="Times New Roman"/>
                <w:color w:val="000000"/>
              </w:rPr>
              <w:t>and the Conditions of Contract, the</w:t>
            </w:r>
            <w:r w:rsidRPr="006B1DB4">
              <w:rPr>
                <w:rFonts w:cs="Times New Roman"/>
                <w:color w:val="000000"/>
              </w:rPr>
              <w:t>p</w:t>
            </w:r>
            <w:r w:rsidR="00C85BE1" w:rsidRPr="006B1DB4">
              <w:rPr>
                <w:rFonts w:cs="Times New Roman"/>
                <w:color w:val="000000"/>
              </w:rPr>
              <w:t>rices quoted by the Bidder shall be fixed</w:t>
            </w:r>
            <w:r w:rsidR="004A50CB" w:rsidRPr="006B1DB4">
              <w:rPr>
                <w:rFonts w:cs="Times New Roman"/>
                <w:color w:val="000000"/>
              </w:rPr>
              <w:t>.</w:t>
            </w:r>
            <w:r w:rsidR="003769D7" w:rsidRPr="006B1DB4">
              <w:rPr>
                <w:rFonts w:cs="Times New Roman"/>
                <w:color w:val="000000"/>
              </w:rPr>
              <w:t>If the prices quoted by the Bidder are subject to adjustment during the performance of the Contract in accordance with the provisions of the Conditions of Contract, the Bidder shall furnish the indices and weightings for the price adjustment formulae in the Schedule of Adjustment Data in Section I</w:t>
            </w:r>
            <w:r w:rsidR="00BC463E" w:rsidRPr="006B1DB4">
              <w:rPr>
                <w:rFonts w:cs="Times New Roman"/>
                <w:color w:val="000000"/>
              </w:rPr>
              <w:t xml:space="preserve">II </w:t>
            </w:r>
            <w:r w:rsidR="003769D7" w:rsidRPr="006B1DB4">
              <w:rPr>
                <w:rFonts w:cs="Times New Roman"/>
                <w:color w:val="000000"/>
              </w:rPr>
              <w:t>- Bidding Forms and the Employer may require the Bidder to justify its proposed indices and weightings</w:t>
            </w:r>
            <w:r w:rsidR="0012497D" w:rsidRPr="006B1DB4">
              <w:rPr>
                <w:rFonts w:cs="Times New Roman"/>
              </w:rPr>
              <w:t>.</w:t>
            </w:r>
          </w:p>
          <w:p w:rsidR="007B586E" w:rsidRPr="006B1DB4" w:rsidRDefault="007B586E" w:rsidP="000B112D">
            <w:pPr>
              <w:pStyle w:val="Header2-SubClauses"/>
              <w:tabs>
                <w:tab w:val="num" w:pos="601"/>
              </w:tabs>
              <w:ind w:left="620" w:hanging="634"/>
              <w:rPr>
                <w:rFonts w:cs="Times New Roman"/>
              </w:rPr>
            </w:pPr>
            <w:r w:rsidRPr="006B1DB4">
              <w:rPr>
                <w:rFonts w:cs="Times New Roman"/>
              </w:rPr>
              <w:t xml:space="preserve">If so </w:t>
            </w:r>
            <w:r w:rsidR="005F0029" w:rsidRPr="006B1DB4">
              <w:rPr>
                <w:rFonts w:cs="Times New Roman"/>
                <w:color w:val="000000"/>
              </w:rPr>
              <w:t>specified</w:t>
            </w:r>
            <w:r w:rsidRPr="006B1DB4">
              <w:rPr>
                <w:rFonts w:cs="Times New Roman"/>
              </w:rPr>
              <w:t xml:space="preserve"> in ITB 1.1, </w:t>
            </w:r>
            <w:r w:rsidR="00723EAF" w:rsidRPr="006B1DB4">
              <w:rPr>
                <w:rFonts w:cs="Times New Roman"/>
              </w:rPr>
              <w:t>B</w:t>
            </w:r>
            <w:r w:rsidRPr="006B1DB4">
              <w:rPr>
                <w:rFonts w:cs="Times New Roman"/>
              </w:rPr>
              <w:t xml:space="preserve">ids are invited for individual </w:t>
            </w:r>
            <w:r w:rsidR="002A34D0" w:rsidRPr="006B1DB4">
              <w:rPr>
                <w:rFonts w:cs="Times New Roman"/>
              </w:rPr>
              <w:t>lots (contracts)or for any c</w:t>
            </w:r>
            <w:r w:rsidR="000742A5" w:rsidRPr="006B1DB4">
              <w:rPr>
                <w:rFonts w:cs="Times New Roman"/>
              </w:rPr>
              <w:t xml:space="preserve">ombination of lots (packages). </w:t>
            </w:r>
            <w:r w:rsidR="002A34D0" w:rsidRPr="006B1DB4">
              <w:rPr>
                <w:rFonts w:cs="Times New Roman"/>
              </w:rPr>
              <w:t xml:space="preserve">Bidders </w:t>
            </w:r>
            <w:r w:rsidR="002A34D0" w:rsidRPr="006B1DB4">
              <w:rPr>
                <w:rFonts w:cs="Times New Roman"/>
              </w:rPr>
              <w:lastRenderedPageBreak/>
              <w:t xml:space="preserve">wishing to offer discounts for the award of more than one Contract shall specify in their </w:t>
            </w:r>
            <w:r w:rsidR="00723EAF" w:rsidRPr="006B1DB4">
              <w:rPr>
                <w:rFonts w:cs="Times New Roman"/>
              </w:rPr>
              <w:t>B</w:t>
            </w:r>
            <w:r w:rsidR="002A34D0" w:rsidRPr="006B1DB4">
              <w:rPr>
                <w:rFonts w:cs="Times New Roman"/>
              </w:rPr>
              <w:t>id the price reductions applicable to each package, or alternatively, to individual Contra</w:t>
            </w:r>
            <w:r w:rsidR="000742A5" w:rsidRPr="006B1DB4">
              <w:rPr>
                <w:rFonts w:cs="Times New Roman"/>
              </w:rPr>
              <w:t xml:space="preserve">cts within the package. </w:t>
            </w:r>
            <w:r w:rsidR="002A34D0" w:rsidRPr="006B1DB4">
              <w:rPr>
                <w:rFonts w:cs="Times New Roman"/>
              </w:rPr>
              <w:t xml:space="preserve">Discounts shall be submitted in accordance with ITB 14.4, provided the </w:t>
            </w:r>
            <w:r w:rsidR="00723EAF" w:rsidRPr="006B1DB4">
              <w:rPr>
                <w:rFonts w:cs="Times New Roman"/>
              </w:rPr>
              <w:t>B</w:t>
            </w:r>
            <w:r w:rsidR="002A34D0" w:rsidRPr="006B1DB4">
              <w:rPr>
                <w:rFonts w:cs="Times New Roman"/>
              </w:rPr>
              <w:t xml:space="preserve">ids for all </w:t>
            </w:r>
            <w:r w:rsidR="002A34D0" w:rsidRPr="006B1DB4">
              <w:rPr>
                <w:rFonts w:cs="Times New Roman"/>
                <w:iCs/>
              </w:rPr>
              <w:t>lots (contracts)</w:t>
            </w:r>
            <w:r w:rsidR="002A34D0" w:rsidRPr="006B1DB4">
              <w:rPr>
                <w:rFonts w:cs="Times New Roman"/>
              </w:rPr>
              <w:t xml:space="preserve"> are opened at the same time.</w:t>
            </w:r>
          </w:p>
        </w:tc>
      </w:tr>
      <w:tr w:rsidR="001607CA" w:rsidRPr="006B1DB4" w:rsidTr="006D2879">
        <w:trPr>
          <w:jc w:val="center"/>
        </w:trPr>
        <w:tc>
          <w:tcPr>
            <w:tcW w:w="2406" w:type="dxa"/>
            <w:shd w:val="clear" w:color="auto" w:fill="auto"/>
          </w:tcPr>
          <w:p w:rsidR="001607CA" w:rsidRPr="006B1DB4" w:rsidRDefault="001607CA" w:rsidP="000B112D">
            <w:pPr>
              <w:pStyle w:val="i"/>
              <w:suppressAutoHyphens w:val="0"/>
              <w:spacing w:after="200"/>
              <w:rPr>
                <w:rFonts w:ascii="Times New Roman" w:hAnsi="Times New Roman"/>
                <w:sz w:val="24"/>
                <w:szCs w:val="24"/>
              </w:rPr>
            </w:pPr>
          </w:p>
        </w:tc>
        <w:tc>
          <w:tcPr>
            <w:tcW w:w="7201" w:type="dxa"/>
            <w:shd w:val="clear" w:color="auto" w:fill="auto"/>
          </w:tcPr>
          <w:p w:rsidR="001607CA" w:rsidRPr="006B1DB4" w:rsidRDefault="001607CA" w:rsidP="00BC463E">
            <w:pPr>
              <w:pStyle w:val="Header2-SubClauses"/>
              <w:tabs>
                <w:tab w:val="num" w:pos="601"/>
              </w:tabs>
              <w:ind w:left="620" w:hanging="634"/>
              <w:rPr>
                <w:rFonts w:cs="Times New Roman"/>
                <w:b/>
                <w:color w:val="000000"/>
              </w:rPr>
            </w:pPr>
            <w:r w:rsidRPr="006B1DB4">
              <w:rPr>
                <w:rFonts w:cs="Times New Roman"/>
              </w:rPr>
              <w:t>All duties, taxes, and other levies payable by the Contractor under the Contract, or for any other cause, as of the date 28 days prior to the deadline for submission of Bids, shall be included in the rates and pricesand the total Bid price submitted by the Bidder.</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208" w:name="_Toc438438836"/>
            <w:bookmarkStart w:id="209" w:name="_Toc438532597"/>
            <w:bookmarkStart w:id="210" w:name="_Toc438733980"/>
            <w:bookmarkStart w:id="211" w:name="_Toc438907019"/>
            <w:bookmarkStart w:id="212" w:name="_Toc438907218"/>
            <w:bookmarkStart w:id="213" w:name="_Toc97371018"/>
            <w:bookmarkStart w:id="214" w:name="_Toc139863117"/>
            <w:bookmarkStart w:id="215" w:name="_Toc325723933"/>
            <w:bookmarkStart w:id="216" w:name="_Toc435624827"/>
            <w:bookmarkStart w:id="217" w:name="_Toc448224240"/>
            <w:bookmarkStart w:id="218" w:name="_Toc473881679"/>
            <w:r w:rsidRPr="006B1DB4">
              <w:t>Cu</w:t>
            </w:r>
            <w:bookmarkStart w:id="219" w:name="_Hlt438531797"/>
            <w:bookmarkEnd w:id="219"/>
            <w:r w:rsidRPr="006B1DB4">
              <w:t>rrencies of Bid</w:t>
            </w:r>
            <w:bookmarkEnd w:id="208"/>
            <w:bookmarkEnd w:id="209"/>
            <w:bookmarkEnd w:id="210"/>
            <w:bookmarkEnd w:id="211"/>
            <w:bookmarkEnd w:id="212"/>
            <w:r w:rsidRPr="006B1DB4">
              <w:t xml:space="preserve"> and Payment</w:t>
            </w:r>
            <w:bookmarkEnd w:id="213"/>
            <w:bookmarkEnd w:id="214"/>
            <w:bookmarkEnd w:id="215"/>
            <w:bookmarkEnd w:id="216"/>
            <w:bookmarkEnd w:id="217"/>
            <w:bookmarkEnd w:id="218"/>
          </w:p>
        </w:tc>
        <w:tc>
          <w:tcPr>
            <w:tcW w:w="7201" w:type="dxa"/>
            <w:tcBorders>
              <w:top w:val="nil"/>
              <w:left w:val="nil"/>
              <w:bottom w:val="nil"/>
              <w:right w:val="nil"/>
            </w:tcBorders>
            <w:shd w:val="clear" w:color="auto" w:fill="auto"/>
          </w:tcPr>
          <w:p w:rsidR="007B586E" w:rsidRPr="006B1DB4" w:rsidRDefault="007B586E" w:rsidP="000B112D">
            <w:pPr>
              <w:pStyle w:val="Header2-SubClauses"/>
              <w:tabs>
                <w:tab w:val="num" w:pos="601"/>
              </w:tabs>
              <w:ind w:left="620" w:hanging="634"/>
              <w:rPr>
                <w:rFonts w:cs="Times New Roman"/>
                <w:i/>
              </w:rPr>
            </w:pPr>
            <w:r w:rsidRPr="006B1DB4">
              <w:rPr>
                <w:rFonts w:cs="Times New Roman"/>
              </w:rPr>
              <w:t xml:space="preserve">The currency(ies) of the </w:t>
            </w:r>
            <w:r w:rsidR="00723EAF" w:rsidRPr="006B1DB4">
              <w:rPr>
                <w:rFonts w:cs="Times New Roman"/>
              </w:rPr>
              <w:t>B</w:t>
            </w:r>
            <w:r w:rsidRPr="006B1DB4">
              <w:rPr>
                <w:rFonts w:cs="Times New Roman"/>
              </w:rPr>
              <w:t xml:space="preserve">id </w:t>
            </w:r>
            <w:r w:rsidR="009E7D71" w:rsidRPr="006B1DB4">
              <w:rPr>
                <w:rFonts w:cs="Times New Roman"/>
              </w:rPr>
              <w:t xml:space="preserve">and the currency(ies) of </w:t>
            </w:r>
            <w:r w:rsidR="006D7915" w:rsidRPr="006B1DB4">
              <w:rPr>
                <w:rFonts w:cs="Times New Roman"/>
              </w:rPr>
              <w:t xml:space="preserve">payments </w:t>
            </w:r>
            <w:r w:rsidRPr="006B1DB4">
              <w:rPr>
                <w:rFonts w:cs="Times New Roman"/>
              </w:rPr>
              <w:t xml:space="preserve">shall be </w:t>
            </w:r>
            <w:r w:rsidR="00CA4596" w:rsidRPr="006B1DB4">
              <w:rPr>
                <w:rFonts w:cs="Times New Roman"/>
              </w:rPr>
              <w:t>the same</w:t>
            </w:r>
            <w:r w:rsidR="00855EC9" w:rsidRPr="006B1DB4">
              <w:rPr>
                <w:rFonts w:cs="Times New Roman"/>
                <w:color w:val="000000"/>
              </w:rPr>
              <w:t xml:space="preserve">and shall be </w:t>
            </w:r>
            <w:r w:rsidR="00855EC9" w:rsidRPr="006B1DB4">
              <w:rPr>
                <w:rStyle w:val="StyleHeader2-SubClausesBoldChar"/>
                <w:rFonts w:cs="Times New Roman"/>
                <w:b w:val="0"/>
                <w:lang w:val="en-US"/>
              </w:rPr>
              <w:t>as specified</w:t>
            </w:r>
            <w:r w:rsidR="00855EC9" w:rsidRPr="006B1DB4">
              <w:rPr>
                <w:rStyle w:val="StyleHeader2-SubClausesBoldChar"/>
                <w:rFonts w:cs="Times New Roman"/>
                <w:lang w:val="en-US"/>
              </w:rPr>
              <w:t xml:space="preserve"> in </w:t>
            </w:r>
            <w:r w:rsidR="00855EC9" w:rsidRPr="006B1DB4">
              <w:rPr>
                <w:rStyle w:val="StyleHeader2-SubClausesBoldChar"/>
                <w:rFonts w:cs="Times New Roman"/>
                <w:color w:val="000000"/>
                <w:lang w:val="en-US"/>
              </w:rPr>
              <w:t>the</w:t>
            </w:r>
            <w:r w:rsidR="00855EC9" w:rsidRPr="006B1DB4">
              <w:rPr>
                <w:rStyle w:val="StyleHeader2-SubClausesBoldChar"/>
                <w:rFonts w:cs="Times New Roman"/>
                <w:lang w:val="en-US"/>
              </w:rPr>
              <w:t>BDS</w:t>
            </w:r>
            <w:r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before="100" w:after="10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E57CCE">
            <w:pPr>
              <w:pStyle w:val="Header2-SubClauses"/>
              <w:tabs>
                <w:tab w:val="num" w:pos="601"/>
              </w:tabs>
              <w:ind w:left="620" w:hanging="634"/>
              <w:rPr>
                <w:rFonts w:cs="Times New Roman"/>
              </w:rPr>
            </w:pPr>
            <w:r w:rsidRPr="006B1DB4">
              <w:rPr>
                <w:rFonts w:cs="Times New Roman"/>
                <w:iCs/>
              </w:rPr>
              <w:t xml:space="preserve">Bidders may be required by the </w:t>
            </w:r>
            <w:r w:rsidR="00283744" w:rsidRPr="006B1DB4">
              <w:rPr>
                <w:rFonts w:cs="Times New Roman"/>
                <w:iCs/>
              </w:rPr>
              <w:t>Employer</w:t>
            </w:r>
            <w:r w:rsidRPr="006B1DB4">
              <w:rPr>
                <w:rFonts w:cs="Times New Roman"/>
                <w:iCs/>
              </w:rPr>
              <w:t xml:space="preserve"> to substantiate that the amounts included in the </w:t>
            </w:r>
            <w:r w:rsidR="006D7915" w:rsidRPr="006B1DB4">
              <w:rPr>
                <w:rFonts w:cs="Times New Roman"/>
              </w:rPr>
              <w:t>unit rates and prices and shown in the Schedule of Adjustment Data are reasonable</w:t>
            </w:r>
            <w:r w:rsidR="00E57CCE"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220" w:name="_Toc97371019"/>
            <w:bookmarkStart w:id="221" w:name="_Toc139863118"/>
            <w:bookmarkStart w:id="222" w:name="_Toc325723934"/>
            <w:bookmarkStart w:id="223" w:name="_Toc435624828"/>
            <w:bookmarkStart w:id="224" w:name="_Toc448224241"/>
            <w:bookmarkStart w:id="225" w:name="_Toc473881680"/>
            <w:r w:rsidRPr="006B1DB4">
              <w:t>Documents Comprising the Technical Proposal</w:t>
            </w:r>
            <w:bookmarkEnd w:id="220"/>
            <w:bookmarkEnd w:id="221"/>
            <w:bookmarkEnd w:id="222"/>
            <w:bookmarkEnd w:id="223"/>
            <w:bookmarkEnd w:id="224"/>
            <w:bookmarkEnd w:id="225"/>
          </w:p>
        </w:tc>
        <w:tc>
          <w:tcPr>
            <w:tcW w:w="7201" w:type="dxa"/>
            <w:tcBorders>
              <w:top w:val="nil"/>
              <w:left w:val="nil"/>
              <w:bottom w:val="nil"/>
              <w:right w:val="nil"/>
            </w:tcBorders>
            <w:shd w:val="clear" w:color="auto" w:fill="auto"/>
          </w:tcPr>
          <w:p w:rsidR="007B586E" w:rsidRPr="006B1DB4" w:rsidRDefault="007B586E" w:rsidP="002B22CC">
            <w:pPr>
              <w:pStyle w:val="Header2-SubClauses"/>
              <w:tabs>
                <w:tab w:val="num" w:pos="601"/>
              </w:tabs>
              <w:ind w:left="620" w:hanging="634"/>
              <w:rPr>
                <w:rFonts w:cs="Times New Roman"/>
              </w:rPr>
            </w:pPr>
            <w:r w:rsidRPr="006B1DB4">
              <w:rPr>
                <w:rFonts w:cs="Times New Roman"/>
              </w:rPr>
              <w:t xml:space="preserve">The Bidder shall furnish a </w:t>
            </w:r>
            <w:r w:rsidR="00BC1571" w:rsidRPr="006B1DB4">
              <w:rPr>
                <w:rFonts w:cs="Times New Roman"/>
              </w:rPr>
              <w:t xml:space="preserve">technical proposal </w:t>
            </w:r>
            <w:r w:rsidRPr="006B1DB4">
              <w:rPr>
                <w:rFonts w:cs="Times New Roman"/>
              </w:rPr>
              <w:t>including a statement of work methods, equipment, personnel, schedule and any other information as stipulated in Section I</w:t>
            </w:r>
            <w:r w:rsidR="002B22CC" w:rsidRPr="006B1DB4">
              <w:rPr>
                <w:rFonts w:cs="Times New Roman"/>
              </w:rPr>
              <w:t>II</w:t>
            </w:r>
            <w:r w:rsidR="00C8738F" w:rsidRPr="006B1DB4">
              <w:rPr>
                <w:rFonts w:cs="Times New Roman"/>
              </w:rPr>
              <w:t>,</w:t>
            </w:r>
            <w:r w:rsidRPr="006B1DB4">
              <w:rPr>
                <w:rFonts w:cs="Times New Roman"/>
              </w:rPr>
              <w:t xml:space="preserve"> Bidding Forms, in sufficient detail to demonstrate the adequacy of the Bidders’ proposal to meet the work</w:t>
            </w:r>
            <w:r w:rsidR="00C17DD9" w:rsidRPr="006B1DB4">
              <w:rPr>
                <w:rFonts w:cs="Times New Roman"/>
              </w:rPr>
              <w:t>’s</w:t>
            </w:r>
            <w:r w:rsidRPr="006B1DB4">
              <w:rPr>
                <w:rFonts w:cs="Times New Roman"/>
              </w:rPr>
              <w:t xml:space="preserve"> requirements and the completion time.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226" w:name="_Toc438438840"/>
            <w:bookmarkStart w:id="227" w:name="_Toc438532603"/>
            <w:bookmarkStart w:id="228" w:name="_Toc438733984"/>
            <w:bookmarkStart w:id="229" w:name="_Toc438907023"/>
            <w:bookmarkStart w:id="230" w:name="_Toc438907222"/>
            <w:bookmarkStart w:id="231" w:name="_Toc97371020"/>
            <w:bookmarkStart w:id="232" w:name="_Toc139863119"/>
            <w:bookmarkStart w:id="233" w:name="_Toc325723935"/>
            <w:bookmarkStart w:id="234" w:name="_Toc435624829"/>
            <w:bookmarkStart w:id="235" w:name="_Toc448224242"/>
            <w:bookmarkStart w:id="236" w:name="_Toc473881681"/>
            <w:r w:rsidRPr="006B1DB4">
              <w:t xml:space="preserve">Documents Establishing the </w:t>
            </w:r>
            <w:r w:rsidR="005713F2" w:rsidRPr="006B1DB4">
              <w:t xml:space="preserve">Eligibility and </w:t>
            </w:r>
            <w:r w:rsidRPr="006B1DB4">
              <w:t>Qualifications of the Bidder</w:t>
            </w:r>
            <w:bookmarkEnd w:id="226"/>
            <w:bookmarkEnd w:id="227"/>
            <w:bookmarkEnd w:id="228"/>
            <w:bookmarkEnd w:id="229"/>
            <w:bookmarkEnd w:id="230"/>
            <w:bookmarkEnd w:id="231"/>
            <w:bookmarkEnd w:id="232"/>
            <w:bookmarkEnd w:id="233"/>
            <w:bookmarkEnd w:id="234"/>
            <w:bookmarkEnd w:id="235"/>
            <w:bookmarkEnd w:id="236"/>
          </w:p>
        </w:tc>
        <w:tc>
          <w:tcPr>
            <w:tcW w:w="7201" w:type="dxa"/>
            <w:tcBorders>
              <w:top w:val="nil"/>
              <w:left w:val="nil"/>
              <w:bottom w:val="nil"/>
              <w:right w:val="nil"/>
            </w:tcBorders>
            <w:shd w:val="clear" w:color="auto" w:fill="auto"/>
          </w:tcPr>
          <w:p w:rsidR="00627AB7" w:rsidRPr="006B1DB4" w:rsidRDefault="00627AB7" w:rsidP="000B112D">
            <w:pPr>
              <w:pStyle w:val="Header2-SubClauses"/>
              <w:tabs>
                <w:tab w:val="num" w:pos="601"/>
              </w:tabs>
              <w:ind w:left="620" w:hanging="634"/>
              <w:rPr>
                <w:rFonts w:cs="Times New Roman"/>
              </w:rPr>
            </w:pPr>
            <w:r w:rsidRPr="006B1DB4">
              <w:rPr>
                <w:rFonts w:cs="Times New Roman"/>
              </w:rPr>
              <w:t>To establish Bidder’s eligibility in accordance with ITB 4, Bidd</w:t>
            </w:r>
            <w:bookmarkStart w:id="237" w:name="_Hlt438531784"/>
            <w:bookmarkEnd w:id="237"/>
            <w:r w:rsidRPr="006B1DB4">
              <w:rPr>
                <w:rFonts w:cs="Times New Roman"/>
              </w:rPr>
              <w:t>ers shall complete the Letter of Bid, included in Section I</w:t>
            </w:r>
            <w:r w:rsidR="00A87C0D" w:rsidRPr="006B1DB4">
              <w:rPr>
                <w:rFonts w:cs="Times New Roman"/>
              </w:rPr>
              <w:t>II -</w:t>
            </w:r>
            <w:r w:rsidRPr="006B1DB4">
              <w:rPr>
                <w:rFonts w:cs="Times New Roman"/>
              </w:rPr>
              <w:t xml:space="preserve"> Bidding Forms. </w:t>
            </w:r>
          </w:p>
          <w:p w:rsidR="007B586E" w:rsidRPr="006B1DB4" w:rsidRDefault="00907C36" w:rsidP="00A87C0D">
            <w:pPr>
              <w:pStyle w:val="Header2-SubClauses"/>
              <w:tabs>
                <w:tab w:val="num" w:pos="601"/>
              </w:tabs>
              <w:ind w:left="620" w:hanging="634"/>
              <w:rPr>
                <w:rFonts w:cs="Times New Roman"/>
              </w:rPr>
            </w:pPr>
            <w:r w:rsidRPr="006B1DB4">
              <w:rPr>
                <w:rFonts w:cs="Times New Roman"/>
              </w:rPr>
              <w:t xml:space="preserve">In accordance with </w:t>
            </w:r>
            <w:r w:rsidR="00A87C0D" w:rsidRPr="006B1DB4">
              <w:rPr>
                <w:rFonts w:cs="Times New Roman"/>
              </w:rPr>
              <w:t xml:space="preserve">ITB 5 - </w:t>
            </w:r>
            <w:r w:rsidRPr="006B1DB4">
              <w:rPr>
                <w:rFonts w:cs="Times New Roman"/>
              </w:rPr>
              <w:t xml:space="preserve">Qualification </w:t>
            </w:r>
            <w:r w:rsidR="00A87C0D" w:rsidRPr="006B1DB4">
              <w:rPr>
                <w:rFonts w:cs="Times New Roman"/>
              </w:rPr>
              <w:t>of the Bidder</w:t>
            </w:r>
            <w:r w:rsidR="009E7D71" w:rsidRPr="006B1DB4">
              <w:rPr>
                <w:rFonts w:cs="Times New Roman"/>
              </w:rPr>
              <w:t>, to</w:t>
            </w:r>
            <w:r w:rsidR="007B586E" w:rsidRPr="006B1DB4">
              <w:rPr>
                <w:rFonts w:cs="Times New Roman"/>
              </w:rPr>
              <w:t xml:space="preserve"> establish its qualifications to perform the Contract</w:t>
            </w:r>
            <w:r w:rsidRPr="006B1DB4">
              <w:rPr>
                <w:rFonts w:cs="Times New Roman"/>
              </w:rPr>
              <w:t>,</w:t>
            </w:r>
            <w:r w:rsidR="007B586E" w:rsidRPr="006B1DB4">
              <w:rPr>
                <w:rFonts w:cs="Times New Roman"/>
              </w:rPr>
              <w:t xml:space="preserve"> the Bidder shall provide the information requested in the corresponding information sheets included in Section </w:t>
            </w:r>
            <w:r w:rsidR="007B586E" w:rsidRPr="006B1DB4">
              <w:rPr>
                <w:rStyle w:val="StyleHeader2-SubClausesItalicChar"/>
                <w:rFonts w:cs="Times New Roman"/>
                <w:i w:val="0"/>
              </w:rPr>
              <w:t>I</w:t>
            </w:r>
            <w:r w:rsidR="00A87C0D" w:rsidRPr="006B1DB4">
              <w:rPr>
                <w:rStyle w:val="StyleHeader2-SubClausesItalicChar"/>
                <w:rFonts w:cs="Times New Roman"/>
                <w:i w:val="0"/>
              </w:rPr>
              <w:t>II -</w:t>
            </w:r>
            <w:r w:rsidR="007B586E" w:rsidRPr="006B1DB4">
              <w:rPr>
                <w:rFonts w:cs="Times New Roman"/>
              </w:rPr>
              <w:t xml:space="preserve"> Bidding Forms.</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947897" w:rsidP="000B112D">
            <w:pPr>
              <w:pStyle w:val="Header2-SubClauses"/>
              <w:tabs>
                <w:tab w:val="num" w:pos="601"/>
              </w:tabs>
              <w:ind w:left="620" w:hanging="634"/>
              <w:rPr>
                <w:rFonts w:cs="Times New Roman"/>
              </w:rPr>
            </w:pPr>
            <w:r w:rsidRPr="006B1DB4">
              <w:rPr>
                <w:rFonts w:cs="Times New Roman"/>
              </w:rPr>
              <w:t>If a margin of preference applies as specified in accordance with ITB 33.1, domestic Bidders, individually or in joint ventures, applying for eligibility for domestic preference shall supply all information required to satisfy the criteria for eligibility specified in accordance with ITB 33.1</w:t>
            </w:r>
            <w:r w:rsidR="007B586E"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238" w:name="_Toc438438841"/>
            <w:bookmarkStart w:id="239" w:name="_Toc438532604"/>
            <w:bookmarkStart w:id="240" w:name="_Toc438733985"/>
            <w:bookmarkStart w:id="241" w:name="_Toc438907024"/>
            <w:bookmarkStart w:id="242" w:name="_Toc438907223"/>
            <w:bookmarkStart w:id="243" w:name="_Toc97371021"/>
            <w:bookmarkStart w:id="244" w:name="_Toc139863120"/>
            <w:bookmarkStart w:id="245" w:name="_Toc325723936"/>
            <w:bookmarkStart w:id="246" w:name="_Toc435624830"/>
            <w:bookmarkStart w:id="247" w:name="_Toc448224243"/>
            <w:bookmarkStart w:id="248" w:name="_Toc473881682"/>
            <w:r w:rsidRPr="006B1DB4">
              <w:t>Period of Validity of Bids</w:t>
            </w:r>
            <w:bookmarkEnd w:id="238"/>
            <w:bookmarkEnd w:id="239"/>
            <w:bookmarkEnd w:id="240"/>
            <w:bookmarkEnd w:id="241"/>
            <w:bookmarkEnd w:id="242"/>
            <w:bookmarkEnd w:id="243"/>
            <w:bookmarkEnd w:id="244"/>
            <w:bookmarkEnd w:id="245"/>
            <w:bookmarkEnd w:id="246"/>
            <w:bookmarkEnd w:id="247"/>
            <w:bookmarkEnd w:id="248"/>
          </w:p>
        </w:tc>
        <w:tc>
          <w:tcPr>
            <w:tcW w:w="7201" w:type="dxa"/>
            <w:tcBorders>
              <w:top w:val="nil"/>
              <w:left w:val="nil"/>
              <w:bottom w:val="nil"/>
              <w:right w:val="nil"/>
            </w:tcBorders>
            <w:shd w:val="clear" w:color="auto" w:fill="auto"/>
          </w:tcPr>
          <w:p w:rsidR="007B586E" w:rsidRPr="006B1DB4" w:rsidRDefault="007B586E" w:rsidP="00F439EB">
            <w:pPr>
              <w:pStyle w:val="Header2-SubClauses"/>
              <w:ind w:left="620" w:hanging="634"/>
              <w:rPr>
                <w:rFonts w:cs="Times New Roman"/>
              </w:rPr>
            </w:pPr>
            <w:r w:rsidRPr="006B1DB4">
              <w:rPr>
                <w:rFonts w:cs="Times New Roman"/>
              </w:rPr>
              <w:t xml:space="preserve">Bids shall remain valid for the </w:t>
            </w:r>
            <w:r w:rsidR="00367575" w:rsidRPr="006B1DB4">
              <w:rPr>
                <w:rFonts w:cs="Times New Roman"/>
              </w:rPr>
              <w:t xml:space="preserve">Bid Validity </w:t>
            </w:r>
            <w:r w:rsidRPr="006B1DB4">
              <w:rPr>
                <w:rFonts w:cs="Times New Roman"/>
              </w:rPr>
              <w:t>period specified</w:t>
            </w:r>
            <w:r w:rsidRPr="006B1DB4">
              <w:rPr>
                <w:rFonts w:cs="Times New Roman"/>
                <w:b/>
              </w:rPr>
              <w:t xml:space="preserve"> in the BDS</w:t>
            </w:r>
            <w:r w:rsidR="00367575" w:rsidRPr="006B1DB4">
              <w:rPr>
                <w:rFonts w:cs="Times New Roman"/>
              </w:rPr>
              <w:t xml:space="preserve">. The Bid Validity period </w:t>
            </w:r>
            <w:r w:rsidR="00D61AEB" w:rsidRPr="006B1DB4">
              <w:rPr>
                <w:rFonts w:cs="Times New Roman"/>
              </w:rPr>
              <w:t>starts</w:t>
            </w:r>
            <w:r w:rsidR="00367575" w:rsidRPr="006B1DB4">
              <w:rPr>
                <w:rFonts w:cs="Times New Roman"/>
              </w:rPr>
              <w:t xml:space="preserve"> from</w:t>
            </w:r>
            <w:r w:rsidRPr="006B1DB4">
              <w:rPr>
                <w:rFonts w:cs="Times New Roman"/>
              </w:rPr>
              <w:t xml:space="preserve"> the </w:t>
            </w:r>
            <w:r w:rsidR="00367575" w:rsidRPr="006B1DB4">
              <w:rPr>
                <w:rFonts w:cs="Times New Roman"/>
              </w:rPr>
              <w:t>date fixed for the Bid</w:t>
            </w:r>
            <w:r w:rsidRPr="006B1DB4">
              <w:rPr>
                <w:rFonts w:cs="Times New Roman"/>
              </w:rPr>
              <w:t xml:space="preserve"> submission deadline </w:t>
            </w:r>
            <w:r w:rsidR="00367575" w:rsidRPr="006B1DB4">
              <w:rPr>
                <w:rFonts w:cs="Times New Roman"/>
              </w:rPr>
              <w:t>(as</w:t>
            </w:r>
            <w:r w:rsidRPr="006B1DB4">
              <w:rPr>
                <w:rFonts w:cs="Times New Roman"/>
              </w:rPr>
              <w:t xml:space="preserve"> prescribed by the </w:t>
            </w:r>
            <w:r w:rsidR="002B5150" w:rsidRPr="006B1DB4">
              <w:rPr>
                <w:rFonts w:cs="Times New Roman"/>
              </w:rPr>
              <w:t>Employer</w:t>
            </w:r>
            <w:r w:rsidR="000E213A" w:rsidRPr="006B1DB4">
              <w:rPr>
                <w:rFonts w:cs="Times New Roman"/>
              </w:rPr>
              <w:t xml:space="preserve"> in accordance with ITB 22.1</w:t>
            </w:r>
            <w:r w:rsidR="00367575" w:rsidRPr="006B1DB4">
              <w:rPr>
                <w:rFonts w:cs="Times New Roman"/>
              </w:rPr>
              <w:t>).</w:t>
            </w:r>
            <w:r w:rsidRPr="006B1DB4">
              <w:rPr>
                <w:rFonts w:cs="Times New Roman"/>
              </w:rPr>
              <w:t xml:space="preserve"> A </w:t>
            </w:r>
            <w:r w:rsidR="00723EAF" w:rsidRPr="006B1DB4">
              <w:rPr>
                <w:rFonts w:cs="Times New Roman"/>
              </w:rPr>
              <w:t>B</w:t>
            </w:r>
            <w:r w:rsidRPr="006B1DB4">
              <w:rPr>
                <w:rFonts w:cs="Times New Roman"/>
              </w:rPr>
              <w:t xml:space="preserve">id valid for a shorter period shall be rejected by the </w:t>
            </w:r>
            <w:r w:rsidR="00283744" w:rsidRPr="006B1DB4">
              <w:rPr>
                <w:rStyle w:val="StyleHeader2-SubClausesItalicChar"/>
                <w:rFonts w:cs="Times New Roman"/>
                <w:i w:val="0"/>
              </w:rPr>
              <w:t>Employer</w:t>
            </w:r>
            <w:r w:rsidRPr="006B1DB4">
              <w:rPr>
                <w:rFonts w:cs="Times New Roman"/>
              </w:rPr>
              <w:t xml:space="preserve"> as nonresponsive.</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7A67B9">
            <w:pPr>
              <w:pStyle w:val="S1-Header2"/>
              <w:numPr>
                <w:ilvl w:val="0"/>
                <w:numId w:val="0"/>
              </w:numPr>
              <w:ind w:left="432"/>
            </w:pPr>
          </w:p>
        </w:tc>
        <w:tc>
          <w:tcPr>
            <w:tcW w:w="7201" w:type="dxa"/>
            <w:tcBorders>
              <w:top w:val="nil"/>
              <w:left w:val="nil"/>
              <w:bottom w:val="nil"/>
              <w:right w:val="nil"/>
            </w:tcBorders>
            <w:shd w:val="clear" w:color="auto" w:fill="auto"/>
          </w:tcPr>
          <w:p w:rsidR="007B586E" w:rsidRPr="006B1DB4" w:rsidRDefault="007B586E">
            <w:pPr>
              <w:pStyle w:val="Header2-SubClauses"/>
              <w:ind w:left="620" w:hanging="634"/>
              <w:rPr>
                <w:rFonts w:cs="Times New Roman"/>
              </w:rPr>
            </w:pPr>
            <w:r w:rsidRPr="006B1DB4">
              <w:rPr>
                <w:rFonts w:cs="Times New Roman"/>
              </w:rPr>
              <w:t xml:space="preserve">In exceptional circumstances, prior to the expiration of the </w:t>
            </w:r>
            <w:r w:rsidR="00F9123F" w:rsidRPr="006B1DB4">
              <w:rPr>
                <w:rFonts w:cs="Times New Roman"/>
              </w:rPr>
              <w:t xml:space="preserve">Bid </w:t>
            </w:r>
            <w:r w:rsidRPr="006B1DB4">
              <w:rPr>
                <w:rFonts w:cs="Times New Roman"/>
              </w:rPr>
              <w:t xml:space="preserve">validity period, the </w:t>
            </w:r>
            <w:r w:rsidR="00283744" w:rsidRPr="006B1DB4">
              <w:rPr>
                <w:rFonts w:cs="Times New Roman"/>
              </w:rPr>
              <w:t>Employer</w:t>
            </w:r>
            <w:r w:rsidRPr="006B1DB4">
              <w:rPr>
                <w:rFonts w:cs="Times New Roman"/>
              </w:rPr>
              <w:t xml:space="preserve"> may request Bidders to extend the </w:t>
            </w:r>
            <w:r w:rsidRPr="006B1DB4">
              <w:rPr>
                <w:rFonts w:cs="Times New Roman"/>
              </w:rPr>
              <w:lastRenderedPageBreak/>
              <w:t xml:space="preserve">period of validity of their </w:t>
            </w:r>
            <w:r w:rsidR="00E607B6" w:rsidRPr="006B1DB4">
              <w:rPr>
                <w:rFonts w:cs="Times New Roman"/>
              </w:rPr>
              <w:t>B</w:t>
            </w:r>
            <w:r w:rsidRPr="006B1DB4">
              <w:rPr>
                <w:rFonts w:cs="Times New Roman"/>
              </w:rPr>
              <w:t xml:space="preserve">ids. The request and the responses shall be made in writing. If a </w:t>
            </w:r>
            <w:r w:rsidR="00E607B6" w:rsidRPr="006B1DB4">
              <w:rPr>
                <w:rFonts w:cs="Times New Roman"/>
              </w:rPr>
              <w:t>Bid Security</w:t>
            </w:r>
            <w:r w:rsidRPr="006B1DB4">
              <w:rPr>
                <w:rFonts w:cs="Times New Roman"/>
              </w:rPr>
              <w:t xml:space="preserve"> is requested in accordance with ITB 19, it shall also be extended for </w:t>
            </w:r>
            <w:r w:rsidR="003E3B1A" w:rsidRPr="006B1DB4">
              <w:rPr>
                <w:rFonts w:cs="Times New Roman"/>
              </w:rPr>
              <w:t>twenty-eight (28) days beyond the deadline o</w:t>
            </w:r>
            <w:r w:rsidR="007E44AE" w:rsidRPr="006B1DB4">
              <w:rPr>
                <w:rFonts w:cs="Times New Roman"/>
              </w:rPr>
              <w:t>f the extended validity period.</w:t>
            </w:r>
            <w:r w:rsidRPr="006B1DB4">
              <w:rPr>
                <w:rFonts w:cs="Times New Roman"/>
              </w:rPr>
              <w:t xml:space="preserve"> A Bidder may refuse the request without forfeiting its </w:t>
            </w:r>
            <w:r w:rsidR="00E607B6" w:rsidRPr="006B1DB4">
              <w:rPr>
                <w:rFonts w:cs="Times New Roman"/>
              </w:rPr>
              <w:t>Bid Security</w:t>
            </w:r>
            <w:r w:rsidRPr="006B1DB4">
              <w:rPr>
                <w:rFonts w:cs="Times New Roman"/>
              </w:rPr>
              <w:t xml:space="preserve">. A Bidder granting the request shall not be required or permitted to modify its </w:t>
            </w:r>
            <w:r w:rsidR="00E607B6" w:rsidRPr="006B1DB4">
              <w:rPr>
                <w:rFonts w:cs="Times New Roman"/>
              </w:rPr>
              <w:t>B</w:t>
            </w:r>
            <w:r w:rsidRPr="006B1DB4">
              <w:rPr>
                <w:rFonts w:cs="Times New Roman"/>
              </w:rPr>
              <w:t>id</w:t>
            </w:r>
            <w:r w:rsidR="003E3B1A" w:rsidRPr="006B1DB4">
              <w:rPr>
                <w:rFonts w:cs="Times New Roman"/>
              </w:rPr>
              <w:t>,</w:t>
            </w:r>
            <w:r w:rsidR="003E3B1A" w:rsidRPr="006B1DB4">
              <w:rPr>
                <w:rFonts w:cs="Times New Roman"/>
                <w:iCs/>
              </w:rPr>
              <w:t xml:space="preserve"> except as provided in ITB </w:t>
            </w:r>
            <w:r w:rsidR="003E3B1A" w:rsidRPr="006B1DB4">
              <w:rPr>
                <w:rFonts w:cs="Times New Roman"/>
              </w:rPr>
              <w:t>18.3</w:t>
            </w:r>
            <w:r w:rsidR="003E3B1A" w:rsidRPr="006B1DB4">
              <w:rPr>
                <w:rFonts w:cs="Times New Roman"/>
                <w:iCs/>
              </w:rPr>
              <w:t>.</w:t>
            </w:r>
          </w:p>
        </w:tc>
      </w:tr>
      <w:tr w:rsidR="00114C09"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114C09" w:rsidRPr="006B1DB4" w:rsidRDefault="00114C09" w:rsidP="007A67B9">
            <w:pPr>
              <w:pStyle w:val="S1-Header2"/>
              <w:numPr>
                <w:ilvl w:val="0"/>
                <w:numId w:val="0"/>
              </w:numPr>
              <w:ind w:left="432"/>
            </w:pPr>
          </w:p>
        </w:tc>
        <w:tc>
          <w:tcPr>
            <w:tcW w:w="7201" w:type="dxa"/>
            <w:tcBorders>
              <w:top w:val="nil"/>
              <w:left w:val="nil"/>
              <w:bottom w:val="nil"/>
              <w:right w:val="nil"/>
            </w:tcBorders>
            <w:shd w:val="clear" w:color="auto" w:fill="auto"/>
          </w:tcPr>
          <w:p w:rsidR="00114C09" w:rsidRPr="006B1DB4" w:rsidRDefault="00F503F5" w:rsidP="00F439EB">
            <w:pPr>
              <w:pStyle w:val="Header2-SubClauses"/>
              <w:ind w:left="620" w:hanging="634"/>
              <w:rPr>
                <w:rFonts w:cs="Times New Roman"/>
              </w:rPr>
            </w:pPr>
            <w:r w:rsidRPr="006B1DB4">
              <w:rPr>
                <w:rFonts w:cs="Times New Roman"/>
              </w:rPr>
              <w:t xml:space="preserve">If the award is delayed by a period exceeding fifty-six (56) days beyond the expiry of the initial Bid </w:t>
            </w:r>
            <w:r w:rsidRPr="006B1DB4">
              <w:rPr>
                <w:rFonts w:cs="Times New Roman"/>
                <w:color w:val="000000"/>
              </w:rPr>
              <w:t>validity period,</w:t>
            </w:r>
            <w:r w:rsidRPr="006B1DB4">
              <w:rPr>
                <w:rFonts w:cs="Times New Roman"/>
              </w:rPr>
              <w:t>the Contract price shall be determined as follows:</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keepNext/>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3E3B1A" w:rsidRPr="006B1DB4" w:rsidRDefault="00C13D5D" w:rsidP="00C13D5D">
            <w:pPr>
              <w:pStyle w:val="StyleHeader1-ClausesAfter0pt"/>
              <w:numPr>
                <w:ilvl w:val="2"/>
                <w:numId w:val="38"/>
              </w:numPr>
              <w:tabs>
                <w:tab w:val="clear" w:pos="360"/>
              </w:tabs>
              <w:ind w:left="1152" w:hanging="433"/>
              <w:rPr>
                <w:lang w:val="en-US"/>
              </w:rPr>
            </w:pPr>
            <w:r w:rsidRPr="006B1DB4">
              <w:rPr>
                <w:lang w:val="en-US"/>
              </w:rPr>
              <w:t>i</w:t>
            </w:r>
            <w:r w:rsidR="003E3B1A" w:rsidRPr="006B1DB4">
              <w:rPr>
                <w:lang w:val="en-US"/>
              </w:rPr>
              <w:t xml:space="preserve">n the case of </w:t>
            </w:r>
            <w:r w:rsidR="003E3B1A" w:rsidRPr="006B1DB4">
              <w:rPr>
                <w:b/>
                <w:lang w:val="en-US"/>
              </w:rPr>
              <w:t>fixed price</w:t>
            </w:r>
            <w:r w:rsidR="003E3B1A" w:rsidRPr="006B1DB4">
              <w:rPr>
                <w:lang w:val="en-US"/>
              </w:rPr>
              <w:t xml:space="preserve"> contracts, the Contract price shall be the </w:t>
            </w:r>
            <w:r w:rsidR="003A2A0E" w:rsidRPr="006B1DB4">
              <w:rPr>
                <w:lang w:val="en-US"/>
              </w:rPr>
              <w:t xml:space="preserve">Bid </w:t>
            </w:r>
            <w:r w:rsidR="003E3B1A" w:rsidRPr="006B1DB4">
              <w:rPr>
                <w:lang w:val="en-US"/>
              </w:rPr>
              <w:t>price adjusted by the factor specified</w:t>
            </w:r>
            <w:r w:rsidR="003E3B1A" w:rsidRPr="006B1DB4">
              <w:rPr>
                <w:b/>
                <w:lang w:val="en-US"/>
              </w:rPr>
              <w:t xml:space="preserve"> in theBDS</w:t>
            </w:r>
            <w:r w:rsidRPr="006B1DB4">
              <w:rPr>
                <w:b/>
                <w:lang w:val="en-US"/>
              </w:rPr>
              <w:t>;</w:t>
            </w:r>
          </w:p>
          <w:p w:rsidR="003E3B1A" w:rsidRPr="006B1DB4" w:rsidRDefault="00C13D5D" w:rsidP="00C13D5D">
            <w:pPr>
              <w:pStyle w:val="StyleHeader1-ClausesAfter0pt"/>
              <w:numPr>
                <w:ilvl w:val="2"/>
                <w:numId w:val="38"/>
              </w:numPr>
              <w:tabs>
                <w:tab w:val="clear" w:pos="360"/>
              </w:tabs>
              <w:ind w:left="1152" w:hanging="433"/>
              <w:rPr>
                <w:lang w:val="en-US"/>
              </w:rPr>
            </w:pPr>
            <w:r w:rsidRPr="006B1DB4">
              <w:rPr>
                <w:lang w:val="en-US"/>
              </w:rPr>
              <w:t>i</w:t>
            </w:r>
            <w:r w:rsidR="003E3B1A" w:rsidRPr="006B1DB4">
              <w:rPr>
                <w:lang w:val="en-US"/>
              </w:rPr>
              <w:t xml:space="preserve">n the case of </w:t>
            </w:r>
            <w:r w:rsidR="003E3B1A" w:rsidRPr="006B1DB4">
              <w:rPr>
                <w:b/>
                <w:lang w:val="en-US"/>
              </w:rPr>
              <w:t xml:space="preserve">adjustable </w:t>
            </w:r>
            <w:r w:rsidR="003E3B1A" w:rsidRPr="006B1DB4">
              <w:rPr>
                <w:lang w:val="en-US"/>
              </w:rPr>
              <w:t>price contrac</w:t>
            </w:r>
            <w:r w:rsidRPr="006B1DB4">
              <w:rPr>
                <w:lang w:val="en-US"/>
              </w:rPr>
              <w:t>ts, no adjustment shall be made; or</w:t>
            </w:r>
          </w:p>
          <w:p w:rsidR="003E3B1A" w:rsidRPr="006B1DB4" w:rsidRDefault="00C13D5D" w:rsidP="00C13D5D">
            <w:pPr>
              <w:pStyle w:val="StyleHeader1-ClausesAfter0pt"/>
              <w:numPr>
                <w:ilvl w:val="2"/>
                <w:numId w:val="38"/>
              </w:numPr>
              <w:tabs>
                <w:tab w:val="clear" w:pos="360"/>
              </w:tabs>
              <w:ind w:left="1152" w:hanging="433"/>
              <w:rPr>
                <w:lang w:val="en-US"/>
              </w:rPr>
            </w:pPr>
            <w:r w:rsidRPr="006B1DB4">
              <w:rPr>
                <w:lang w:val="en-US"/>
              </w:rPr>
              <w:t>i</w:t>
            </w:r>
            <w:r w:rsidR="003E3B1A" w:rsidRPr="006B1DB4">
              <w:rPr>
                <w:lang w:val="en-US"/>
              </w:rPr>
              <w:t xml:space="preserve">n any case, </w:t>
            </w:r>
            <w:r w:rsidR="00723EAF" w:rsidRPr="006B1DB4">
              <w:rPr>
                <w:lang w:val="en-US"/>
              </w:rPr>
              <w:t>B</w:t>
            </w:r>
            <w:r w:rsidR="003E3B1A" w:rsidRPr="006B1DB4">
              <w:rPr>
                <w:lang w:val="en-US"/>
              </w:rPr>
              <w:t xml:space="preserve">id evaluation shall be based on the </w:t>
            </w:r>
            <w:r w:rsidR="00723EAF" w:rsidRPr="006B1DB4">
              <w:rPr>
                <w:lang w:val="en-US"/>
              </w:rPr>
              <w:t>B</w:t>
            </w:r>
            <w:r w:rsidR="003E3B1A" w:rsidRPr="006B1DB4">
              <w:rPr>
                <w:lang w:val="en-US"/>
              </w:rPr>
              <w:t>id price without taking into consideration the applicable correction from those indicated above.</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249" w:name="_Toc438438842"/>
            <w:bookmarkStart w:id="250" w:name="_Toc438532605"/>
            <w:bookmarkStart w:id="251" w:name="_Toc438733986"/>
            <w:bookmarkStart w:id="252" w:name="_Toc438907025"/>
            <w:bookmarkStart w:id="253" w:name="_Toc438907224"/>
            <w:bookmarkStart w:id="254" w:name="_Toc97371022"/>
            <w:bookmarkStart w:id="255" w:name="_Toc139863121"/>
            <w:bookmarkStart w:id="256" w:name="_Toc325723937"/>
            <w:bookmarkStart w:id="257" w:name="_Toc435624831"/>
            <w:bookmarkStart w:id="258" w:name="_Toc448224244"/>
            <w:bookmarkStart w:id="259" w:name="_Toc473881683"/>
            <w:r w:rsidRPr="006B1DB4">
              <w:t>Bid Security</w:t>
            </w:r>
            <w:bookmarkEnd w:id="249"/>
            <w:bookmarkEnd w:id="250"/>
            <w:bookmarkEnd w:id="251"/>
            <w:bookmarkEnd w:id="252"/>
            <w:bookmarkEnd w:id="253"/>
            <w:bookmarkEnd w:id="254"/>
            <w:bookmarkEnd w:id="255"/>
            <w:bookmarkEnd w:id="256"/>
            <w:bookmarkEnd w:id="257"/>
            <w:bookmarkEnd w:id="258"/>
            <w:bookmarkEnd w:id="259"/>
          </w:p>
        </w:tc>
        <w:tc>
          <w:tcPr>
            <w:tcW w:w="7201" w:type="dxa"/>
            <w:tcBorders>
              <w:top w:val="nil"/>
              <w:left w:val="nil"/>
              <w:bottom w:val="nil"/>
              <w:right w:val="nil"/>
            </w:tcBorders>
            <w:shd w:val="clear" w:color="auto" w:fill="auto"/>
          </w:tcPr>
          <w:p w:rsidR="007B586E" w:rsidRPr="006B1DB4" w:rsidRDefault="0066007D" w:rsidP="000B112D">
            <w:pPr>
              <w:pStyle w:val="Header2-SubClauses"/>
              <w:ind w:left="620" w:hanging="634"/>
              <w:rPr>
                <w:rFonts w:cs="Times New Roman"/>
              </w:rPr>
            </w:pPr>
            <w:r w:rsidRPr="006B1DB4">
              <w:rPr>
                <w:rFonts w:cs="Times New Roman"/>
              </w:rPr>
              <w:t xml:space="preserve">The Bidder shall furnish as part of its </w:t>
            </w:r>
            <w:r w:rsidR="00723EAF" w:rsidRPr="006B1DB4">
              <w:rPr>
                <w:rFonts w:cs="Times New Roman"/>
              </w:rPr>
              <w:t>B</w:t>
            </w:r>
            <w:r w:rsidRPr="006B1DB4">
              <w:rPr>
                <w:rFonts w:cs="Times New Roman"/>
              </w:rPr>
              <w:t xml:space="preserve">id, either a Bid-Securing Declaration or a </w:t>
            </w:r>
            <w:r w:rsidR="00723EAF" w:rsidRPr="006B1DB4">
              <w:rPr>
                <w:rFonts w:cs="Times New Roman"/>
              </w:rPr>
              <w:t>B</w:t>
            </w:r>
            <w:r w:rsidRPr="006B1DB4">
              <w:rPr>
                <w:rFonts w:cs="Times New Roman"/>
              </w:rPr>
              <w:t xml:space="preserve">id </w:t>
            </w:r>
            <w:r w:rsidR="00723EAF" w:rsidRPr="006B1DB4">
              <w:rPr>
                <w:rFonts w:cs="Times New Roman"/>
              </w:rPr>
              <w:t>S</w:t>
            </w:r>
            <w:r w:rsidRPr="006B1DB4">
              <w:rPr>
                <w:rFonts w:cs="Times New Roman"/>
              </w:rPr>
              <w:t>ecurity asspecified</w:t>
            </w:r>
            <w:r w:rsidRPr="006B1DB4">
              <w:rPr>
                <w:rFonts w:cs="Times New Roman"/>
                <w:b/>
              </w:rPr>
              <w:t xml:space="preserve"> in the BDS</w:t>
            </w:r>
            <w:r w:rsidRPr="006B1DB4">
              <w:rPr>
                <w:rFonts w:cs="Times New Roman"/>
              </w:rPr>
              <w:t xml:space="preserve">, in original form and, in the case of a </w:t>
            </w:r>
            <w:r w:rsidR="003A2A0E" w:rsidRPr="006B1DB4">
              <w:rPr>
                <w:rFonts w:cs="Times New Roman"/>
              </w:rPr>
              <w:t xml:space="preserve">Bid </w:t>
            </w:r>
            <w:r w:rsidR="00D61AEB" w:rsidRPr="006B1DB4">
              <w:rPr>
                <w:rFonts w:cs="Times New Roman"/>
              </w:rPr>
              <w:t>Security</w:t>
            </w:r>
            <w:r w:rsidRPr="006B1DB4">
              <w:rPr>
                <w:rFonts w:cs="Times New Roman"/>
              </w:rPr>
              <w:t xml:space="preserve">, in the amount and currency </w:t>
            </w:r>
            <w:r w:rsidRPr="006B1DB4">
              <w:rPr>
                <w:rStyle w:val="StyleHeader2-SubClausesBoldChar"/>
                <w:rFonts w:cs="Times New Roman"/>
                <w:b w:val="0"/>
                <w:lang w:val="en-US"/>
              </w:rPr>
              <w:t>specified</w:t>
            </w:r>
            <w:r w:rsidRPr="006B1DB4">
              <w:rPr>
                <w:rStyle w:val="StyleHeader2-SubClausesBoldChar"/>
                <w:rFonts w:cs="Times New Roman"/>
                <w:lang w:val="en-US"/>
              </w:rPr>
              <w:t xml:space="preserve"> in the BDS</w:t>
            </w:r>
            <w:r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6B7061">
            <w:pPr>
              <w:pStyle w:val="Header2-SubClauses"/>
              <w:ind w:left="620" w:hanging="634"/>
              <w:rPr>
                <w:rFonts w:cs="Times New Roman"/>
              </w:rPr>
            </w:pPr>
            <w:r w:rsidRPr="006B1DB4">
              <w:rPr>
                <w:rFonts w:cs="Times New Roman"/>
              </w:rPr>
              <w:t>A Bid Securing Declaration shall use the form included in Section I</w:t>
            </w:r>
            <w:r w:rsidR="006B7061" w:rsidRPr="006B1DB4">
              <w:rPr>
                <w:rFonts w:cs="Times New Roman"/>
              </w:rPr>
              <w:t xml:space="preserve">II - </w:t>
            </w:r>
            <w:r w:rsidRPr="006B1DB4">
              <w:rPr>
                <w:rFonts w:cs="Times New Roman"/>
              </w:rPr>
              <w:t>Bidding Forms.</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0B112D">
            <w:pPr>
              <w:pStyle w:val="Header2-SubClauses"/>
              <w:ind w:left="620" w:hanging="634"/>
              <w:rPr>
                <w:rFonts w:cs="Times New Roman"/>
              </w:rPr>
            </w:pPr>
            <w:r w:rsidRPr="006B1DB4">
              <w:rPr>
                <w:rStyle w:val="StyleHeader2-SubClausesItalicChar"/>
                <w:rFonts w:cs="Times New Roman"/>
                <w:i w:val="0"/>
              </w:rPr>
              <w:t xml:space="preserve">If a </w:t>
            </w:r>
            <w:r w:rsidR="007468AC" w:rsidRPr="006B1DB4">
              <w:rPr>
                <w:rStyle w:val="StyleHeader2-SubClausesItalicChar"/>
                <w:rFonts w:cs="Times New Roman"/>
                <w:i w:val="0"/>
              </w:rPr>
              <w:t>Bid S</w:t>
            </w:r>
            <w:r w:rsidRPr="006B1DB4">
              <w:rPr>
                <w:rStyle w:val="StyleHeader2-SubClausesItalicChar"/>
                <w:rFonts w:cs="Times New Roman"/>
                <w:i w:val="0"/>
              </w:rPr>
              <w:t>ecurity is specified pursuant to ITB 19.1</w:t>
            </w:r>
            <w:r w:rsidRPr="006B1DB4">
              <w:rPr>
                <w:rFonts w:cs="Times New Roman"/>
                <w:i/>
              </w:rPr>
              <w:t xml:space="preserve">, </w:t>
            </w:r>
            <w:r w:rsidRPr="006B1DB4">
              <w:rPr>
                <w:rFonts w:cs="Times New Roman"/>
              </w:rPr>
              <w:t xml:space="preserve">the </w:t>
            </w:r>
            <w:r w:rsidR="007468AC" w:rsidRPr="006B1DB4">
              <w:rPr>
                <w:rFonts w:cs="Times New Roman"/>
              </w:rPr>
              <w:t>B</w:t>
            </w:r>
            <w:r w:rsidRPr="006B1DB4">
              <w:rPr>
                <w:rFonts w:cs="Times New Roman"/>
              </w:rPr>
              <w:t xml:space="preserve">id </w:t>
            </w:r>
            <w:r w:rsidR="00B5226F" w:rsidRPr="006B1DB4">
              <w:rPr>
                <w:rFonts w:cs="Times New Roman"/>
              </w:rPr>
              <w:t>S</w:t>
            </w:r>
            <w:r w:rsidRPr="006B1DB4">
              <w:rPr>
                <w:rFonts w:cs="Times New Roman"/>
              </w:rPr>
              <w:t>ecurity shall be</w:t>
            </w:r>
            <w:r w:rsidR="00FD1FE9" w:rsidRPr="006B1DB4">
              <w:rPr>
                <w:rFonts w:cs="Times New Roman"/>
                <w:iCs/>
              </w:rPr>
              <w:t xml:space="preserve"> a demand guarantee</w:t>
            </w:r>
            <w:r w:rsidR="00FD1FE9" w:rsidRPr="006B1DB4">
              <w:rPr>
                <w:rFonts w:cs="Times New Roman"/>
              </w:rPr>
              <w:t xml:space="preserve"> in any of the following forms at the Bidder’s option</w:t>
            </w:r>
            <w:r w:rsidRPr="006B1DB4">
              <w:rPr>
                <w:rFonts w:cs="Times New Roman"/>
              </w:rPr>
              <w:t>:</w:t>
            </w:r>
          </w:p>
          <w:p w:rsidR="007B586E" w:rsidRPr="006B1DB4" w:rsidRDefault="00947897" w:rsidP="00BC51B1">
            <w:pPr>
              <w:pStyle w:val="StyleHeader1-ClausesAfter0pt"/>
              <w:numPr>
                <w:ilvl w:val="2"/>
                <w:numId w:val="41"/>
              </w:numPr>
              <w:tabs>
                <w:tab w:val="clear" w:pos="360"/>
              </w:tabs>
              <w:ind w:left="1152" w:hanging="523"/>
              <w:rPr>
                <w:lang w:val="en-US"/>
              </w:rPr>
            </w:pPr>
            <w:r w:rsidRPr="006B1DB4">
              <w:rPr>
                <w:lang w:val="en-US"/>
              </w:rPr>
              <w:t xml:space="preserve">an unconditional guarantee issued by a bank or </w:t>
            </w:r>
            <w:r w:rsidR="00AD1D7D" w:rsidRPr="006B1DB4">
              <w:rPr>
                <w:lang w:val="en-US"/>
              </w:rPr>
              <w:t xml:space="preserve">non-bank </w:t>
            </w:r>
            <w:r w:rsidRPr="006B1DB4">
              <w:rPr>
                <w:lang w:val="en-US"/>
              </w:rPr>
              <w:t>financial institution (such as an insurance, bonding or surety company)</w:t>
            </w:r>
            <w:r w:rsidR="007B586E" w:rsidRPr="006B1DB4">
              <w:rPr>
                <w:lang w:val="en-US"/>
              </w:rPr>
              <w:t xml:space="preserve">; </w:t>
            </w:r>
          </w:p>
          <w:p w:rsidR="007B586E" w:rsidRPr="006B1DB4" w:rsidRDefault="007B586E" w:rsidP="00BC51B1">
            <w:pPr>
              <w:pStyle w:val="StyleHeader1-ClausesAfter0pt"/>
              <w:numPr>
                <w:ilvl w:val="2"/>
                <w:numId w:val="41"/>
              </w:numPr>
              <w:tabs>
                <w:tab w:val="clear" w:pos="360"/>
              </w:tabs>
              <w:ind w:left="1152" w:hanging="523"/>
              <w:rPr>
                <w:lang w:val="en-US"/>
              </w:rPr>
            </w:pPr>
            <w:r w:rsidRPr="006B1DB4">
              <w:rPr>
                <w:lang w:val="en-US"/>
              </w:rPr>
              <w:t xml:space="preserve">an irrevocable letter of credit; </w:t>
            </w:r>
          </w:p>
          <w:p w:rsidR="007B586E" w:rsidRPr="006B1DB4" w:rsidRDefault="007B586E" w:rsidP="00BC51B1">
            <w:pPr>
              <w:pStyle w:val="StyleHeader1-ClausesAfter0pt"/>
              <w:numPr>
                <w:ilvl w:val="2"/>
                <w:numId w:val="41"/>
              </w:numPr>
              <w:tabs>
                <w:tab w:val="clear" w:pos="360"/>
              </w:tabs>
              <w:ind w:left="1152" w:hanging="523"/>
              <w:rPr>
                <w:lang w:val="en-US"/>
              </w:rPr>
            </w:pPr>
            <w:r w:rsidRPr="006B1DB4">
              <w:rPr>
                <w:lang w:val="en-US"/>
              </w:rPr>
              <w:t>a cashier’s or certified check; or</w:t>
            </w:r>
            <w:r w:rsidR="009F5E17" w:rsidRPr="006B1DB4">
              <w:rPr>
                <w:szCs w:val="24"/>
                <w:lang w:val="en-US"/>
              </w:rPr>
              <w:t>Fixed Deposit Receipts issued by the Bank, duly endorsed in favour of the Employer; or</w:t>
            </w:r>
          </w:p>
          <w:p w:rsidR="007B586E" w:rsidRPr="006B1DB4" w:rsidRDefault="007B586E" w:rsidP="00BC51B1">
            <w:pPr>
              <w:pStyle w:val="StyleHeader1-ClausesAfter0pt"/>
              <w:numPr>
                <w:ilvl w:val="2"/>
                <w:numId w:val="41"/>
              </w:numPr>
              <w:tabs>
                <w:tab w:val="clear" w:pos="360"/>
              </w:tabs>
              <w:ind w:left="1152" w:hanging="523"/>
              <w:rPr>
                <w:lang w:val="en-US"/>
              </w:rPr>
            </w:pPr>
            <w:r w:rsidRPr="006B1DB4">
              <w:rPr>
                <w:lang w:val="en-US"/>
              </w:rPr>
              <w:t xml:space="preserve">another security </w:t>
            </w:r>
            <w:r w:rsidR="005F0029" w:rsidRPr="006B1DB4">
              <w:rPr>
                <w:lang w:val="en-US"/>
              </w:rPr>
              <w:t>specified</w:t>
            </w:r>
            <w:r w:rsidRPr="006B1DB4">
              <w:rPr>
                <w:b/>
                <w:lang w:val="en-US"/>
              </w:rPr>
              <w:t xml:space="preserve"> in the BDS</w:t>
            </w:r>
            <w:r w:rsidR="007125EE" w:rsidRPr="006B1DB4">
              <w:rPr>
                <w:lang w:val="en-US"/>
              </w:rPr>
              <w:t>,</w:t>
            </w:r>
          </w:p>
          <w:p w:rsidR="007B586E" w:rsidRPr="006B1DB4" w:rsidRDefault="003D7FE3" w:rsidP="006B7061">
            <w:pPr>
              <w:pStyle w:val="Header2-SubClauses"/>
              <w:numPr>
                <w:ilvl w:val="0"/>
                <w:numId w:val="0"/>
              </w:numPr>
              <w:ind w:left="576" w:hanging="576"/>
              <w:rPr>
                <w:rFonts w:cs="Times New Roman"/>
              </w:rPr>
            </w:pPr>
            <w:r w:rsidRPr="006B1DB4">
              <w:rPr>
                <w:rFonts w:cs="Times New Roman"/>
              </w:rPr>
              <w:tab/>
            </w:r>
            <w:r w:rsidR="002C5EFB" w:rsidRPr="006B1DB4">
              <w:rPr>
                <w:rFonts w:cs="Times New Roman"/>
              </w:rPr>
              <w:t>From</w:t>
            </w:r>
            <w:r w:rsidR="00587B0E" w:rsidRPr="006B1DB4">
              <w:rPr>
                <w:rFonts w:cs="Times New Roman"/>
              </w:rPr>
              <w:t xml:space="preserve"> a reputable source from an eligible country. </w:t>
            </w:r>
            <w:r w:rsidR="00947897" w:rsidRPr="006B1DB4">
              <w:rPr>
                <w:rFonts w:cs="Times New Roman"/>
              </w:rPr>
              <w:t xml:space="preserve">If </w:t>
            </w:r>
            <w:r w:rsidR="007468AC" w:rsidRPr="006B1DB4">
              <w:rPr>
                <w:rFonts w:cs="Times New Roman"/>
              </w:rPr>
              <w:t>an</w:t>
            </w:r>
            <w:r w:rsidR="00947897" w:rsidRPr="006B1DB4">
              <w:rPr>
                <w:rFonts w:cs="Times New Roman"/>
                <w:bCs/>
              </w:rPr>
              <w:t xml:space="preserve"> unconditional guarantee is issued by a </w:t>
            </w:r>
            <w:r w:rsidR="005A0102" w:rsidRPr="006B1DB4">
              <w:rPr>
                <w:rFonts w:cs="Times New Roman"/>
                <w:bCs/>
              </w:rPr>
              <w:t xml:space="preserve">non-bank </w:t>
            </w:r>
            <w:r w:rsidR="00947897" w:rsidRPr="006B1DB4">
              <w:rPr>
                <w:rFonts w:cs="Times New Roman"/>
                <w:bCs/>
              </w:rPr>
              <w:t xml:space="preserve">financial institution located outside the Employer’s Country, the issuing </w:t>
            </w:r>
            <w:r w:rsidR="005A0102" w:rsidRPr="006B1DB4">
              <w:rPr>
                <w:rFonts w:cs="Times New Roman"/>
                <w:bCs/>
              </w:rPr>
              <w:t xml:space="preserve">non-bank </w:t>
            </w:r>
            <w:r w:rsidR="00947897" w:rsidRPr="006B1DB4">
              <w:rPr>
                <w:rFonts w:cs="Times New Roman"/>
                <w:bCs/>
              </w:rPr>
              <w:t xml:space="preserve">financial institution shall have a correspondent financial </w:t>
            </w:r>
            <w:r w:rsidR="00947897" w:rsidRPr="006B1DB4">
              <w:rPr>
                <w:rFonts w:cs="Times New Roman"/>
                <w:bCs/>
              </w:rPr>
              <w:lastRenderedPageBreak/>
              <w:t>institution located in the Employer’s Country to make it enforceable</w:t>
            </w:r>
            <w:r w:rsidR="004144B8" w:rsidRPr="006B1DB4">
              <w:rPr>
                <w:rFonts w:cs="Times New Roman"/>
                <w:bCs/>
              </w:rPr>
              <w:t>,</w:t>
            </w:r>
            <w:r w:rsidR="007468AC" w:rsidRPr="006B1DB4">
              <w:rPr>
                <w:rFonts w:cs="Times New Roman"/>
                <w:bCs/>
              </w:rPr>
              <w:t xml:space="preserve">unless the </w:t>
            </w:r>
            <w:r w:rsidR="003B37C5" w:rsidRPr="006B1DB4">
              <w:rPr>
                <w:rFonts w:cs="Times New Roman"/>
                <w:bCs/>
              </w:rPr>
              <w:t>Employer</w:t>
            </w:r>
            <w:r w:rsidR="007468AC" w:rsidRPr="006B1DB4">
              <w:rPr>
                <w:rFonts w:cs="Times New Roman"/>
                <w:bCs/>
              </w:rPr>
              <w:t xml:space="preserve"> has agreed in writing, prior to Bid submission, that a correspondent financial institution is not required</w:t>
            </w:r>
            <w:r w:rsidR="00947897" w:rsidRPr="006B1DB4">
              <w:rPr>
                <w:rFonts w:cs="Times New Roman"/>
              </w:rPr>
              <w:t>.</w:t>
            </w:r>
            <w:r w:rsidR="00947897" w:rsidRPr="006B1DB4">
              <w:rPr>
                <w:rFonts w:cs="Times New Roman"/>
                <w:bCs/>
              </w:rPr>
              <w:t xml:space="preserve">  In the case of a bank guarantee, the </w:t>
            </w:r>
            <w:r w:rsidR="00A37273" w:rsidRPr="006B1DB4">
              <w:rPr>
                <w:rFonts w:cs="Times New Roman"/>
              </w:rPr>
              <w:t>B</w:t>
            </w:r>
            <w:r w:rsidR="00947897" w:rsidRPr="006B1DB4">
              <w:rPr>
                <w:rFonts w:cs="Times New Roman"/>
              </w:rPr>
              <w:t xml:space="preserve">id </w:t>
            </w:r>
            <w:r w:rsidR="00A37273" w:rsidRPr="006B1DB4">
              <w:rPr>
                <w:rFonts w:cs="Times New Roman"/>
              </w:rPr>
              <w:t>S</w:t>
            </w:r>
            <w:r w:rsidR="00947897" w:rsidRPr="006B1DB4">
              <w:rPr>
                <w:rFonts w:cs="Times New Roman"/>
              </w:rPr>
              <w:t>ecurity</w:t>
            </w:r>
            <w:r w:rsidR="00947897" w:rsidRPr="006B1DB4">
              <w:rPr>
                <w:rFonts w:cs="Times New Roman"/>
                <w:bCs/>
              </w:rPr>
              <w:t xml:space="preserve"> shall be submitted either using the Bid Security Form included in Section I</w:t>
            </w:r>
            <w:r w:rsidR="006B7061" w:rsidRPr="006B1DB4">
              <w:rPr>
                <w:rFonts w:cs="Times New Roman"/>
                <w:bCs/>
              </w:rPr>
              <w:t xml:space="preserve">II - </w:t>
            </w:r>
            <w:r w:rsidR="00947897" w:rsidRPr="006B1DB4">
              <w:rPr>
                <w:rFonts w:cs="Times New Roman"/>
                <w:bCs/>
              </w:rPr>
              <w:t xml:space="preserve">Bidding Forms, or in another substantially similar format approved by the Employer prior to </w:t>
            </w:r>
            <w:r w:rsidR="00723EAF" w:rsidRPr="006B1DB4">
              <w:rPr>
                <w:rFonts w:cs="Times New Roman"/>
              </w:rPr>
              <w:t>B</w:t>
            </w:r>
            <w:r w:rsidR="00947897" w:rsidRPr="006B1DB4">
              <w:rPr>
                <w:rFonts w:cs="Times New Roman"/>
                <w:bCs/>
              </w:rPr>
              <w:t xml:space="preserve">id submission. The </w:t>
            </w:r>
            <w:r w:rsidR="00E41F5F" w:rsidRPr="006B1DB4">
              <w:rPr>
                <w:rFonts w:cs="Times New Roman"/>
              </w:rPr>
              <w:t>B</w:t>
            </w:r>
            <w:r w:rsidR="00947897" w:rsidRPr="006B1DB4">
              <w:rPr>
                <w:rFonts w:cs="Times New Roman"/>
              </w:rPr>
              <w:t xml:space="preserve">id </w:t>
            </w:r>
            <w:r w:rsidR="00E41F5F" w:rsidRPr="006B1DB4">
              <w:rPr>
                <w:rFonts w:cs="Times New Roman"/>
              </w:rPr>
              <w:t>S</w:t>
            </w:r>
            <w:r w:rsidR="00947897" w:rsidRPr="006B1DB4">
              <w:rPr>
                <w:rFonts w:cs="Times New Roman"/>
              </w:rPr>
              <w:t>ecurity</w:t>
            </w:r>
            <w:r w:rsidR="00947897" w:rsidRPr="006B1DB4">
              <w:rPr>
                <w:rFonts w:cs="Times New Roman"/>
                <w:bCs/>
              </w:rPr>
              <w:t xml:space="preserve"> shall be valid for twenty-eight (28) days beyond the original validity period of the </w:t>
            </w:r>
            <w:r w:rsidR="00E41F5F" w:rsidRPr="006B1DB4">
              <w:rPr>
                <w:rFonts w:cs="Times New Roman"/>
              </w:rPr>
              <w:t>B</w:t>
            </w:r>
            <w:r w:rsidR="00947897" w:rsidRPr="006B1DB4">
              <w:rPr>
                <w:rFonts w:cs="Times New Roman"/>
                <w:bCs/>
              </w:rPr>
              <w:t xml:space="preserve">id, or beyond any period of extension if requested under ITB </w:t>
            </w:r>
            <w:r w:rsidR="00947897" w:rsidRPr="006B1DB4">
              <w:rPr>
                <w:rFonts w:cs="Times New Roman"/>
              </w:rPr>
              <w:t>18.2</w:t>
            </w:r>
            <w:r w:rsidR="007B586E"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FD1FE9" w:rsidP="009F5E17">
            <w:pPr>
              <w:pStyle w:val="Header2-SubClauses"/>
              <w:tabs>
                <w:tab w:val="clear" w:pos="1404"/>
                <w:tab w:val="num" w:pos="625"/>
              </w:tabs>
              <w:ind w:left="576" w:hanging="576"/>
              <w:rPr>
                <w:rFonts w:cs="Times New Roman"/>
              </w:rPr>
            </w:pPr>
            <w:r w:rsidRPr="006B1DB4">
              <w:rPr>
                <w:rFonts w:cs="Times New Roman"/>
              </w:rPr>
              <w:t xml:space="preserve">If a </w:t>
            </w:r>
            <w:r w:rsidR="007468AC" w:rsidRPr="006B1DB4">
              <w:rPr>
                <w:rFonts w:cs="Times New Roman"/>
              </w:rPr>
              <w:t>B</w:t>
            </w:r>
            <w:r w:rsidRPr="006B1DB4">
              <w:rPr>
                <w:rFonts w:cs="Times New Roman"/>
              </w:rPr>
              <w:t xml:space="preserve">id </w:t>
            </w:r>
            <w:r w:rsidR="00723EAF" w:rsidRPr="006B1DB4">
              <w:rPr>
                <w:rFonts w:cs="Times New Roman"/>
              </w:rPr>
              <w:t>S</w:t>
            </w:r>
            <w:r w:rsidRPr="006B1DB4">
              <w:rPr>
                <w:rFonts w:cs="Times New Roman"/>
              </w:rPr>
              <w:t>ecurity</w:t>
            </w:r>
            <w:r w:rsidR="00416BE4" w:rsidRPr="006B1DB4">
              <w:rPr>
                <w:rFonts w:cs="Times New Roman"/>
              </w:rPr>
              <w:t xml:space="preserve"> or Bid Securing Declaration</w:t>
            </w:r>
            <w:r w:rsidRPr="006B1DB4">
              <w:rPr>
                <w:rFonts w:cs="Times New Roman"/>
              </w:rPr>
              <w:t xml:space="preserve"> is specified pursuant to ITB 19.1, any </w:t>
            </w:r>
            <w:r w:rsidR="005713F2" w:rsidRPr="006B1DB4">
              <w:rPr>
                <w:rFonts w:cs="Times New Roman"/>
              </w:rPr>
              <w:t>B</w:t>
            </w:r>
            <w:r w:rsidRPr="006B1DB4">
              <w:rPr>
                <w:rFonts w:cs="Times New Roman"/>
              </w:rPr>
              <w:t xml:space="preserve">id not accompanied by a substantially </w:t>
            </w:r>
            <w:r w:rsidRPr="006B1DB4">
              <w:rPr>
                <w:rStyle w:val="StyleHeader2-SubClausesItalicChar"/>
                <w:rFonts w:cs="Times New Roman"/>
                <w:i w:val="0"/>
              </w:rPr>
              <w:t>responsive</w:t>
            </w:r>
            <w:r w:rsidR="007468AC" w:rsidRPr="006B1DB4">
              <w:rPr>
                <w:rFonts w:cs="Times New Roman"/>
              </w:rPr>
              <w:t>Bid S</w:t>
            </w:r>
            <w:r w:rsidRPr="006B1DB4">
              <w:rPr>
                <w:rFonts w:cs="Times New Roman"/>
              </w:rPr>
              <w:t xml:space="preserve">ecurity or Bid-Securing Declaration shall be rejected by the Employer as </w:t>
            </w:r>
            <w:r w:rsidR="009B340C" w:rsidRPr="006B1DB4">
              <w:rPr>
                <w:rFonts w:cs="Times New Roman"/>
              </w:rPr>
              <w:t>non-responsive</w:t>
            </w:r>
            <w:r w:rsidRPr="006B1DB4">
              <w:rPr>
                <w:rFonts w:cs="Times New Roman"/>
              </w:rPr>
              <w:t xml:space="preserve">.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9F5E17">
            <w:pPr>
              <w:pStyle w:val="Header2-SubClauses"/>
              <w:tabs>
                <w:tab w:val="clear" w:pos="1404"/>
                <w:tab w:val="num" w:pos="625"/>
              </w:tabs>
              <w:ind w:left="576" w:hanging="576"/>
              <w:rPr>
                <w:rFonts w:cs="Times New Roman"/>
              </w:rPr>
            </w:pPr>
            <w:r w:rsidRPr="006B1DB4">
              <w:rPr>
                <w:rFonts w:cs="Times New Roman"/>
              </w:rPr>
              <w:t xml:space="preserve">If a </w:t>
            </w:r>
            <w:r w:rsidR="00532AD6" w:rsidRPr="006B1DB4">
              <w:rPr>
                <w:rFonts w:cs="Times New Roman"/>
              </w:rPr>
              <w:t>B</w:t>
            </w:r>
            <w:r w:rsidRPr="006B1DB4">
              <w:rPr>
                <w:rFonts w:cs="Times New Roman"/>
              </w:rPr>
              <w:t xml:space="preserve">id </w:t>
            </w:r>
            <w:r w:rsidR="00532AD6" w:rsidRPr="006B1DB4">
              <w:rPr>
                <w:rFonts w:cs="Times New Roman"/>
              </w:rPr>
              <w:t>S</w:t>
            </w:r>
            <w:r w:rsidRPr="006B1DB4">
              <w:rPr>
                <w:rFonts w:cs="Times New Roman"/>
              </w:rPr>
              <w:t xml:space="preserve">ecurity is specified pursuant to ITB 19.1, the </w:t>
            </w:r>
            <w:r w:rsidR="00532AD6" w:rsidRPr="006B1DB4">
              <w:rPr>
                <w:rFonts w:cs="Times New Roman"/>
              </w:rPr>
              <w:t>B</w:t>
            </w:r>
            <w:r w:rsidRPr="006B1DB4">
              <w:rPr>
                <w:rFonts w:cs="Times New Roman"/>
              </w:rPr>
              <w:t xml:space="preserve">id </w:t>
            </w:r>
            <w:r w:rsidR="00532AD6" w:rsidRPr="006B1DB4">
              <w:rPr>
                <w:rFonts w:cs="Times New Roman"/>
              </w:rPr>
              <w:t>S</w:t>
            </w:r>
            <w:r w:rsidRPr="006B1DB4">
              <w:rPr>
                <w:rFonts w:cs="Times New Roman"/>
              </w:rPr>
              <w:t xml:space="preserve">ecurity of unsuccessful Bidders shall be returned as promptly as possible upon the successful Bidder’s </w:t>
            </w:r>
            <w:r w:rsidR="00947897" w:rsidRPr="006B1DB4">
              <w:rPr>
                <w:rFonts w:cs="Times New Roman"/>
              </w:rPr>
              <w:t xml:space="preserve">signing the Contract and </w:t>
            </w:r>
            <w:r w:rsidRPr="006B1DB4">
              <w:rPr>
                <w:rFonts w:cs="Times New Roman"/>
              </w:rPr>
              <w:t xml:space="preserve">furnishing the </w:t>
            </w:r>
            <w:r w:rsidR="00C74897" w:rsidRPr="006B1DB4">
              <w:rPr>
                <w:rFonts w:cs="Times New Roman"/>
              </w:rPr>
              <w:t>Performance S</w:t>
            </w:r>
            <w:r w:rsidRPr="006B1DB4">
              <w:rPr>
                <w:rFonts w:cs="Times New Roman"/>
              </w:rPr>
              <w:t>ecurity pursuant to ITB 4</w:t>
            </w:r>
            <w:r w:rsidR="00207A87" w:rsidRPr="006B1DB4">
              <w:rPr>
                <w:rFonts w:cs="Times New Roman"/>
              </w:rPr>
              <w:t>8</w:t>
            </w:r>
            <w:r w:rsidR="00947897"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2835CE" w:rsidP="009F5E17">
            <w:pPr>
              <w:pStyle w:val="Header2-SubClauses"/>
              <w:tabs>
                <w:tab w:val="clear" w:pos="1404"/>
                <w:tab w:val="num" w:pos="625"/>
              </w:tabs>
              <w:ind w:left="576" w:hanging="576"/>
              <w:rPr>
                <w:rFonts w:cs="Times New Roman"/>
              </w:rPr>
            </w:pPr>
            <w:r w:rsidRPr="006B1DB4">
              <w:rPr>
                <w:rFonts w:cs="Times New Roman"/>
              </w:rPr>
              <w:t>T</w:t>
            </w:r>
            <w:r w:rsidR="007B586E" w:rsidRPr="006B1DB4">
              <w:rPr>
                <w:rFonts w:cs="Times New Roman"/>
              </w:rPr>
              <w:t xml:space="preserve">he </w:t>
            </w:r>
            <w:r w:rsidR="00532AD6" w:rsidRPr="006B1DB4">
              <w:rPr>
                <w:rFonts w:cs="Times New Roman"/>
              </w:rPr>
              <w:t>B</w:t>
            </w:r>
            <w:r w:rsidR="007B586E" w:rsidRPr="006B1DB4">
              <w:rPr>
                <w:rFonts w:cs="Times New Roman"/>
              </w:rPr>
              <w:t xml:space="preserve">id </w:t>
            </w:r>
            <w:r w:rsidR="00532AD6" w:rsidRPr="006B1DB4">
              <w:rPr>
                <w:rFonts w:cs="Times New Roman"/>
              </w:rPr>
              <w:t>S</w:t>
            </w:r>
            <w:r w:rsidR="007B586E" w:rsidRPr="006B1DB4">
              <w:rPr>
                <w:rFonts w:cs="Times New Roman"/>
              </w:rPr>
              <w:t xml:space="preserve">ecurity of the successful Bidder shall be returned as promptly as possible once the successful Bidder has signed the Contract and furnished the required </w:t>
            </w:r>
            <w:r w:rsidR="004E2E5A" w:rsidRPr="006B1DB4">
              <w:rPr>
                <w:rFonts w:cs="Times New Roman"/>
              </w:rPr>
              <w:t>P</w:t>
            </w:r>
            <w:r w:rsidR="007B586E" w:rsidRPr="006B1DB4">
              <w:rPr>
                <w:rFonts w:cs="Times New Roman"/>
              </w:rPr>
              <w:t xml:space="preserve">erformance </w:t>
            </w:r>
            <w:r w:rsidR="004E2E5A" w:rsidRPr="006B1DB4">
              <w:rPr>
                <w:rFonts w:cs="Times New Roman"/>
              </w:rPr>
              <w:t>S</w:t>
            </w:r>
            <w:r w:rsidR="007B586E" w:rsidRPr="006B1DB4">
              <w:rPr>
                <w:rFonts w:cs="Times New Roman"/>
              </w:rPr>
              <w:t>ecurity.</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9F5E17">
            <w:pPr>
              <w:pStyle w:val="Header2-SubClauses"/>
              <w:tabs>
                <w:tab w:val="clear" w:pos="1404"/>
                <w:tab w:val="num" w:pos="625"/>
              </w:tabs>
              <w:ind w:left="576" w:hanging="576"/>
              <w:rPr>
                <w:rFonts w:cs="Times New Roman"/>
              </w:rPr>
            </w:pPr>
            <w:r w:rsidRPr="006B1DB4">
              <w:rPr>
                <w:rFonts w:cs="Times New Roman"/>
              </w:rPr>
              <w:t xml:space="preserve">The </w:t>
            </w:r>
            <w:r w:rsidR="00532AD6" w:rsidRPr="006B1DB4">
              <w:rPr>
                <w:rFonts w:cs="Times New Roman"/>
              </w:rPr>
              <w:t>Bid S</w:t>
            </w:r>
            <w:r w:rsidRPr="006B1DB4">
              <w:rPr>
                <w:rFonts w:cs="Times New Roman"/>
              </w:rPr>
              <w:t>ecurity may be forfeited or the Bid</w:t>
            </w:r>
            <w:r w:rsidR="004E2E5A" w:rsidRPr="006B1DB4">
              <w:rPr>
                <w:rFonts w:cs="Times New Roman"/>
              </w:rPr>
              <w:t>-</w:t>
            </w:r>
            <w:r w:rsidRPr="006B1DB4">
              <w:rPr>
                <w:rFonts w:cs="Times New Roman"/>
              </w:rPr>
              <w:t>Securing Declaration executed:</w:t>
            </w:r>
          </w:p>
          <w:p w:rsidR="007B586E" w:rsidRPr="006B1DB4" w:rsidRDefault="007B586E" w:rsidP="00AB1A51">
            <w:pPr>
              <w:pStyle w:val="P3Header1-Clauses"/>
              <w:numPr>
                <w:ilvl w:val="0"/>
                <w:numId w:val="34"/>
              </w:numPr>
              <w:tabs>
                <w:tab w:val="clear" w:pos="1224"/>
              </w:tabs>
              <w:ind w:left="1152" w:hanging="523"/>
              <w:jc w:val="left"/>
              <w:rPr>
                <w:szCs w:val="24"/>
              </w:rPr>
            </w:pPr>
            <w:r w:rsidRPr="006B1DB4">
              <w:rPr>
                <w:szCs w:val="24"/>
              </w:rPr>
              <w:t xml:space="preserve">if a Bidder withdraws its </w:t>
            </w:r>
            <w:r w:rsidR="00532AD6" w:rsidRPr="006B1DB4">
              <w:rPr>
                <w:szCs w:val="24"/>
              </w:rPr>
              <w:t>B</w:t>
            </w:r>
            <w:r w:rsidRPr="006B1DB4">
              <w:rPr>
                <w:szCs w:val="24"/>
              </w:rPr>
              <w:t xml:space="preserve">id during the period of </w:t>
            </w:r>
            <w:r w:rsidR="004E2E5A" w:rsidRPr="006B1DB4">
              <w:rPr>
                <w:szCs w:val="24"/>
              </w:rPr>
              <w:t>B</w:t>
            </w:r>
            <w:r w:rsidRPr="006B1DB4">
              <w:rPr>
                <w:szCs w:val="24"/>
              </w:rPr>
              <w:t>id validity specified by the Bidder on the Letter of Bid</w:t>
            </w:r>
            <w:r w:rsidR="00947897" w:rsidRPr="006B1DB4">
              <w:rPr>
                <w:szCs w:val="24"/>
              </w:rPr>
              <w:t xml:space="preserve">, or any extension thereto provided by the Bidder; </w:t>
            </w:r>
            <w:r w:rsidRPr="006B1DB4">
              <w:rPr>
                <w:szCs w:val="24"/>
              </w:rPr>
              <w:t>or</w:t>
            </w:r>
          </w:p>
          <w:p w:rsidR="007B586E" w:rsidRPr="006B1DB4" w:rsidRDefault="007B586E" w:rsidP="00AB1A51">
            <w:pPr>
              <w:pStyle w:val="P3Header1-Clauses"/>
              <w:numPr>
                <w:ilvl w:val="0"/>
                <w:numId w:val="34"/>
              </w:numPr>
              <w:tabs>
                <w:tab w:val="clear" w:pos="1224"/>
              </w:tabs>
              <w:ind w:left="1152" w:hanging="523"/>
              <w:jc w:val="left"/>
              <w:rPr>
                <w:szCs w:val="24"/>
              </w:rPr>
            </w:pPr>
            <w:r w:rsidRPr="006B1DB4">
              <w:rPr>
                <w:szCs w:val="24"/>
              </w:rPr>
              <w:t xml:space="preserve">if the successful Bidder fails to: </w:t>
            </w:r>
          </w:p>
          <w:p w:rsidR="007B586E" w:rsidRPr="006B1DB4" w:rsidRDefault="00D8304A" w:rsidP="00FC608F">
            <w:pPr>
              <w:pStyle w:val="Heading4"/>
              <w:numPr>
                <w:ilvl w:val="1"/>
                <w:numId w:val="34"/>
              </w:numPr>
              <w:tabs>
                <w:tab w:val="clear" w:pos="1764"/>
              </w:tabs>
              <w:spacing w:before="0" w:after="200"/>
              <w:ind w:left="1467" w:hanging="360"/>
              <w:rPr>
                <w:rFonts w:ascii="Times New Roman" w:hAnsi="Times New Roman" w:cs="Times New Roman"/>
                <w:sz w:val="24"/>
                <w:szCs w:val="24"/>
              </w:rPr>
            </w:pPr>
            <w:r w:rsidRPr="006B1DB4">
              <w:rPr>
                <w:rFonts w:ascii="Times New Roman" w:hAnsi="Times New Roman" w:cs="Times New Roman"/>
                <w:sz w:val="24"/>
                <w:szCs w:val="24"/>
              </w:rPr>
              <w:t>Sign</w:t>
            </w:r>
            <w:r w:rsidR="007B586E" w:rsidRPr="006B1DB4">
              <w:rPr>
                <w:rFonts w:ascii="Times New Roman" w:hAnsi="Times New Roman" w:cs="Times New Roman"/>
                <w:sz w:val="24"/>
                <w:szCs w:val="24"/>
              </w:rPr>
              <w:t xml:space="preserve"> the Contract in accordance with ITB 4</w:t>
            </w:r>
            <w:r w:rsidR="00207A87" w:rsidRPr="006B1DB4">
              <w:rPr>
                <w:rFonts w:ascii="Times New Roman" w:hAnsi="Times New Roman" w:cs="Times New Roman"/>
                <w:sz w:val="24"/>
                <w:szCs w:val="24"/>
              </w:rPr>
              <w:t>7</w:t>
            </w:r>
            <w:r w:rsidR="007B586E" w:rsidRPr="006B1DB4">
              <w:rPr>
                <w:rFonts w:ascii="Times New Roman" w:hAnsi="Times New Roman" w:cs="Times New Roman"/>
                <w:sz w:val="24"/>
              </w:rPr>
              <w:t>;</w:t>
            </w:r>
            <w:r w:rsidR="007B586E" w:rsidRPr="006B1DB4">
              <w:rPr>
                <w:rFonts w:ascii="Times New Roman" w:hAnsi="Times New Roman" w:cs="Times New Roman"/>
                <w:sz w:val="24"/>
                <w:szCs w:val="24"/>
              </w:rPr>
              <w:t xml:space="preserve"> or</w:t>
            </w:r>
          </w:p>
          <w:p w:rsidR="007B586E" w:rsidRPr="006B1DB4" w:rsidRDefault="00D8304A" w:rsidP="000D74A4">
            <w:pPr>
              <w:pStyle w:val="Heading4"/>
              <w:numPr>
                <w:ilvl w:val="1"/>
                <w:numId w:val="34"/>
              </w:numPr>
              <w:tabs>
                <w:tab w:val="clear" w:pos="1764"/>
              </w:tabs>
              <w:spacing w:before="0" w:after="200"/>
              <w:ind w:left="1467" w:hanging="360"/>
              <w:rPr>
                <w:rFonts w:ascii="Times New Roman" w:hAnsi="Times New Roman" w:cs="Times New Roman"/>
                <w:sz w:val="24"/>
                <w:szCs w:val="24"/>
              </w:rPr>
            </w:pPr>
            <w:r w:rsidRPr="006B1DB4">
              <w:rPr>
                <w:rFonts w:ascii="Times New Roman" w:hAnsi="Times New Roman" w:cs="Times New Roman"/>
                <w:sz w:val="24"/>
                <w:szCs w:val="24"/>
              </w:rPr>
              <w:t>Furnish</w:t>
            </w:r>
            <w:r w:rsidR="007B586E" w:rsidRPr="006B1DB4">
              <w:rPr>
                <w:rFonts w:ascii="Times New Roman" w:hAnsi="Times New Roman" w:cs="Times New Roman"/>
                <w:sz w:val="24"/>
                <w:szCs w:val="24"/>
              </w:rPr>
              <w:t xml:space="preserve"> a </w:t>
            </w:r>
            <w:r w:rsidR="00A3138E" w:rsidRPr="006B1DB4">
              <w:rPr>
                <w:rFonts w:ascii="Times New Roman" w:hAnsi="Times New Roman" w:cs="Times New Roman"/>
                <w:sz w:val="24"/>
                <w:szCs w:val="24"/>
              </w:rPr>
              <w:t>P</w:t>
            </w:r>
            <w:r w:rsidR="007B586E" w:rsidRPr="006B1DB4">
              <w:rPr>
                <w:rFonts w:ascii="Times New Roman" w:hAnsi="Times New Roman" w:cs="Times New Roman"/>
                <w:sz w:val="24"/>
                <w:szCs w:val="24"/>
              </w:rPr>
              <w:t xml:space="preserve">erformance </w:t>
            </w:r>
            <w:r w:rsidR="00A3138E" w:rsidRPr="006B1DB4">
              <w:rPr>
                <w:rFonts w:ascii="Times New Roman" w:hAnsi="Times New Roman" w:cs="Times New Roman"/>
                <w:sz w:val="24"/>
                <w:szCs w:val="24"/>
              </w:rPr>
              <w:t>S</w:t>
            </w:r>
            <w:r w:rsidR="007B586E" w:rsidRPr="006B1DB4">
              <w:rPr>
                <w:rFonts w:ascii="Times New Roman" w:hAnsi="Times New Roman" w:cs="Times New Roman"/>
                <w:sz w:val="24"/>
                <w:szCs w:val="24"/>
              </w:rPr>
              <w:t>ecurityin accordance with ITB 4</w:t>
            </w:r>
            <w:r w:rsidR="00207A87" w:rsidRPr="006B1DB4">
              <w:rPr>
                <w:rFonts w:ascii="Times New Roman" w:hAnsi="Times New Roman" w:cs="Times New Roman"/>
                <w:sz w:val="24"/>
                <w:szCs w:val="24"/>
              </w:rPr>
              <w:t>8</w:t>
            </w:r>
            <w:r w:rsidR="007B586E" w:rsidRPr="006B1DB4">
              <w:rPr>
                <w:rFonts w:ascii="Times New Roman" w:hAnsi="Times New Roman" w:cs="Times New Roman"/>
                <w:sz w:val="24"/>
                <w:szCs w:val="24"/>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9F5E17">
            <w:pPr>
              <w:pStyle w:val="Header2-SubClauses"/>
              <w:tabs>
                <w:tab w:val="clear" w:pos="1404"/>
                <w:tab w:val="num" w:pos="625"/>
              </w:tabs>
              <w:ind w:left="620" w:hanging="634"/>
              <w:rPr>
                <w:rFonts w:cs="Times New Roman"/>
              </w:rPr>
            </w:pPr>
            <w:r w:rsidRPr="006B1DB4">
              <w:rPr>
                <w:rFonts w:cs="Times New Roman"/>
              </w:rPr>
              <w:t xml:space="preserve">The </w:t>
            </w:r>
            <w:r w:rsidR="00532AD6" w:rsidRPr="006B1DB4">
              <w:rPr>
                <w:rFonts w:cs="Times New Roman"/>
              </w:rPr>
              <w:t>B</w:t>
            </w:r>
            <w:r w:rsidRPr="006B1DB4">
              <w:rPr>
                <w:rFonts w:cs="Times New Roman"/>
              </w:rPr>
              <w:t xml:space="preserve">id </w:t>
            </w:r>
            <w:r w:rsidR="00532AD6" w:rsidRPr="006B1DB4">
              <w:rPr>
                <w:rFonts w:cs="Times New Roman"/>
              </w:rPr>
              <w:t>S</w:t>
            </w:r>
            <w:r w:rsidRPr="006B1DB4">
              <w:rPr>
                <w:rFonts w:cs="Times New Roman"/>
              </w:rPr>
              <w:t>ecurity or the Bid</w:t>
            </w:r>
            <w:r w:rsidR="00E526C7" w:rsidRPr="006B1DB4">
              <w:rPr>
                <w:rFonts w:cs="Times New Roman"/>
              </w:rPr>
              <w:t>-</w:t>
            </w:r>
            <w:r w:rsidRPr="006B1DB4">
              <w:rPr>
                <w:rFonts w:cs="Times New Roman"/>
              </w:rPr>
              <w:t xml:space="preserve">Securing Declaration of a </w:t>
            </w:r>
            <w:r w:rsidRPr="006B1DB4">
              <w:rPr>
                <w:rStyle w:val="StyleHeader2-SubClausesItalicChar"/>
                <w:rFonts w:cs="Times New Roman"/>
                <w:i w:val="0"/>
              </w:rPr>
              <w:t>JV</w:t>
            </w:r>
            <w:r w:rsidRPr="006B1DB4">
              <w:rPr>
                <w:rFonts w:cs="Times New Roman"/>
              </w:rPr>
              <w:t xml:space="preserve">shall be in the name of the </w:t>
            </w:r>
            <w:r w:rsidRPr="006B1DB4">
              <w:rPr>
                <w:rStyle w:val="StyleHeader2-SubClausesItalicChar"/>
                <w:rFonts w:cs="Times New Roman"/>
                <w:i w:val="0"/>
              </w:rPr>
              <w:t>JV</w:t>
            </w:r>
            <w:r w:rsidRPr="006B1DB4">
              <w:rPr>
                <w:rFonts w:cs="Times New Roman"/>
              </w:rPr>
              <w:t xml:space="preserve">that submits the </w:t>
            </w:r>
            <w:r w:rsidR="00B5226F" w:rsidRPr="006B1DB4">
              <w:rPr>
                <w:rFonts w:cs="Times New Roman"/>
              </w:rPr>
              <w:t>B</w:t>
            </w:r>
            <w:r w:rsidRPr="006B1DB4">
              <w:rPr>
                <w:rFonts w:cs="Times New Roman"/>
              </w:rPr>
              <w:t xml:space="preserve">id. If the </w:t>
            </w:r>
            <w:r w:rsidRPr="006B1DB4">
              <w:rPr>
                <w:rStyle w:val="StyleHeader2-SubClausesItalicChar"/>
                <w:rFonts w:cs="Times New Roman"/>
                <w:i w:val="0"/>
              </w:rPr>
              <w:t>JV</w:t>
            </w:r>
            <w:r w:rsidRPr="006B1DB4">
              <w:rPr>
                <w:rFonts w:cs="Times New Roman"/>
              </w:rPr>
              <w:t>has not been constituted into a legallyenforceable JV</w:t>
            </w:r>
            <w:r w:rsidRPr="006B1DB4">
              <w:rPr>
                <w:rFonts w:cs="Times New Roman"/>
                <w:i/>
              </w:rPr>
              <w:t>,</w:t>
            </w:r>
            <w:r w:rsidRPr="006B1DB4">
              <w:rPr>
                <w:rFonts w:cs="Times New Roman"/>
              </w:rPr>
              <w:t xml:space="preserve"> at the time of </w:t>
            </w:r>
            <w:r w:rsidR="00532AD6" w:rsidRPr="006B1DB4">
              <w:rPr>
                <w:rFonts w:cs="Times New Roman"/>
              </w:rPr>
              <w:t>B</w:t>
            </w:r>
            <w:r w:rsidRPr="006B1DB4">
              <w:rPr>
                <w:rFonts w:cs="Times New Roman"/>
              </w:rPr>
              <w:t>idding, the Bid Security or the Bid</w:t>
            </w:r>
            <w:r w:rsidR="005043E3" w:rsidRPr="006B1DB4">
              <w:rPr>
                <w:rFonts w:cs="Times New Roman"/>
              </w:rPr>
              <w:t>-</w:t>
            </w:r>
            <w:r w:rsidRPr="006B1DB4">
              <w:rPr>
                <w:rFonts w:cs="Times New Roman"/>
              </w:rPr>
              <w:t xml:space="preserve">Securing Declaration shall be in the names of all future </w:t>
            </w:r>
            <w:r w:rsidR="00947897" w:rsidRPr="006B1DB4">
              <w:rPr>
                <w:rFonts w:cs="Times New Roman"/>
              </w:rPr>
              <w:t xml:space="preserve">members </w:t>
            </w:r>
            <w:r w:rsidRPr="006B1DB4">
              <w:rPr>
                <w:rFonts w:cs="Times New Roman"/>
              </w:rPr>
              <w:t>as named in the letter of intent mentioned in ITB 4.1</w:t>
            </w:r>
            <w:r w:rsidR="00947897" w:rsidRPr="006B1DB4">
              <w:rPr>
                <w:rFonts w:cs="Times New Roman"/>
              </w:rPr>
              <w:t xml:space="preserve"> and ITB 11.2</w:t>
            </w:r>
            <w:r w:rsidRPr="006B1DB4">
              <w:rPr>
                <w:rFonts w:cs="Times New Roman"/>
              </w:rPr>
              <w:t xml:space="preserve">. </w:t>
            </w:r>
          </w:p>
        </w:tc>
      </w:tr>
      <w:tr w:rsidR="00493775"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93775" w:rsidRPr="006B1DB4" w:rsidRDefault="00493775" w:rsidP="00493775"/>
        </w:tc>
        <w:tc>
          <w:tcPr>
            <w:tcW w:w="7201" w:type="dxa"/>
            <w:tcBorders>
              <w:top w:val="nil"/>
              <w:left w:val="nil"/>
              <w:bottom w:val="nil"/>
              <w:right w:val="nil"/>
            </w:tcBorders>
            <w:shd w:val="clear" w:color="auto" w:fill="auto"/>
          </w:tcPr>
          <w:p w:rsidR="00493775" w:rsidRPr="006B1DB4" w:rsidRDefault="00493775" w:rsidP="009F5E17">
            <w:pPr>
              <w:pStyle w:val="Header2-SubClauses"/>
              <w:tabs>
                <w:tab w:val="clear" w:pos="1404"/>
                <w:tab w:val="num" w:pos="625"/>
              </w:tabs>
              <w:ind w:left="620" w:hanging="634"/>
              <w:rPr>
                <w:rFonts w:cs="Times New Roman"/>
              </w:rPr>
            </w:pPr>
            <w:r w:rsidRPr="006B1DB4">
              <w:rPr>
                <w:rFonts w:cs="Times New Roman"/>
              </w:rPr>
              <w:t xml:space="preserve">If a </w:t>
            </w:r>
            <w:r w:rsidR="00532AD6" w:rsidRPr="006B1DB4">
              <w:rPr>
                <w:rFonts w:cs="Times New Roman"/>
              </w:rPr>
              <w:t>B</w:t>
            </w:r>
            <w:r w:rsidRPr="006B1DB4">
              <w:rPr>
                <w:rFonts w:cs="Times New Roman"/>
              </w:rPr>
              <w:t xml:space="preserve">id </w:t>
            </w:r>
            <w:r w:rsidR="00532AD6" w:rsidRPr="006B1DB4">
              <w:rPr>
                <w:rFonts w:cs="Times New Roman"/>
              </w:rPr>
              <w:t>S</w:t>
            </w:r>
            <w:r w:rsidRPr="006B1DB4">
              <w:rPr>
                <w:rFonts w:cs="Times New Roman"/>
              </w:rPr>
              <w:t xml:space="preserve">ecurity is </w:t>
            </w:r>
            <w:r w:rsidRPr="006B1DB4">
              <w:rPr>
                <w:rStyle w:val="StyleHeader2-SubClausesBoldChar"/>
                <w:rFonts w:cs="Times New Roman"/>
                <w:b w:val="0"/>
                <w:lang w:val="en-US"/>
              </w:rPr>
              <w:t xml:space="preserve">not required </w:t>
            </w:r>
            <w:r w:rsidRPr="006B1DB4">
              <w:rPr>
                <w:rStyle w:val="StyleHeader2-SubClausesBoldChar"/>
                <w:rFonts w:cs="Times New Roman"/>
                <w:lang w:val="en-US"/>
              </w:rPr>
              <w:t>in the BDS</w:t>
            </w:r>
            <w:r w:rsidRPr="006B1DB4">
              <w:rPr>
                <w:rFonts w:cs="Times New Roman"/>
              </w:rPr>
              <w:t xml:space="preserve">, </w:t>
            </w:r>
            <w:r w:rsidR="00E32222" w:rsidRPr="006B1DB4">
              <w:rPr>
                <w:rFonts w:cs="Times New Roman"/>
              </w:rPr>
              <w:t xml:space="preserve">pursuant to ITB 19.1, </w:t>
            </w:r>
            <w:r w:rsidRPr="006B1DB4">
              <w:rPr>
                <w:rFonts w:cs="Times New Roman"/>
              </w:rPr>
              <w:t>and</w:t>
            </w:r>
            <w:r w:rsidR="00AB1A51" w:rsidRPr="006B1DB4">
              <w:rPr>
                <w:rFonts w:cs="Times New Roman"/>
              </w:rPr>
              <w:t>;</w:t>
            </w:r>
          </w:p>
          <w:p w:rsidR="00493775" w:rsidRPr="006B1DB4" w:rsidRDefault="00493775" w:rsidP="00BC51B1">
            <w:pPr>
              <w:pStyle w:val="P3Header1-Clauses"/>
              <w:numPr>
                <w:ilvl w:val="0"/>
                <w:numId w:val="42"/>
              </w:numPr>
              <w:tabs>
                <w:tab w:val="clear" w:pos="1224"/>
              </w:tabs>
              <w:ind w:left="1152" w:hanging="523"/>
              <w:rPr>
                <w:szCs w:val="24"/>
              </w:rPr>
            </w:pPr>
            <w:r w:rsidRPr="006B1DB4">
              <w:rPr>
                <w:szCs w:val="24"/>
              </w:rPr>
              <w:lastRenderedPageBreak/>
              <w:t xml:space="preserve">if a Bidder withdraws its </w:t>
            </w:r>
            <w:r w:rsidR="00532AD6" w:rsidRPr="006B1DB4">
              <w:rPr>
                <w:szCs w:val="24"/>
              </w:rPr>
              <w:t>B</w:t>
            </w:r>
            <w:r w:rsidRPr="006B1DB4">
              <w:rPr>
                <w:szCs w:val="24"/>
              </w:rPr>
              <w:t xml:space="preserve">id during the period of </w:t>
            </w:r>
            <w:r w:rsidR="00532AD6" w:rsidRPr="006B1DB4">
              <w:rPr>
                <w:szCs w:val="24"/>
              </w:rPr>
              <w:t>B</w:t>
            </w:r>
            <w:r w:rsidRPr="006B1DB4">
              <w:rPr>
                <w:szCs w:val="24"/>
              </w:rPr>
              <w:t xml:space="preserve">id validity specified by </w:t>
            </w:r>
            <w:r w:rsidR="00AB1A51" w:rsidRPr="006B1DB4">
              <w:rPr>
                <w:szCs w:val="24"/>
              </w:rPr>
              <w:t>the Bidder on the Letter of Bid;</w:t>
            </w:r>
            <w:r w:rsidRPr="006B1DB4">
              <w:rPr>
                <w:szCs w:val="24"/>
              </w:rPr>
              <w:t xml:space="preserve"> or</w:t>
            </w:r>
          </w:p>
          <w:p w:rsidR="00493775" w:rsidRPr="006B1DB4" w:rsidRDefault="00493775" w:rsidP="00BC51B1">
            <w:pPr>
              <w:pStyle w:val="P3Header1-Clauses"/>
              <w:numPr>
                <w:ilvl w:val="0"/>
                <w:numId w:val="42"/>
              </w:numPr>
              <w:tabs>
                <w:tab w:val="clear" w:pos="1224"/>
              </w:tabs>
              <w:ind w:left="1152" w:hanging="523"/>
            </w:pPr>
            <w:r w:rsidRPr="006B1DB4">
              <w:rPr>
                <w:szCs w:val="24"/>
              </w:rPr>
              <w:t xml:space="preserve">if the successful Bidder fails to: sign the Contract in accordance with ITB </w:t>
            </w:r>
            <w:r w:rsidRPr="006B1DB4">
              <w:t>4</w:t>
            </w:r>
            <w:r w:rsidR="00207A87" w:rsidRPr="006B1DB4">
              <w:t>7</w:t>
            </w:r>
            <w:r w:rsidR="00AB1A51" w:rsidRPr="006B1DB4">
              <w:rPr>
                <w:szCs w:val="24"/>
              </w:rPr>
              <w:t>,</w:t>
            </w:r>
            <w:r w:rsidRPr="006B1DB4">
              <w:rPr>
                <w:szCs w:val="24"/>
              </w:rPr>
              <w:t xml:space="preserve"> or furnish a </w:t>
            </w:r>
            <w:r w:rsidR="00C74897" w:rsidRPr="006B1DB4">
              <w:rPr>
                <w:szCs w:val="24"/>
              </w:rPr>
              <w:t>Performance S</w:t>
            </w:r>
            <w:r w:rsidRPr="006B1DB4">
              <w:rPr>
                <w:szCs w:val="24"/>
              </w:rPr>
              <w:t xml:space="preserve">ecurity in accordance with ITB </w:t>
            </w:r>
            <w:r w:rsidRPr="006B1DB4">
              <w:t>4</w:t>
            </w:r>
            <w:r w:rsidR="00207A87" w:rsidRPr="006B1DB4">
              <w:t>8</w:t>
            </w:r>
            <w:r w:rsidRPr="006B1DB4">
              <w:rPr>
                <w:szCs w:val="24"/>
              </w:rPr>
              <w:t>;</w:t>
            </w:r>
          </w:p>
          <w:p w:rsidR="00493775" w:rsidRPr="006B1DB4" w:rsidRDefault="00493775" w:rsidP="00371378">
            <w:pPr>
              <w:spacing w:after="200"/>
              <w:ind w:left="562"/>
              <w:jc w:val="both"/>
            </w:pPr>
            <w:r w:rsidRPr="006B1DB4">
              <w:t>the Borrower may</w:t>
            </w:r>
            <w:r w:rsidRPr="006B1DB4">
              <w:rPr>
                <w:b/>
              </w:rPr>
              <w:t xml:space="preserve">, </w:t>
            </w:r>
            <w:r w:rsidRPr="006B1DB4">
              <w:rPr>
                <w:rStyle w:val="StyleHeader2-SubClausesBoldChar"/>
                <w:b w:val="0"/>
                <w:lang w:val="en-US"/>
              </w:rPr>
              <w:t>if provided for</w:t>
            </w:r>
            <w:r w:rsidRPr="006B1DB4">
              <w:rPr>
                <w:rStyle w:val="StyleHeader2-SubClausesBoldChar"/>
                <w:lang w:val="en-US"/>
              </w:rPr>
              <w:t xml:space="preserve"> in the BDS</w:t>
            </w:r>
            <w:r w:rsidRPr="006B1DB4">
              <w:rPr>
                <w:b/>
              </w:rPr>
              <w:t>,</w:t>
            </w:r>
            <w:r w:rsidRPr="006B1DB4">
              <w:t xml:space="preserve"> declare the Bidder </w:t>
            </w:r>
            <w:r w:rsidR="00371378" w:rsidRPr="006B1DB4">
              <w:t xml:space="preserve">ineligible </w:t>
            </w:r>
            <w:r w:rsidRPr="006B1DB4">
              <w:t xml:space="preserve">to be awarded a contract by the Employer for a period of time </w:t>
            </w:r>
            <w:r w:rsidRPr="006B1DB4">
              <w:rPr>
                <w:rStyle w:val="StyleHeader2-SubClausesBoldChar"/>
                <w:b w:val="0"/>
                <w:lang w:val="en-US"/>
              </w:rPr>
              <w:t>stated</w:t>
            </w:r>
            <w:r w:rsidRPr="006B1DB4">
              <w:rPr>
                <w:rStyle w:val="StyleHeader2-SubClausesBoldChar"/>
                <w:lang w:val="en-US"/>
              </w:rPr>
              <w:t xml:space="preserve"> in the BDS</w:t>
            </w:r>
            <w:r w:rsidRPr="006B1DB4">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260" w:name="_Toc438438843"/>
            <w:bookmarkStart w:id="261" w:name="_Toc438532612"/>
            <w:bookmarkStart w:id="262" w:name="_Toc438733987"/>
            <w:bookmarkStart w:id="263" w:name="_Toc438907026"/>
            <w:bookmarkStart w:id="264" w:name="_Toc438907225"/>
            <w:bookmarkStart w:id="265" w:name="_Toc97371023"/>
            <w:bookmarkStart w:id="266" w:name="_Toc139863122"/>
            <w:bookmarkStart w:id="267" w:name="_Toc325723938"/>
            <w:bookmarkStart w:id="268" w:name="_Toc435624832"/>
            <w:bookmarkStart w:id="269" w:name="_Toc448224245"/>
            <w:bookmarkStart w:id="270" w:name="_Toc473881684"/>
            <w:r w:rsidRPr="006B1DB4">
              <w:lastRenderedPageBreak/>
              <w:t>Format and Signing of Bid</w:t>
            </w:r>
            <w:bookmarkEnd w:id="260"/>
            <w:bookmarkEnd w:id="261"/>
            <w:bookmarkEnd w:id="262"/>
            <w:bookmarkEnd w:id="263"/>
            <w:bookmarkEnd w:id="264"/>
            <w:bookmarkEnd w:id="265"/>
            <w:bookmarkEnd w:id="266"/>
            <w:bookmarkEnd w:id="267"/>
            <w:bookmarkEnd w:id="268"/>
            <w:bookmarkEnd w:id="269"/>
            <w:bookmarkEnd w:id="270"/>
          </w:p>
        </w:tc>
        <w:tc>
          <w:tcPr>
            <w:tcW w:w="7201" w:type="dxa"/>
            <w:tcBorders>
              <w:top w:val="nil"/>
              <w:left w:val="nil"/>
              <w:bottom w:val="nil"/>
              <w:right w:val="nil"/>
            </w:tcBorders>
            <w:shd w:val="clear" w:color="auto" w:fill="auto"/>
          </w:tcPr>
          <w:p w:rsidR="007B586E" w:rsidRPr="006B1DB4" w:rsidRDefault="007B586E" w:rsidP="009F5E17">
            <w:pPr>
              <w:pStyle w:val="Header2-SubClauses"/>
              <w:tabs>
                <w:tab w:val="clear" w:pos="1404"/>
                <w:tab w:val="num" w:pos="625"/>
              </w:tabs>
              <w:ind w:left="620" w:hanging="634"/>
              <w:rPr>
                <w:rFonts w:cs="Times New Roman"/>
              </w:rPr>
            </w:pPr>
            <w:r w:rsidRPr="006B1DB4">
              <w:rPr>
                <w:rFonts w:cs="Times New Roman"/>
              </w:rPr>
              <w:t xml:space="preserve">The Bidder shall prepare one original of the documents comprising the </w:t>
            </w:r>
            <w:r w:rsidR="006567B8" w:rsidRPr="006B1DB4">
              <w:rPr>
                <w:rFonts w:cs="Times New Roman"/>
              </w:rPr>
              <w:t>B</w:t>
            </w:r>
            <w:r w:rsidRPr="006B1DB4">
              <w:rPr>
                <w:rFonts w:cs="Times New Roman"/>
              </w:rPr>
              <w:t>id as described in ITB 11 and clearly mark it “</w:t>
            </w:r>
            <w:r w:rsidRPr="006B1DB4">
              <w:rPr>
                <w:rFonts w:cs="Times New Roman"/>
                <w:smallCaps/>
              </w:rPr>
              <w:t>Original</w:t>
            </w:r>
            <w:r w:rsidRPr="006B1DB4">
              <w:rPr>
                <w:rFonts w:cs="Times New Roman"/>
              </w:rPr>
              <w:t xml:space="preserve">”. Alternative </w:t>
            </w:r>
            <w:r w:rsidR="00B5226F" w:rsidRPr="006B1DB4">
              <w:rPr>
                <w:rFonts w:cs="Times New Roman"/>
              </w:rPr>
              <w:t>B</w:t>
            </w:r>
            <w:r w:rsidR="00DD1461" w:rsidRPr="006B1DB4">
              <w:rPr>
                <w:rFonts w:cs="Times New Roman"/>
              </w:rPr>
              <w:t>i</w:t>
            </w:r>
            <w:r w:rsidR="00B5226F" w:rsidRPr="006B1DB4">
              <w:rPr>
                <w:rFonts w:cs="Times New Roman"/>
              </w:rPr>
              <w:t>ds</w:t>
            </w:r>
            <w:r w:rsidRPr="006B1DB4">
              <w:rPr>
                <w:rFonts w:cs="Times New Roman"/>
              </w:rPr>
              <w:t>, if permitted in accordance with ITB 13, shall be clearly marked “</w:t>
            </w:r>
            <w:r w:rsidRPr="006B1DB4">
              <w:rPr>
                <w:rFonts w:cs="Times New Roman"/>
                <w:smallCaps/>
              </w:rPr>
              <w:t>Alternative</w:t>
            </w:r>
            <w:r w:rsidRPr="006B1DB4">
              <w:rPr>
                <w:rFonts w:cs="Times New Roman"/>
              </w:rPr>
              <w:t xml:space="preserve">”. In addition, the Bidder shall submit copies of the </w:t>
            </w:r>
            <w:r w:rsidR="00A37273" w:rsidRPr="006B1DB4">
              <w:rPr>
                <w:rFonts w:cs="Times New Roman"/>
              </w:rPr>
              <w:t>B</w:t>
            </w:r>
            <w:r w:rsidRPr="006B1DB4">
              <w:rPr>
                <w:rFonts w:cs="Times New Roman"/>
              </w:rPr>
              <w:t>id in the number specified</w:t>
            </w:r>
            <w:r w:rsidRPr="006B1DB4">
              <w:rPr>
                <w:rFonts w:cs="Times New Roman"/>
                <w:b/>
              </w:rPr>
              <w:t xml:space="preserve"> in the BDS,</w:t>
            </w:r>
            <w:r w:rsidRPr="006B1DB4">
              <w:rPr>
                <w:rFonts w:cs="Times New Roman"/>
              </w:rPr>
              <w:t xml:space="preserve"> and clearly mark each of them “</w:t>
            </w:r>
            <w:r w:rsidRPr="006B1DB4">
              <w:rPr>
                <w:rFonts w:cs="Times New Roman"/>
                <w:smallCaps/>
              </w:rPr>
              <w:t>Copy</w:t>
            </w:r>
            <w:r w:rsidRPr="006B1DB4">
              <w:rPr>
                <w:rFonts w:cs="Times New Roman"/>
              </w:rPr>
              <w:t xml:space="preserve">.” In the event of any discrepancy between the original and the copies, the original shall prevail. </w:t>
            </w:r>
          </w:p>
        </w:tc>
      </w:tr>
      <w:tr w:rsidR="00246B3B"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CB580D" w:rsidRPr="006B1DB4" w:rsidRDefault="00CB580D" w:rsidP="007A67B9">
            <w:pPr>
              <w:pStyle w:val="S1-Header2"/>
              <w:numPr>
                <w:ilvl w:val="0"/>
                <w:numId w:val="0"/>
              </w:numPr>
              <w:ind w:left="432"/>
            </w:pPr>
          </w:p>
        </w:tc>
        <w:tc>
          <w:tcPr>
            <w:tcW w:w="7201" w:type="dxa"/>
            <w:tcBorders>
              <w:top w:val="nil"/>
              <w:left w:val="nil"/>
              <w:bottom w:val="nil"/>
              <w:right w:val="nil"/>
            </w:tcBorders>
            <w:shd w:val="clear" w:color="auto" w:fill="auto"/>
          </w:tcPr>
          <w:p w:rsidR="00CB580D" w:rsidRPr="006B1DB4" w:rsidRDefault="00853652" w:rsidP="009F5E17">
            <w:pPr>
              <w:pStyle w:val="Header2-SubClauses"/>
              <w:tabs>
                <w:tab w:val="clear" w:pos="1404"/>
                <w:tab w:val="num" w:pos="625"/>
              </w:tabs>
              <w:ind w:left="620" w:hanging="634"/>
              <w:rPr>
                <w:rFonts w:cs="Times New Roman"/>
              </w:rPr>
            </w:pPr>
            <w:r w:rsidRPr="006B1DB4">
              <w:rPr>
                <w:rFonts w:cs="Times New Roman"/>
                <w:color w:val="000000"/>
              </w:rPr>
              <w:t xml:space="preserve">Bidders shall mark as “CONFIDENTIAL” information in their Bids which is confidential to their business. This may include </w:t>
            </w:r>
            <w:r w:rsidR="0058248B" w:rsidRPr="006B1DB4">
              <w:rPr>
                <w:rFonts w:cs="Times New Roman"/>
                <w:color w:val="000000"/>
              </w:rPr>
              <w:t>proprietary</w:t>
            </w:r>
            <w:r w:rsidRPr="006B1DB4">
              <w:rPr>
                <w:rFonts w:cs="Times New Roman"/>
                <w:color w:val="000000"/>
              </w:rPr>
              <w:t xml:space="preserve"> information, trade secrets, or commercial or financially sensitive information.</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9F5E17">
            <w:pPr>
              <w:pStyle w:val="Header2-SubClauses"/>
              <w:tabs>
                <w:tab w:val="clear" w:pos="1404"/>
              </w:tabs>
              <w:ind w:left="620" w:hanging="634"/>
              <w:rPr>
                <w:rFonts w:cs="Times New Roman"/>
              </w:rPr>
            </w:pPr>
            <w:r w:rsidRPr="006B1DB4">
              <w:rPr>
                <w:rFonts w:cs="Times New Roman"/>
              </w:rPr>
              <w:t xml:space="preserve">The original and all copies of the </w:t>
            </w:r>
            <w:r w:rsidR="00A37273" w:rsidRPr="006B1DB4">
              <w:rPr>
                <w:rFonts w:cs="Times New Roman"/>
              </w:rPr>
              <w:t>B</w:t>
            </w:r>
            <w:r w:rsidRPr="006B1DB4">
              <w:rPr>
                <w:rFonts w:cs="Times New Roman"/>
              </w:rPr>
              <w:t>id shall be typed or written in indelible ink and shall be signed by a person duly authorized to sign on behalf of the Bidder. This authorization shall consist of a written confirmation as specified</w:t>
            </w:r>
            <w:r w:rsidRPr="006B1DB4">
              <w:rPr>
                <w:rFonts w:cs="Times New Roman"/>
                <w:b/>
              </w:rPr>
              <w:t xml:space="preserve"> in the BDS</w:t>
            </w:r>
            <w:r w:rsidRPr="006B1DB4">
              <w:rPr>
                <w:rFonts w:cs="Times New Roman"/>
              </w:rPr>
              <w:t xml:space="preserve"> and shall be attached to the </w:t>
            </w:r>
            <w:r w:rsidR="00A37273" w:rsidRPr="006B1DB4">
              <w:rPr>
                <w:rFonts w:cs="Times New Roman"/>
              </w:rPr>
              <w:t>B</w:t>
            </w:r>
            <w:r w:rsidRPr="006B1DB4">
              <w:rPr>
                <w:rFonts w:cs="Times New Roman"/>
              </w:rPr>
              <w:t>id. The name and position held by each person signing the authorization must be typed or printed below the signature.</w:t>
            </w:r>
            <w:r w:rsidR="00371378" w:rsidRPr="006B1DB4">
              <w:rPr>
                <w:rFonts w:cs="Times New Roman"/>
                <w:iCs/>
              </w:rPr>
              <w:t xml:space="preserve">All pages of the </w:t>
            </w:r>
            <w:r w:rsidR="00A37273" w:rsidRPr="006B1DB4">
              <w:rPr>
                <w:rFonts w:cs="Times New Roman"/>
                <w:iCs/>
              </w:rPr>
              <w:t>B</w:t>
            </w:r>
            <w:r w:rsidR="00371378" w:rsidRPr="006B1DB4">
              <w:rPr>
                <w:rFonts w:cs="Times New Roman"/>
                <w:iCs/>
              </w:rPr>
              <w:t xml:space="preserve">id where entries or amendments have been made shall be signed or initialed by the person signing the </w:t>
            </w:r>
            <w:r w:rsidR="00A37273" w:rsidRPr="006B1DB4">
              <w:rPr>
                <w:rFonts w:cs="Times New Roman"/>
                <w:iCs/>
              </w:rPr>
              <w:t>B</w:t>
            </w:r>
            <w:r w:rsidR="00371378" w:rsidRPr="006B1DB4">
              <w:rPr>
                <w:rFonts w:cs="Times New Roman"/>
                <w:iCs/>
              </w:rPr>
              <w:t>id.</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371378" w:rsidRPr="006B1DB4" w:rsidRDefault="00371378" w:rsidP="009F5E17">
            <w:pPr>
              <w:pStyle w:val="Header2-SubClauses"/>
              <w:tabs>
                <w:tab w:val="clear" w:pos="1404"/>
                <w:tab w:val="num" w:pos="625"/>
              </w:tabs>
              <w:ind w:left="620" w:hanging="634"/>
              <w:rPr>
                <w:rFonts w:cs="Times New Roman"/>
              </w:rPr>
            </w:pPr>
            <w:r w:rsidRPr="006B1DB4">
              <w:rPr>
                <w:rFonts w:cs="Times New Roman"/>
              </w:rPr>
              <w:t>In case the Bidder is a JV, the Bid shall be signed by an authorized representative of the JV on behalf of the JV, and so as to be legally binding on all the members as evidenced by a power of attorney signed by their legally authorized representatives.</w:t>
            </w:r>
          </w:p>
          <w:p w:rsidR="007B586E" w:rsidRPr="006B1DB4" w:rsidRDefault="007B586E" w:rsidP="009F5E17">
            <w:pPr>
              <w:pStyle w:val="Header2-SubClauses"/>
              <w:tabs>
                <w:tab w:val="clear" w:pos="1404"/>
                <w:tab w:val="num" w:pos="484"/>
              </w:tabs>
              <w:ind w:left="620" w:hanging="634"/>
              <w:rPr>
                <w:rFonts w:cs="Times New Roman"/>
              </w:rPr>
            </w:pPr>
            <w:r w:rsidRPr="006B1DB4">
              <w:rPr>
                <w:rFonts w:cs="Times New Roman"/>
              </w:rPr>
              <w:t xml:space="preserve">Any interlineations, erasures, or overwriting shall be valid only if they are signed or initialed by the person signing the </w:t>
            </w:r>
            <w:r w:rsidR="009841BF" w:rsidRPr="006B1DB4">
              <w:rPr>
                <w:rFonts w:cs="Times New Roman"/>
              </w:rPr>
              <w:t>B</w:t>
            </w:r>
            <w:r w:rsidRPr="006B1DB4">
              <w:rPr>
                <w:rFonts w:cs="Times New Roman"/>
              </w:rPr>
              <w:t>id.</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rsidR="007B586E" w:rsidRPr="006B1DB4" w:rsidRDefault="007B586E" w:rsidP="00A21971">
            <w:pPr>
              <w:pStyle w:val="Section1Heading1"/>
            </w:pPr>
            <w:bookmarkStart w:id="271" w:name="_Toc438438844"/>
            <w:bookmarkStart w:id="272" w:name="_Toc438532613"/>
            <w:bookmarkStart w:id="273" w:name="_Toc438733988"/>
            <w:bookmarkStart w:id="274" w:name="_Toc438962070"/>
            <w:bookmarkStart w:id="275" w:name="_Toc461939619"/>
            <w:bookmarkStart w:id="276" w:name="_Toc97371024"/>
            <w:bookmarkStart w:id="277" w:name="_Toc325723939"/>
            <w:bookmarkStart w:id="278" w:name="_Toc435624833"/>
            <w:bookmarkStart w:id="279" w:name="_Toc448224246"/>
            <w:bookmarkStart w:id="280" w:name="_Toc473881685"/>
            <w:r w:rsidRPr="006B1DB4">
              <w:t>Submission and Opening of Bids</w:t>
            </w:r>
            <w:bookmarkEnd w:id="271"/>
            <w:bookmarkEnd w:id="272"/>
            <w:bookmarkEnd w:id="273"/>
            <w:bookmarkEnd w:id="274"/>
            <w:bookmarkEnd w:id="275"/>
            <w:bookmarkEnd w:id="276"/>
            <w:bookmarkEnd w:id="277"/>
            <w:bookmarkEnd w:id="278"/>
            <w:bookmarkEnd w:id="279"/>
            <w:bookmarkEnd w:id="280"/>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281" w:name="_Toc438438845"/>
            <w:bookmarkStart w:id="282" w:name="_Toc438532614"/>
            <w:bookmarkStart w:id="283" w:name="_Toc438733989"/>
            <w:bookmarkStart w:id="284" w:name="_Toc438907027"/>
            <w:bookmarkStart w:id="285" w:name="_Toc438907226"/>
            <w:bookmarkStart w:id="286" w:name="_Toc97371025"/>
            <w:bookmarkStart w:id="287" w:name="_Toc139863123"/>
            <w:bookmarkStart w:id="288" w:name="_Toc325723940"/>
            <w:bookmarkStart w:id="289" w:name="_Toc435624834"/>
            <w:bookmarkStart w:id="290" w:name="_Toc448224247"/>
            <w:bookmarkStart w:id="291" w:name="_Toc473881686"/>
            <w:r w:rsidRPr="006B1DB4">
              <w:t>Sealing and Marking of Bids</w:t>
            </w:r>
            <w:bookmarkEnd w:id="281"/>
            <w:bookmarkEnd w:id="282"/>
            <w:bookmarkEnd w:id="283"/>
            <w:bookmarkEnd w:id="284"/>
            <w:bookmarkEnd w:id="285"/>
            <w:bookmarkEnd w:id="286"/>
            <w:bookmarkEnd w:id="287"/>
            <w:bookmarkEnd w:id="288"/>
            <w:bookmarkEnd w:id="289"/>
            <w:bookmarkEnd w:id="290"/>
            <w:bookmarkEnd w:id="291"/>
          </w:p>
        </w:tc>
        <w:tc>
          <w:tcPr>
            <w:tcW w:w="7201" w:type="dxa"/>
            <w:tcBorders>
              <w:top w:val="nil"/>
              <w:left w:val="nil"/>
              <w:bottom w:val="nil"/>
              <w:right w:val="nil"/>
            </w:tcBorders>
            <w:shd w:val="clear" w:color="auto" w:fill="auto"/>
          </w:tcPr>
          <w:p w:rsidR="00532AD6" w:rsidRPr="006B1DB4" w:rsidRDefault="00F0665C" w:rsidP="009F5E17">
            <w:pPr>
              <w:pStyle w:val="Header2-SubClauses"/>
              <w:tabs>
                <w:tab w:val="clear" w:pos="1404"/>
                <w:tab w:val="num" w:pos="625"/>
              </w:tabs>
              <w:ind w:left="620" w:hanging="634"/>
              <w:rPr>
                <w:rFonts w:cs="Times New Roman"/>
              </w:rPr>
            </w:pPr>
            <w:r w:rsidRPr="006B1DB4">
              <w:rPr>
                <w:rFonts w:cs="Times New Roman"/>
              </w:rPr>
              <w:t xml:space="preserve">The Bidder shall </w:t>
            </w:r>
            <w:r w:rsidR="00532AD6" w:rsidRPr="006B1DB4">
              <w:rPr>
                <w:rFonts w:cs="Times New Roman"/>
              </w:rPr>
              <w:t>deliver</w:t>
            </w:r>
            <w:r w:rsidRPr="006B1DB4">
              <w:rPr>
                <w:rFonts w:cs="Times New Roman"/>
              </w:rPr>
              <w:t xml:space="preserve"> the </w:t>
            </w:r>
            <w:r w:rsidR="00532AD6" w:rsidRPr="006B1DB4">
              <w:rPr>
                <w:rFonts w:cs="Times New Roman"/>
              </w:rPr>
              <w:t xml:space="preserve">Bid in a single, sealed envelope (one-envelope Bidding process). Within the single envelope the Bidder </w:t>
            </w:r>
            <w:r w:rsidR="00532AD6" w:rsidRPr="006B1DB4">
              <w:rPr>
                <w:rFonts w:cs="Times New Roman"/>
              </w:rPr>
              <w:lastRenderedPageBreak/>
              <w:t>shall place the following separate, sealed envelopes:</w:t>
            </w:r>
          </w:p>
          <w:p w:rsidR="00532AD6" w:rsidRPr="006B1DB4" w:rsidRDefault="00532AD6" w:rsidP="009F5E17">
            <w:pPr>
              <w:pStyle w:val="P3Header1-Clauses"/>
              <w:tabs>
                <w:tab w:val="clear" w:pos="1777"/>
                <w:tab w:val="num" w:pos="1051"/>
              </w:tabs>
              <w:ind w:left="1152" w:hanging="523"/>
            </w:pPr>
            <w:r w:rsidRPr="006B1DB4">
              <w:t>in an envelope marked “</w:t>
            </w:r>
            <w:r w:rsidR="003D7FE3" w:rsidRPr="006B1DB4">
              <w:rPr>
                <w:smallCaps/>
                <w:spacing w:val="-4"/>
              </w:rPr>
              <w:t>Original</w:t>
            </w:r>
            <w:r w:rsidRPr="006B1DB4">
              <w:t>”, all documents comprising the Bid, as described in ITB 11;</w:t>
            </w:r>
            <w:r w:rsidR="00F0665C" w:rsidRPr="006B1DB4">
              <w:t xml:space="preserve"> and </w:t>
            </w:r>
          </w:p>
          <w:p w:rsidR="00532AD6" w:rsidRPr="006B1DB4" w:rsidRDefault="00532AD6" w:rsidP="009F5E17">
            <w:pPr>
              <w:pStyle w:val="P3Header1-Clauses"/>
              <w:tabs>
                <w:tab w:val="clear" w:pos="1777"/>
                <w:tab w:val="num" w:pos="1051"/>
              </w:tabs>
              <w:ind w:left="1152" w:hanging="523"/>
            </w:pPr>
            <w:r w:rsidRPr="006B1DB4">
              <w:t>in an envelope marked “</w:t>
            </w:r>
            <w:r w:rsidR="00256F8A" w:rsidRPr="006B1DB4">
              <w:rPr>
                <w:smallCaps/>
                <w:spacing w:val="-4"/>
              </w:rPr>
              <w:t>Copies</w:t>
            </w:r>
            <w:r w:rsidRPr="006B1DB4">
              <w:t xml:space="preserve">”, all required </w:t>
            </w:r>
            <w:r w:rsidR="00F0665C" w:rsidRPr="006B1DB4">
              <w:t xml:space="preserve">copies of the </w:t>
            </w:r>
            <w:r w:rsidR="00AB1A51" w:rsidRPr="006B1DB4">
              <w:t>Bid; and</w:t>
            </w:r>
          </w:p>
          <w:p w:rsidR="00532AD6" w:rsidRPr="006B1DB4" w:rsidRDefault="00532AD6" w:rsidP="009F5E17">
            <w:pPr>
              <w:pStyle w:val="P3Header1-Clauses"/>
              <w:tabs>
                <w:tab w:val="clear" w:pos="1777"/>
                <w:tab w:val="num" w:pos="1192"/>
              </w:tabs>
              <w:ind w:left="1152" w:hanging="523"/>
            </w:pPr>
            <w:r w:rsidRPr="006B1DB4">
              <w:t>if</w:t>
            </w:r>
            <w:r w:rsidR="00F0665C" w:rsidRPr="006B1DB4">
              <w:t xml:space="preserve"> alternative </w:t>
            </w:r>
            <w:r w:rsidRPr="006B1DB4">
              <w:t>Bids are</w:t>
            </w:r>
            <w:r w:rsidR="00F0665C" w:rsidRPr="006B1DB4">
              <w:t xml:space="preserve"> permitted in accordance with ITB 13, and </w:t>
            </w:r>
            <w:r w:rsidRPr="006B1DB4">
              <w:t>if relevant:</w:t>
            </w:r>
          </w:p>
          <w:p w:rsidR="00532AD6" w:rsidRPr="006B1DB4" w:rsidRDefault="00532AD6" w:rsidP="00BC51B1">
            <w:pPr>
              <w:pStyle w:val="Sub-ClauseText"/>
              <w:numPr>
                <w:ilvl w:val="0"/>
                <w:numId w:val="46"/>
              </w:numPr>
              <w:spacing w:before="0" w:after="200"/>
              <w:ind w:left="1728" w:hanging="576"/>
              <w:jc w:val="left"/>
            </w:pPr>
            <w:r w:rsidRPr="006B1DB4">
              <w:t>in an envelope marked “</w:t>
            </w:r>
            <w:r w:rsidR="003D7FE3" w:rsidRPr="006B1DB4">
              <w:rPr>
                <w:smallCaps/>
              </w:rPr>
              <w:t>Original</w:t>
            </w:r>
            <w:r w:rsidR="00BC4DBF" w:rsidRPr="006B1DB4">
              <w:t xml:space="preserve">- </w:t>
            </w:r>
            <w:r w:rsidR="003D7FE3" w:rsidRPr="006B1DB4">
              <w:rPr>
                <w:smallCaps/>
              </w:rPr>
              <w:t>Alternative Bid</w:t>
            </w:r>
            <w:r w:rsidRPr="006B1DB4">
              <w:t>”, the alternative Bid; and</w:t>
            </w:r>
          </w:p>
          <w:p w:rsidR="007B586E" w:rsidRPr="006B1DB4" w:rsidRDefault="00532AD6" w:rsidP="00BC51B1">
            <w:pPr>
              <w:pStyle w:val="Sub-ClauseText"/>
              <w:numPr>
                <w:ilvl w:val="0"/>
                <w:numId w:val="46"/>
              </w:numPr>
              <w:spacing w:before="0" w:after="200"/>
              <w:ind w:left="1728" w:hanging="576"/>
              <w:jc w:val="left"/>
              <w:rPr>
                <w:spacing w:val="0"/>
              </w:rPr>
            </w:pPr>
            <w:r w:rsidRPr="006B1DB4">
              <w:t>in the enveloped marked “</w:t>
            </w:r>
            <w:r w:rsidR="003D7FE3" w:rsidRPr="006B1DB4">
              <w:rPr>
                <w:smallCaps/>
              </w:rPr>
              <w:t xml:space="preserve">Copies </w:t>
            </w:r>
            <w:r w:rsidR="00BC1571" w:rsidRPr="006B1DB4">
              <w:rPr>
                <w:smallCaps/>
              </w:rPr>
              <w:t xml:space="preserve">– </w:t>
            </w:r>
            <w:r w:rsidR="003D7FE3" w:rsidRPr="006B1DB4">
              <w:rPr>
                <w:smallCaps/>
              </w:rPr>
              <w:t>Alternative Bid</w:t>
            </w:r>
            <w:r w:rsidRPr="006B1DB4">
              <w:t xml:space="preserve">” all required </w:t>
            </w:r>
            <w:r w:rsidR="00F0665C" w:rsidRPr="006B1DB4">
              <w:t xml:space="preserve">copies </w:t>
            </w:r>
            <w:r w:rsidRPr="006B1DB4">
              <w:t>of the alternative Bid.</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9F5E17">
            <w:pPr>
              <w:pStyle w:val="Header2-SubClauses"/>
              <w:tabs>
                <w:tab w:val="clear" w:pos="1404"/>
                <w:tab w:val="num" w:pos="625"/>
              </w:tabs>
              <w:ind w:left="620" w:hanging="634"/>
              <w:rPr>
                <w:rFonts w:cs="Times New Roman"/>
              </w:rPr>
            </w:pPr>
            <w:r w:rsidRPr="006B1DB4">
              <w:rPr>
                <w:rFonts w:cs="Times New Roman"/>
              </w:rPr>
              <w:t>The inner and outer envelopes shall:</w:t>
            </w:r>
          </w:p>
          <w:p w:rsidR="007B586E" w:rsidRPr="006B1DB4" w:rsidRDefault="007B586E" w:rsidP="009F5E17">
            <w:pPr>
              <w:pStyle w:val="P3Header1-Clauses"/>
              <w:tabs>
                <w:tab w:val="clear" w:pos="1777"/>
                <w:tab w:val="num" w:pos="1192"/>
              </w:tabs>
              <w:ind w:left="1152" w:hanging="523"/>
              <w:rPr>
                <w:szCs w:val="24"/>
              </w:rPr>
            </w:pPr>
            <w:r w:rsidRPr="006B1DB4">
              <w:rPr>
                <w:szCs w:val="24"/>
              </w:rPr>
              <w:t>bear the name and address of the Bidder;</w:t>
            </w:r>
          </w:p>
          <w:p w:rsidR="007B586E" w:rsidRPr="006B1DB4" w:rsidRDefault="007B586E" w:rsidP="009F5E17">
            <w:pPr>
              <w:pStyle w:val="P3Header1-Clauses"/>
              <w:tabs>
                <w:tab w:val="clear" w:pos="1777"/>
                <w:tab w:val="num" w:pos="1192"/>
              </w:tabs>
              <w:ind w:left="1152" w:hanging="523"/>
              <w:rPr>
                <w:szCs w:val="24"/>
              </w:rPr>
            </w:pPr>
            <w:r w:rsidRPr="006B1DB4">
              <w:rPr>
                <w:szCs w:val="24"/>
              </w:rPr>
              <w:t xml:space="preserve">be addressed to the </w:t>
            </w:r>
            <w:r w:rsidR="00283744" w:rsidRPr="006B1DB4">
              <w:rPr>
                <w:szCs w:val="24"/>
              </w:rPr>
              <w:t>Employer</w:t>
            </w:r>
            <w:r w:rsidRPr="006B1DB4">
              <w:t xml:space="preserve">in </w:t>
            </w:r>
            <w:r w:rsidR="00E32222" w:rsidRPr="006B1DB4">
              <w:t xml:space="preserve">accordance with </w:t>
            </w:r>
            <w:r w:rsidRPr="006B1DB4">
              <w:rPr>
                <w:szCs w:val="24"/>
              </w:rPr>
              <w:t>ITB 22.1;</w:t>
            </w:r>
          </w:p>
          <w:p w:rsidR="007B586E" w:rsidRPr="006B1DB4" w:rsidRDefault="007B586E" w:rsidP="009F5E17">
            <w:pPr>
              <w:pStyle w:val="P3Header1-Clauses"/>
              <w:tabs>
                <w:tab w:val="clear" w:pos="1777"/>
              </w:tabs>
              <w:ind w:left="1152" w:hanging="523"/>
              <w:rPr>
                <w:szCs w:val="24"/>
              </w:rPr>
            </w:pPr>
            <w:r w:rsidRPr="006B1DB4">
              <w:rPr>
                <w:szCs w:val="24"/>
              </w:rPr>
              <w:t xml:space="preserve">bear the specific identification of this </w:t>
            </w:r>
            <w:r w:rsidR="00B5226F" w:rsidRPr="006B1DB4">
              <w:rPr>
                <w:szCs w:val="24"/>
              </w:rPr>
              <w:t xml:space="preserve">Bidding </w:t>
            </w:r>
            <w:r w:rsidRPr="006B1DB4">
              <w:rPr>
                <w:szCs w:val="24"/>
              </w:rPr>
              <w:t xml:space="preserve">process </w:t>
            </w:r>
            <w:r w:rsidR="005F0029" w:rsidRPr="006B1DB4">
              <w:rPr>
                <w:szCs w:val="24"/>
              </w:rPr>
              <w:t>specified</w:t>
            </w:r>
            <w:r w:rsidRPr="006B1DB4">
              <w:rPr>
                <w:szCs w:val="24"/>
              </w:rPr>
              <w:t xml:space="preserve"> in accordance with </w:t>
            </w:r>
            <w:r w:rsidR="00F0665C" w:rsidRPr="006B1DB4">
              <w:rPr>
                <w:szCs w:val="24"/>
              </w:rPr>
              <w:t>BDS</w:t>
            </w:r>
            <w:r w:rsidRPr="006B1DB4">
              <w:rPr>
                <w:szCs w:val="24"/>
              </w:rPr>
              <w:t xml:space="preserve"> 1.1; and</w:t>
            </w:r>
          </w:p>
          <w:p w:rsidR="007B586E" w:rsidRPr="006B1DB4" w:rsidRDefault="007B586E" w:rsidP="009F5E17">
            <w:pPr>
              <w:pStyle w:val="P3Header1-Clauses"/>
              <w:tabs>
                <w:tab w:val="clear" w:pos="1777"/>
              </w:tabs>
              <w:ind w:left="1152" w:hanging="523"/>
              <w:rPr>
                <w:szCs w:val="24"/>
              </w:rPr>
            </w:pPr>
            <w:r w:rsidRPr="006B1DB4">
              <w:rPr>
                <w:szCs w:val="24"/>
              </w:rPr>
              <w:t xml:space="preserve">bear a warning not to open before the time and date for </w:t>
            </w:r>
            <w:r w:rsidR="00B5226F" w:rsidRPr="006B1DB4">
              <w:rPr>
                <w:szCs w:val="24"/>
              </w:rPr>
              <w:t xml:space="preserve">Bid </w:t>
            </w:r>
            <w:r w:rsidRPr="006B1DB4">
              <w:rPr>
                <w:szCs w:val="24"/>
              </w:rPr>
              <w:t>opening.</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00" w:after="120"/>
            </w:pPr>
          </w:p>
        </w:tc>
        <w:tc>
          <w:tcPr>
            <w:tcW w:w="7201" w:type="dxa"/>
            <w:tcBorders>
              <w:top w:val="nil"/>
              <w:left w:val="nil"/>
              <w:bottom w:val="nil"/>
              <w:right w:val="nil"/>
            </w:tcBorders>
            <w:shd w:val="clear" w:color="auto" w:fill="auto"/>
          </w:tcPr>
          <w:p w:rsidR="007B586E" w:rsidRPr="006B1DB4" w:rsidRDefault="007B586E" w:rsidP="009F5E17">
            <w:pPr>
              <w:pStyle w:val="Header2-SubClauses"/>
              <w:tabs>
                <w:tab w:val="clear" w:pos="1404"/>
                <w:tab w:val="num" w:pos="625"/>
              </w:tabs>
              <w:ind w:left="620" w:hanging="634"/>
              <w:rPr>
                <w:rFonts w:cs="Times New Roman"/>
              </w:rPr>
            </w:pPr>
            <w:r w:rsidRPr="006B1DB4">
              <w:rPr>
                <w:rFonts w:cs="Times New Roman"/>
              </w:rPr>
              <w:t xml:space="preserve">If all envelopes are not sealed and marked as required, the </w:t>
            </w:r>
            <w:r w:rsidR="00283744" w:rsidRPr="006B1DB4">
              <w:rPr>
                <w:rFonts w:cs="Times New Roman"/>
              </w:rPr>
              <w:t>Employer</w:t>
            </w:r>
            <w:r w:rsidRPr="006B1DB4">
              <w:rPr>
                <w:rFonts w:cs="Times New Roman"/>
              </w:rPr>
              <w:t xml:space="preserve"> will assume no responsibility for the misplacement or premature opening of the </w:t>
            </w:r>
            <w:r w:rsidR="009841BF" w:rsidRPr="006B1DB4">
              <w:rPr>
                <w:rFonts w:cs="Times New Roman"/>
              </w:rPr>
              <w:t>B</w:t>
            </w:r>
            <w:r w:rsidRPr="006B1DB4">
              <w:rPr>
                <w:rFonts w:cs="Times New Roman"/>
              </w:rPr>
              <w:t>id.</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292" w:name="_Toc424009124"/>
            <w:bookmarkStart w:id="293" w:name="_Toc438438846"/>
            <w:bookmarkStart w:id="294" w:name="_Toc438532618"/>
            <w:bookmarkStart w:id="295" w:name="_Toc438733990"/>
            <w:bookmarkStart w:id="296" w:name="_Toc438907028"/>
            <w:bookmarkStart w:id="297" w:name="_Toc438907227"/>
            <w:bookmarkStart w:id="298" w:name="_Toc97371026"/>
            <w:bookmarkStart w:id="299" w:name="_Toc139863124"/>
            <w:bookmarkStart w:id="300" w:name="_Toc325723941"/>
            <w:bookmarkStart w:id="301" w:name="_Toc435624835"/>
            <w:bookmarkStart w:id="302" w:name="_Toc448224248"/>
            <w:bookmarkStart w:id="303" w:name="_Toc473881687"/>
            <w:r w:rsidRPr="006B1DB4">
              <w:t>Deadline for Submission of Bids</w:t>
            </w:r>
            <w:bookmarkEnd w:id="292"/>
            <w:bookmarkEnd w:id="293"/>
            <w:bookmarkEnd w:id="294"/>
            <w:bookmarkEnd w:id="295"/>
            <w:bookmarkEnd w:id="296"/>
            <w:bookmarkEnd w:id="297"/>
            <w:bookmarkEnd w:id="298"/>
            <w:bookmarkEnd w:id="299"/>
            <w:bookmarkEnd w:id="300"/>
            <w:bookmarkEnd w:id="301"/>
            <w:bookmarkEnd w:id="302"/>
            <w:bookmarkEnd w:id="303"/>
          </w:p>
        </w:tc>
        <w:tc>
          <w:tcPr>
            <w:tcW w:w="7201" w:type="dxa"/>
            <w:tcBorders>
              <w:top w:val="nil"/>
              <w:left w:val="nil"/>
              <w:bottom w:val="nil"/>
              <w:right w:val="nil"/>
            </w:tcBorders>
            <w:shd w:val="clear" w:color="auto" w:fill="auto"/>
          </w:tcPr>
          <w:p w:rsidR="007B586E" w:rsidRPr="006B1DB4" w:rsidRDefault="007B586E" w:rsidP="009F5E17">
            <w:pPr>
              <w:pStyle w:val="Header2-SubClauses"/>
              <w:tabs>
                <w:tab w:val="clear" w:pos="1404"/>
                <w:tab w:val="num" w:pos="625"/>
              </w:tabs>
              <w:ind w:left="620" w:hanging="634"/>
              <w:rPr>
                <w:rFonts w:cs="Times New Roman"/>
              </w:rPr>
            </w:pPr>
            <w:r w:rsidRPr="006B1DB4">
              <w:rPr>
                <w:rFonts w:cs="Times New Roman"/>
              </w:rPr>
              <w:t xml:space="preserve">Bids must be received by the </w:t>
            </w:r>
            <w:r w:rsidR="00283744" w:rsidRPr="006B1DB4">
              <w:rPr>
                <w:rStyle w:val="StyleHeader2-SubClausesItalicChar"/>
                <w:rFonts w:cs="Times New Roman"/>
                <w:i w:val="0"/>
              </w:rPr>
              <w:t>Employer</w:t>
            </w:r>
            <w:r w:rsidRPr="006B1DB4">
              <w:rPr>
                <w:rFonts w:cs="Times New Roman"/>
              </w:rPr>
              <w:t xml:space="preserve"> at the address and no later than the date and time </w:t>
            </w:r>
            <w:r w:rsidR="005F0029" w:rsidRPr="006B1DB4">
              <w:rPr>
                <w:rFonts w:cs="Times New Roman"/>
              </w:rPr>
              <w:t>specified</w:t>
            </w:r>
            <w:r w:rsidRPr="006B1DB4">
              <w:rPr>
                <w:rFonts w:cs="Times New Roman"/>
                <w:b/>
              </w:rPr>
              <w:t xml:space="preserve"> in the BDS</w:t>
            </w:r>
            <w:r w:rsidRPr="006B1DB4">
              <w:rPr>
                <w:rFonts w:cs="Times New Roman"/>
              </w:rPr>
              <w:t xml:space="preserve">. </w:t>
            </w:r>
            <w:r w:rsidR="00791174" w:rsidRPr="006B1DB4">
              <w:rPr>
                <w:rStyle w:val="StyleHeader2-SubClausesBoldChar"/>
                <w:rFonts w:cs="Times New Roman"/>
                <w:b w:val="0"/>
                <w:lang w:val="en-US"/>
              </w:rPr>
              <w:t>When sospecified</w:t>
            </w:r>
            <w:r w:rsidR="00791174" w:rsidRPr="006B1DB4">
              <w:rPr>
                <w:rStyle w:val="StyleHeader2-SubClausesBoldChar"/>
                <w:rFonts w:cs="Times New Roman"/>
                <w:lang w:val="en-US"/>
              </w:rPr>
              <w:t xml:space="preserve"> in the BDS</w:t>
            </w:r>
            <w:r w:rsidR="00791174" w:rsidRPr="006B1DB4">
              <w:rPr>
                <w:rFonts w:cs="Times New Roman"/>
              </w:rPr>
              <w:t xml:space="preserve">, </w:t>
            </w:r>
            <w:r w:rsidR="00321B2B" w:rsidRPr="006B1DB4">
              <w:rPr>
                <w:rFonts w:cs="Times New Roman"/>
              </w:rPr>
              <w:t>B</w:t>
            </w:r>
            <w:r w:rsidR="00791174" w:rsidRPr="006B1DB4">
              <w:rPr>
                <w:rFonts w:cs="Times New Roman"/>
              </w:rPr>
              <w:t xml:space="preserve">idders shall have the option of submitting their </w:t>
            </w:r>
            <w:r w:rsidR="009841BF" w:rsidRPr="006B1DB4">
              <w:rPr>
                <w:rFonts w:cs="Times New Roman"/>
              </w:rPr>
              <w:t>B</w:t>
            </w:r>
            <w:r w:rsidR="00791174" w:rsidRPr="006B1DB4">
              <w:rPr>
                <w:rFonts w:cs="Times New Roman"/>
              </w:rPr>
              <w:t xml:space="preserve">ids electronically. Bidders submitting </w:t>
            </w:r>
            <w:r w:rsidR="009841BF" w:rsidRPr="006B1DB4">
              <w:rPr>
                <w:rFonts w:cs="Times New Roman"/>
              </w:rPr>
              <w:t>B</w:t>
            </w:r>
            <w:r w:rsidR="00791174" w:rsidRPr="006B1DB4">
              <w:rPr>
                <w:rFonts w:cs="Times New Roman"/>
              </w:rPr>
              <w:t>ids electronically shall follow</w:t>
            </w:r>
            <w:r w:rsidR="00CA1CDA" w:rsidRPr="006B1DB4">
              <w:rPr>
                <w:rFonts w:cs="Times New Roman"/>
              </w:rPr>
              <w:t xml:space="preserve"> the electronic bid submission </w:t>
            </w:r>
            <w:r w:rsidR="00791174" w:rsidRPr="006B1DB4">
              <w:rPr>
                <w:rFonts w:cs="Times New Roman"/>
              </w:rPr>
              <w:t xml:space="preserve">procedures </w:t>
            </w:r>
            <w:r w:rsidR="00791174" w:rsidRPr="006B1DB4">
              <w:rPr>
                <w:rStyle w:val="StyleHeader2-SubClausesBoldChar"/>
                <w:rFonts w:cs="Times New Roman"/>
                <w:b w:val="0"/>
                <w:lang w:val="en-US"/>
              </w:rPr>
              <w:t>specified</w:t>
            </w:r>
            <w:r w:rsidR="00791174" w:rsidRPr="006B1DB4">
              <w:rPr>
                <w:rStyle w:val="StyleHeader2-SubClausesBoldChar"/>
                <w:rFonts w:cs="Times New Roman"/>
                <w:lang w:val="en-US"/>
              </w:rPr>
              <w:t xml:space="preserve"> in the BDS.</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before="100" w:after="12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C930BA">
            <w:pPr>
              <w:pStyle w:val="Header2-SubClauses"/>
              <w:tabs>
                <w:tab w:val="clear" w:pos="1404"/>
              </w:tabs>
              <w:ind w:left="615" w:hanging="634"/>
              <w:rPr>
                <w:rFonts w:cs="Times New Roman"/>
              </w:rPr>
            </w:pPr>
            <w:r w:rsidRPr="006B1DB4">
              <w:rPr>
                <w:rFonts w:cs="Times New Roman"/>
              </w:rPr>
              <w:t xml:space="preserve">The </w:t>
            </w:r>
            <w:r w:rsidR="00283744" w:rsidRPr="006B1DB4">
              <w:rPr>
                <w:rStyle w:val="StyleHeader2-SubClausesItalicChar"/>
                <w:rFonts w:cs="Times New Roman"/>
                <w:i w:val="0"/>
              </w:rPr>
              <w:t>Employer</w:t>
            </w:r>
            <w:r w:rsidRPr="006B1DB4">
              <w:rPr>
                <w:rFonts w:cs="Times New Roman"/>
              </w:rPr>
              <w:t xml:space="preserve"> may, at its discretion, extend the deadline for the submission of </w:t>
            </w:r>
            <w:r w:rsidR="00E32222" w:rsidRPr="006B1DB4">
              <w:rPr>
                <w:rFonts w:cs="Times New Roman"/>
              </w:rPr>
              <w:t>B</w:t>
            </w:r>
            <w:r w:rsidRPr="006B1DB4">
              <w:rPr>
                <w:rFonts w:cs="Times New Roman"/>
              </w:rPr>
              <w:t xml:space="preserve">ids by amending the </w:t>
            </w:r>
            <w:r w:rsidR="004509D8" w:rsidRPr="006B1DB4">
              <w:rPr>
                <w:rFonts w:cs="Times New Roman"/>
              </w:rPr>
              <w:t>bidding document</w:t>
            </w:r>
            <w:r w:rsidRPr="006B1DB4">
              <w:rPr>
                <w:rFonts w:cs="Times New Roman"/>
              </w:rPr>
              <w:t xml:space="preserve"> in accordance with ITB 8, in which case all rights and obligations of the </w:t>
            </w:r>
            <w:r w:rsidR="00283744" w:rsidRPr="006B1DB4">
              <w:rPr>
                <w:rStyle w:val="StyleHeader2-SubClausesItalicChar"/>
                <w:rFonts w:cs="Times New Roman"/>
                <w:i w:val="0"/>
              </w:rPr>
              <w:t>Employer</w:t>
            </w:r>
            <w:r w:rsidRPr="006B1DB4">
              <w:rPr>
                <w:rFonts w:cs="Times New Roman"/>
              </w:rPr>
              <w:t xml:space="preserve"> and Bidders previously subject to the deadline shall thereafter be subject to the deadline as extended.</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304" w:name="_Toc438438847"/>
            <w:bookmarkStart w:id="305" w:name="_Toc438532619"/>
            <w:bookmarkStart w:id="306" w:name="_Toc438733991"/>
            <w:bookmarkStart w:id="307" w:name="_Toc438907029"/>
            <w:bookmarkStart w:id="308" w:name="_Toc438907228"/>
            <w:bookmarkStart w:id="309" w:name="_Toc97371027"/>
            <w:bookmarkStart w:id="310" w:name="_Toc139863125"/>
            <w:bookmarkStart w:id="311" w:name="_Toc325723942"/>
            <w:bookmarkStart w:id="312" w:name="_Toc435624836"/>
            <w:bookmarkStart w:id="313" w:name="_Toc448224249"/>
            <w:bookmarkStart w:id="314" w:name="_Toc473881688"/>
            <w:r w:rsidRPr="006B1DB4">
              <w:t>Late Bids</w:t>
            </w:r>
            <w:bookmarkEnd w:id="304"/>
            <w:bookmarkEnd w:id="305"/>
            <w:bookmarkEnd w:id="306"/>
            <w:bookmarkEnd w:id="307"/>
            <w:bookmarkEnd w:id="308"/>
            <w:bookmarkEnd w:id="309"/>
            <w:bookmarkEnd w:id="310"/>
            <w:bookmarkEnd w:id="311"/>
            <w:bookmarkEnd w:id="312"/>
            <w:bookmarkEnd w:id="313"/>
            <w:bookmarkEnd w:id="314"/>
          </w:p>
        </w:tc>
        <w:tc>
          <w:tcPr>
            <w:tcW w:w="7201" w:type="dxa"/>
            <w:tcBorders>
              <w:top w:val="nil"/>
              <w:left w:val="nil"/>
              <w:bottom w:val="nil"/>
              <w:right w:val="nil"/>
            </w:tcBorders>
            <w:shd w:val="clear" w:color="auto" w:fill="auto"/>
          </w:tcPr>
          <w:p w:rsidR="007B586E" w:rsidRPr="006B1DB4" w:rsidRDefault="007B586E" w:rsidP="000B112D">
            <w:pPr>
              <w:pStyle w:val="Header2-SubClauses"/>
              <w:ind w:left="620" w:hanging="634"/>
              <w:rPr>
                <w:rFonts w:cs="Times New Roman"/>
              </w:rPr>
            </w:pPr>
            <w:r w:rsidRPr="006B1DB4">
              <w:rPr>
                <w:rFonts w:cs="Times New Roman"/>
              </w:rPr>
              <w:t xml:space="preserve">The </w:t>
            </w:r>
            <w:r w:rsidR="00283744" w:rsidRPr="006B1DB4">
              <w:rPr>
                <w:rStyle w:val="StyleHeader2-SubClausesItalicChar"/>
                <w:rFonts w:cs="Times New Roman"/>
                <w:i w:val="0"/>
              </w:rPr>
              <w:t>Employer</w:t>
            </w:r>
            <w:r w:rsidRPr="006B1DB4">
              <w:rPr>
                <w:rFonts w:cs="Times New Roman"/>
              </w:rPr>
              <w:t xml:space="preserve"> shall not consider any </w:t>
            </w:r>
            <w:r w:rsidR="001837A5" w:rsidRPr="006B1DB4">
              <w:rPr>
                <w:rFonts w:cs="Times New Roman"/>
              </w:rPr>
              <w:t>B</w:t>
            </w:r>
            <w:r w:rsidRPr="006B1DB4">
              <w:rPr>
                <w:rFonts w:cs="Times New Roman"/>
              </w:rPr>
              <w:t xml:space="preserve">id that arrives after the deadline for submission of </w:t>
            </w:r>
            <w:r w:rsidR="009841BF" w:rsidRPr="006B1DB4">
              <w:rPr>
                <w:rFonts w:cs="Times New Roman"/>
              </w:rPr>
              <w:t>B</w:t>
            </w:r>
            <w:r w:rsidRPr="006B1DB4">
              <w:rPr>
                <w:rFonts w:cs="Times New Roman"/>
              </w:rPr>
              <w:t xml:space="preserve">ids, in accordance with ITB 22. Any </w:t>
            </w:r>
            <w:r w:rsidR="009841BF" w:rsidRPr="006B1DB4">
              <w:rPr>
                <w:rFonts w:cs="Times New Roman"/>
              </w:rPr>
              <w:t>B</w:t>
            </w:r>
            <w:r w:rsidRPr="006B1DB4">
              <w:rPr>
                <w:rFonts w:cs="Times New Roman"/>
              </w:rPr>
              <w:t xml:space="preserve">id received by the </w:t>
            </w:r>
            <w:r w:rsidR="00283744" w:rsidRPr="006B1DB4">
              <w:rPr>
                <w:rStyle w:val="StyleHeader2-SubClausesItalicChar"/>
                <w:rFonts w:cs="Times New Roman"/>
                <w:i w:val="0"/>
              </w:rPr>
              <w:t>Employer</w:t>
            </w:r>
            <w:r w:rsidRPr="006B1DB4">
              <w:rPr>
                <w:rFonts w:cs="Times New Roman"/>
              </w:rPr>
              <w:t xml:space="preserve"> after the deadline for submission of </w:t>
            </w:r>
            <w:r w:rsidR="009841BF" w:rsidRPr="006B1DB4">
              <w:rPr>
                <w:rFonts w:cs="Times New Roman"/>
              </w:rPr>
              <w:t>B</w:t>
            </w:r>
            <w:r w:rsidRPr="006B1DB4">
              <w:rPr>
                <w:rFonts w:cs="Times New Roman"/>
              </w:rPr>
              <w:t>ids shall be declared late, rejected, and returned unopened to the Bidder.</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315" w:name="_Toc424009126"/>
            <w:bookmarkStart w:id="316" w:name="_Toc438438848"/>
            <w:bookmarkStart w:id="317" w:name="_Toc438532620"/>
            <w:bookmarkStart w:id="318" w:name="_Toc438733992"/>
            <w:bookmarkStart w:id="319" w:name="_Toc438907030"/>
            <w:bookmarkStart w:id="320" w:name="_Toc438907229"/>
            <w:bookmarkStart w:id="321" w:name="_Toc97371028"/>
            <w:bookmarkStart w:id="322" w:name="_Toc139863126"/>
            <w:bookmarkStart w:id="323" w:name="_Toc325723943"/>
            <w:bookmarkStart w:id="324" w:name="_Toc435624837"/>
            <w:bookmarkStart w:id="325" w:name="_Toc448224250"/>
            <w:bookmarkStart w:id="326" w:name="_Toc473881689"/>
            <w:r w:rsidRPr="006B1DB4">
              <w:lastRenderedPageBreak/>
              <w:t>Withdrawal, Substitution, and Modification of Bids</w:t>
            </w:r>
            <w:bookmarkEnd w:id="315"/>
            <w:bookmarkEnd w:id="316"/>
            <w:bookmarkEnd w:id="317"/>
            <w:bookmarkEnd w:id="318"/>
            <w:bookmarkEnd w:id="319"/>
            <w:bookmarkEnd w:id="320"/>
            <w:bookmarkEnd w:id="321"/>
            <w:bookmarkEnd w:id="322"/>
            <w:bookmarkEnd w:id="323"/>
            <w:bookmarkEnd w:id="324"/>
            <w:bookmarkEnd w:id="325"/>
            <w:bookmarkEnd w:id="326"/>
          </w:p>
        </w:tc>
        <w:tc>
          <w:tcPr>
            <w:tcW w:w="7201" w:type="dxa"/>
            <w:tcBorders>
              <w:top w:val="nil"/>
              <w:left w:val="nil"/>
              <w:bottom w:val="nil"/>
              <w:right w:val="nil"/>
            </w:tcBorders>
            <w:shd w:val="clear" w:color="auto" w:fill="auto"/>
          </w:tcPr>
          <w:p w:rsidR="007B586E" w:rsidRPr="006B1DB4" w:rsidRDefault="007B586E" w:rsidP="0038125F">
            <w:pPr>
              <w:pStyle w:val="Header2-SubClauses"/>
              <w:ind w:left="620" w:hanging="634"/>
              <w:rPr>
                <w:rFonts w:cs="Times New Roman"/>
              </w:rPr>
            </w:pPr>
            <w:r w:rsidRPr="006B1DB4">
              <w:rPr>
                <w:rFonts w:cs="Times New Roman"/>
              </w:rPr>
              <w:t xml:space="preserve">A Bidder may withdraw, substitute, or modify its </w:t>
            </w:r>
            <w:r w:rsidR="009841BF" w:rsidRPr="006B1DB4">
              <w:rPr>
                <w:rFonts w:cs="Times New Roman"/>
              </w:rPr>
              <w:t>B</w:t>
            </w:r>
            <w:r w:rsidRPr="006B1DB4">
              <w:rPr>
                <w:rFonts w:cs="Times New Roman"/>
              </w:rPr>
              <w:t>id after it has been submitted by sending a written notice, duly signed by an authorized representative, and shall include a copy of the authorization in accordance with ITB 20.</w:t>
            </w:r>
            <w:r w:rsidR="00321B2B" w:rsidRPr="006B1DB4">
              <w:rPr>
                <w:rFonts w:cs="Times New Roman"/>
              </w:rPr>
              <w:t>3</w:t>
            </w:r>
            <w:r w:rsidRPr="006B1DB4">
              <w:rPr>
                <w:rFonts w:cs="Times New Roman"/>
              </w:rPr>
              <w:t xml:space="preserve">, (except that withdrawal notices do not require copies). The corresponding substitution or modification of the </w:t>
            </w:r>
            <w:r w:rsidR="009841BF" w:rsidRPr="006B1DB4">
              <w:rPr>
                <w:rFonts w:cs="Times New Roman"/>
              </w:rPr>
              <w:t>B</w:t>
            </w:r>
            <w:r w:rsidRPr="006B1DB4">
              <w:rPr>
                <w:rFonts w:cs="Times New Roman"/>
              </w:rPr>
              <w:t>id must accompany the respective written notice. All notices must be:</w:t>
            </w:r>
          </w:p>
          <w:p w:rsidR="007B586E" w:rsidRPr="006B1DB4" w:rsidRDefault="007B586E" w:rsidP="00AB1A51">
            <w:pPr>
              <w:pStyle w:val="P3Header1-Clauses"/>
              <w:numPr>
                <w:ilvl w:val="0"/>
                <w:numId w:val="0"/>
              </w:numPr>
              <w:ind w:left="1152" w:hanging="523"/>
              <w:jc w:val="left"/>
              <w:rPr>
                <w:szCs w:val="24"/>
              </w:rPr>
            </w:pPr>
            <w:r w:rsidRPr="006B1DB4">
              <w:rPr>
                <w:szCs w:val="24"/>
              </w:rPr>
              <w:t>(a)</w:t>
            </w:r>
            <w:r w:rsidRPr="006B1DB4">
              <w:rPr>
                <w:szCs w:val="24"/>
              </w:rPr>
              <w:tab/>
            </w:r>
            <w:r w:rsidRPr="006B1DB4">
              <w:rPr>
                <w:spacing w:val="-4"/>
                <w:szCs w:val="24"/>
              </w:rPr>
              <w:t>prepared and submitted in accordance with ITB 20 and ITB 21 (except that withdrawal notices do not require copies), and in addition, the respective envelopes shall be clearly marked “</w:t>
            </w:r>
            <w:r w:rsidRPr="006B1DB4">
              <w:rPr>
                <w:smallCaps/>
                <w:spacing w:val="-4"/>
                <w:szCs w:val="24"/>
              </w:rPr>
              <w:t>Withdrawal</w:t>
            </w:r>
            <w:r w:rsidRPr="006B1DB4">
              <w:rPr>
                <w:spacing w:val="-4"/>
                <w:szCs w:val="24"/>
              </w:rPr>
              <w:t>,” “</w:t>
            </w:r>
            <w:r w:rsidRPr="006B1DB4">
              <w:rPr>
                <w:smallCaps/>
                <w:spacing w:val="-4"/>
                <w:szCs w:val="24"/>
              </w:rPr>
              <w:t>Substitution</w:t>
            </w:r>
            <w:r w:rsidRPr="006B1DB4">
              <w:rPr>
                <w:spacing w:val="-4"/>
                <w:szCs w:val="24"/>
              </w:rPr>
              <w:t>,” “</w:t>
            </w:r>
            <w:r w:rsidRPr="006B1DB4">
              <w:rPr>
                <w:smallCaps/>
                <w:spacing w:val="-4"/>
                <w:szCs w:val="24"/>
              </w:rPr>
              <w:t>Modification</w:t>
            </w:r>
            <w:r w:rsidRPr="006B1DB4">
              <w:rPr>
                <w:spacing w:val="-4"/>
                <w:szCs w:val="24"/>
              </w:rPr>
              <w:t>”</w:t>
            </w:r>
            <w:r w:rsidR="00AB1A51" w:rsidRPr="006B1DB4">
              <w:rPr>
                <w:spacing w:val="-4"/>
                <w:szCs w:val="24"/>
              </w:rPr>
              <w:t>;</w:t>
            </w:r>
            <w:r w:rsidRPr="006B1DB4">
              <w:rPr>
                <w:spacing w:val="-4"/>
                <w:szCs w:val="24"/>
              </w:rPr>
              <w:t xml:space="preserve"> and</w:t>
            </w:r>
          </w:p>
          <w:p w:rsidR="007B586E" w:rsidRPr="006B1DB4" w:rsidRDefault="007B586E" w:rsidP="00AB1A51">
            <w:pPr>
              <w:pStyle w:val="P3Header1-Clauses"/>
              <w:numPr>
                <w:ilvl w:val="0"/>
                <w:numId w:val="0"/>
              </w:numPr>
              <w:ind w:left="1152" w:hanging="523"/>
              <w:jc w:val="left"/>
              <w:rPr>
                <w:spacing w:val="-4"/>
                <w:szCs w:val="24"/>
              </w:rPr>
            </w:pPr>
            <w:r w:rsidRPr="006B1DB4">
              <w:rPr>
                <w:szCs w:val="24"/>
              </w:rPr>
              <w:t>(b)</w:t>
            </w:r>
            <w:r w:rsidRPr="006B1DB4">
              <w:rPr>
                <w:szCs w:val="24"/>
              </w:rPr>
              <w:tab/>
            </w:r>
            <w:r w:rsidR="002C5EFB" w:rsidRPr="006B1DB4">
              <w:rPr>
                <w:szCs w:val="24"/>
              </w:rPr>
              <w:t>Received</w:t>
            </w:r>
            <w:r w:rsidRPr="006B1DB4">
              <w:rPr>
                <w:szCs w:val="24"/>
              </w:rPr>
              <w:t xml:space="preserve"> by the </w:t>
            </w:r>
            <w:r w:rsidR="00283744" w:rsidRPr="006B1DB4">
              <w:rPr>
                <w:szCs w:val="24"/>
              </w:rPr>
              <w:t>Employer</w:t>
            </w:r>
            <w:r w:rsidRPr="006B1DB4">
              <w:rPr>
                <w:szCs w:val="24"/>
              </w:rPr>
              <w:t xml:space="preserve"> prior to the deadline prescribed for submission of </w:t>
            </w:r>
            <w:r w:rsidR="00A3138E" w:rsidRPr="006B1DB4">
              <w:rPr>
                <w:szCs w:val="24"/>
              </w:rPr>
              <w:t>B</w:t>
            </w:r>
            <w:r w:rsidRPr="006B1DB4">
              <w:rPr>
                <w:szCs w:val="24"/>
              </w:rPr>
              <w:t xml:space="preserve">ids, in accordance with ITB </w:t>
            </w:r>
            <w:r w:rsidRPr="006B1DB4">
              <w:t>22</w:t>
            </w:r>
            <w:r w:rsidRPr="006B1DB4">
              <w:rPr>
                <w:szCs w:val="24"/>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after="24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0B112D">
            <w:pPr>
              <w:pStyle w:val="Header2-SubClauses"/>
              <w:ind w:left="620" w:hanging="634"/>
              <w:rPr>
                <w:rFonts w:cs="Times New Roman"/>
              </w:rPr>
            </w:pPr>
            <w:r w:rsidRPr="006B1DB4">
              <w:rPr>
                <w:rFonts w:cs="Times New Roman"/>
              </w:rPr>
              <w:t>Bids requested to be withdrawn in accordance with ITB 24.1 shall be returned unopened to the Bidders.</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00" w:after="120"/>
            </w:pPr>
          </w:p>
        </w:tc>
        <w:tc>
          <w:tcPr>
            <w:tcW w:w="7201" w:type="dxa"/>
            <w:tcBorders>
              <w:top w:val="nil"/>
              <w:left w:val="nil"/>
              <w:bottom w:val="nil"/>
              <w:right w:val="nil"/>
            </w:tcBorders>
            <w:shd w:val="clear" w:color="auto" w:fill="auto"/>
          </w:tcPr>
          <w:p w:rsidR="007B586E" w:rsidRPr="006B1DB4" w:rsidRDefault="007B586E" w:rsidP="000B112D">
            <w:pPr>
              <w:pStyle w:val="Header2-SubClauses"/>
              <w:ind w:left="620" w:hanging="634"/>
              <w:rPr>
                <w:rFonts w:cs="Times New Roman"/>
              </w:rPr>
            </w:pPr>
            <w:r w:rsidRPr="006B1DB4">
              <w:rPr>
                <w:rFonts w:cs="Times New Roman"/>
              </w:rPr>
              <w:t xml:space="preserve">No </w:t>
            </w:r>
            <w:r w:rsidR="001837A5" w:rsidRPr="006B1DB4">
              <w:rPr>
                <w:rFonts w:cs="Times New Roman"/>
              </w:rPr>
              <w:t>B</w:t>
            </w:r>
            <w:r w:rsidRPr="006B1DB4">
              <w:rPr>
                <w:rFonts w:cs="Times New Roman"/>
              </w:rPr>
              <w:t xml:space="preserve">id may be withdrawn, substituted, or modified in the interval between the deadline for submission of </w:t>
            </w:r>
            <w:r w:rsidR="009841BF" w:rsidRPr="006B1DB4">
              <w:rPr>
                <w:rFonts w:cs="Times New Roman"/>
              </w:rPr>
              <w:t>B</w:t>
            </w:r>
            <w:r w:rsidRPr="006B1DB4">
              <w:rPr>
                <w:rFonts w:cs="Times New Roman"/>
              </w:rPr>
              <w:t xml:space="preserve">ids and the expiration of the period of </w:t>
            </w:r>
            <w:r w:rsidR="009841BF" w:rsidRPr="006B1DB4">
              <w:rPr>
                <w:rFonts w:cs="Times New Roman"/>
              </w:rPr>
              <w:t>B</w:t>
            </w:r>
            <w:r w:rsidRPr="006B1DB4">
              <w:rPr>
                <w:rFonts w:cs="Times New Roman"/>
              </w:rPr>
              <w:t xml:space="preserve">id validity specified by the Bidder on the Letter of Bid or any extension thereof.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327" w:name="_Toc438438849"/>
            <w:bookmarkStart w:id="328" w:name="_Toc438532623"/>
            <w:bookmarkStart w:id="329" w:name="_Toc438733993"/>
            <w:bookmarkStart w:id="330" w:name="_Toc438907031"/>
            <w:bookmarkStart w:id="331" w:name="_Toc438907230"/>
            <w:bookmarkStart w:id="332" w:name="_Toc97371029"/>
            <w:bookmarkStart w:id="333" w:name="_Toc139863127"/>
            <w:bookmarkStart w:id="334" w:name="_Toc325723944"/>
            <w:bookmarkStart w:id="335" w:name="_Toc435624838"/>
            <w:bookmarkStart w:id="336" w:name="_Toc448224251"/>
            <w:bookmarkStart w:id="337" w:name="_Toc473881690"/>
            <w:r w:rsidRPr="006B1DB4">
              <w:t>Bid Opening</w:t>
            </w:r>
            <w:bookmarkEnd w:id="327"/>
            <w:bookmarkEnd w:id="328"/>
            <w:bookmarkEnd w:id="329"/>
            <w:bookmarkEnd w:id="330"/>
            <w:bookmarkEnd w:id="331"/>
            <w:bookmarkEnd w:id="332"/>
            <w:bookmarkEnd w:id="333"/>
            <w:bookmarkEnd w:id="334"/>
            <w:bookmarkEnd w:id="335"/>
            <w:bookmarkEnd w:id="336"/>
            <w:bookmarkEnd w:id="337"/>
          </w:p>
        </w:tc>
        <w:tc>
          <w:tcPr>
            <w:tcW w:w="7201" w:type="dxa"/>
            <w:tcBorders>
              <w:top w:val="nil"/>
              <w:left w:val="nil"/>
              <w:bottom w:val="nil"/>
              <w:right w:val="nil"/>
            </w:tcBorders>
            <w:shd w:val="clear" w:color="auto" w:fill="auto"/>
          </w:tcPr>
          <w:p w:rsidR="007B586E" w:rsidRPr="006B1DB4" w:rsidRDefault="00791174" w:rsidP="000B112D">
            <w:pPr>
              <w:pStyle w:val="Header2-SubClauses"/>
              <w:ind w:left="620" w:hanging="634"/>
              <w:rPr>
                <w:rFonts w:cs="Times New Roman"/>
              </w:rPr>
            </w:pPr>
            <w:r w:rsidRPr="006B1DB4">
              <w:rPr>
                <w:rFonts w:cs="Times New Roman"/>
              </w:rPr>
              <w:t xml:space="preserve">Except in the cases specified in ITB 23 and </w:t>
            </w:r>
            <w:r w:rsidR="00853652" w:rsidRPr="006B1DB4">
              <w:rPr>
                <w:rFonts w:cs="Times New Roman"/>
              </w:rPr>
              <w:t xml:space="preserve">ITB </w:t>
            </w:r>
            <w:r w:rsidRPr="006B1DB4">
              <w:rPr>
                <w:rFonts w:cs="Times New Roman"/>
              </w:rPr>
              <w:t>24</w:t>
            </w:r>
            <w:r w:rsidR="00321B2B" w:rsidRPr="006B1DB4">
              <w:rPr>
                <w:rFonts w:cs="Times New Roman"/>
              </w:rPr>
              <w:t>.2</w:t>
            </w:r>
            <w:r w:rsidRPr="006B1DB4">
              <w:rPr>
                <w:rFonts w:cs="Times New Roman"/>
              </w:rPr>
              <w:t xml:space="preserve">, the Employer shall publicly open and read out in accordance with </w:t>
            </w:r>
            <w:r w:rsidR="008F48FE" w:rsidRPr="006B1DB4">
              <w:rPr>
                <w:rFonts w:cs="Times New Roman"/>
              </w:rPr>
              <w:t xml:space="preserve">this </w:t>
            </w:r>
            <w:r w:rsidR="00BA2959" w:rsidRPr="006B1DB4">
              <w:rPr>
                <w:rFonts w:cs="Times New Roman"/>
              </w:rPr>
              <w:t>ITB</w:t>
            </w:r>
            <w:r w:rsidR="008F48FE" w:rsidRPr="006B1DB4">
              <w:rPr>
                <w:rFonts w:cs="Times New Roman"/>
              </w:rPr>
              <w:t>,</w:t>
            </w:r>
            <w:r w:rsidRPr="006B1DB4">
              <w:rPr>
                <w:rFonts w:cs="Times New Roman"/>
              </w:rPr>
              <w:t xml:space="preserve"> all </w:t>
            </w:r>
            <w:r w:rsidR="008F48FE" w:rsidRPr="006B1DB4">
              <w:rPr>
                <w:rFonts w:cs="Times New Roman"/>
              </w:rPr>
              <w:t>B</w:t>
            </w:r>
            <w:r w:rsidRPr="006B1DB4">
              <w:rPr>
                <w:rFonts w:cs="Times New Roman"/>
              </w:rPr>
              <w:t>ids received by the deadline, at the date, time and place specified</w:t>
            </w:r>
            <w:r w:rsidRPr="006B1DB4">
              <w:rPr>
                <w:rFonts w:cs="Times New Roman"/>
                <w:b/>
              </w:rPr>
              <w:t xml:space="preserve"> in the BDS</w:t>
            </w:r>
            <w:r w:rsidRPr="006B1DB4">
              <w:rPr>
                <w:rFonts w:cs="Times New Roman"/>
              </w:rPr>
              <w:t>, in the presence of Bidders</w:t>
            </w:r>
            <w:r w:rsidR="00CB580D" w:rsidRPr="006B1DB4">
              <w:rPr>
                <w:rFonts w:cs="Times New Roman"/>
              </w:rPr>
              <w:t>’</w:t>
            </w:r>
            <w:r w:rsidRPr="006B1DB4">
              <w:rPr>
                <w:rFonts w:cs="Times New Roman"/>
              </w:rPr>
              <w:t xml:space="preserve"> designated representatives and anyone who choose</w:t>
            </w:r>
            <w:r w:rsidR="00AD3E6B" w:rsidRPr="006B1DB4">
              <w:rPr>
                <w:rFonts w:cs="Times New Roman"/>
              </w:rPr>
              <w:t>s</w:t>
            </w:r>
            <w:r w:rsidRPr="006B1DB4">
              <w:rPr>
                <w:rFonts w:cs="Times New Roman"/>
              </w:rPr>
              <w:t xml:space="preserve"> to attend. </w:t>
            </w:r>
            <w:r w:rsidR="00532AD6" w:rsidRPr="006B1DB4">
              <w:rPr>
                <w:rFonts w:cs="Times New Roman"/>
              </w:rPr>
              <w:t xml:space="preserve">All Bidders, or their representatives and any interested party may attend a public opening. </w:t>
            </w:r>
            <w:r w:rsidRPr="006B1DB4">
              <w:rPr>
                <w:rFonts w:cs="Times New Roman"/>
              </w:rPr>
              <w:t xml:space="preserve">Any specific electronic </w:t>
            </w:r>
            <w:r w:rsidR="009841BF" w:rsidRPr="006B1DB4">
              <w:rPr>
                <w:rFonts w:cs="Times New Roman"/>
              </w:rPr>
              <w:t>B</w:t>
            </w:r>
            <w:r w:rsidRPr="006B1DB4">
              <w:rPr>
                <w:rFonts w:cs="Times New Roman"/>
              </w:rPr>
              <w:t xml:space="preserve">id opening procedures required if electronic bidding is permitted in accordance with ITB 22.1, shall be </w:t>
            </w:r>
            <w:r w:rsidRPr="006B1DB4">
              <w:rPr>
                <w:rStyle w:val="StyleHeader2-SubClausesBoldChar"/>
                <w:rFonts w:cs="Times New Roman"/>
                <w:b w:val="0"/>
                <w:lang w:val="en-US"/>
              </w:rPr>
              <w:t>asspecified</w:t>
            </w:r>
            <w:r w:rsidRPr="006B1DB4">
              <w:rPr>
                <w:rStyle w:val="StyleHeader2-SubClausesBoldChar"/>
                <w:rFonts w:cs="Times New Roman"/>
                <w:lang w:val="en-US"/>
              </w:rPr>
              <w:t xml:space="preserve"> in the BDS</w:t>
            </w:r>
            <w:r w:rsidR="007B586E"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
              <w:pBdr>
                <w:bottom w:val="none" w:sz="0" w:space="0" w:color="auto"/>
              </w:pBdr>
              <w:tabs>
                <w:tab w:val="clear" w:pos="9000"/>
              </w:tabs>
              <w:spacing w:before="100" w:after="120"/>
              <w:rPr>
                <w:rFonts w:ascii="Times New Roman" w:hAnsi="Times New Roman"/>
                <w:sz w:val="24"/>
                <w:szCs w:val="24"/>
              </w:rPr>
            </w:pPr>
          </w:p>
        </w:tc>
        <w:tc>
          <w:tcPr>
            <w:tcW w:w="7201" w:type="dxa"/>
            <w:tcBorders>
              <w:top w:val="nil"/>
              <w:left w:val="nil"/>
              <w:bottom w:val="nil"/>
              <w:right w:val="nil"/>
            </w:tcBorders>
            <w:shd w:val="clear" w:color="auto" w:fill="auto"/>
          </w:tcPr>
          <w:p w:rsidR="00532AD6" w:rsidRPr="006B1DB4" w:rsidRDefault="007B586E" w:rsidP="000B112D">
            <w:pPr>
              <w:pStyle w:val="Header2-SubClauses"/>
              <w:ind w:left="620" w:hanging="634"/>
              <w:rPr>
                <w:rFonts w:cs="Times New Roman"/>
              </w:rPr>
            </w:pPr>
            <w:r w:rsidRPr="006B1DB4">
              <w:rPr>
                <w:rFonts w:cs="Times New Roman"/>
              </w:rPr>
              <w:t>First, envelopes marked “</w:t>
            </w:r>
            <w:r w:rsidRPr="006B1DB4">
              <w:rPr>
                <w:rFonts w:cs="Times New Roman"/>
                <w:smallCaps/>
              </w:rPr>
              <w:t>Withdrawal</w:t>
            </w:r>
            <w:r w:rsidRPr="006B1DB4">
              <w:rPr>
                <w:rFonts w:cs="Times New Roman"/>
              </w:rPr>
              <w:t xml:space="preserve">” shall be opened and read out and the envelope with the corresponding </w:t>
            </w:r>
            <w:r w:rsidR="009841BF" w:rsidRPr="006B1DB4">
              <w:rPr>
                <w:rFonts w:cs="Times New Roman"/>
              </w:rPr>
              <w:t>B</w:t>
            </w:r>
            <w:r w:rsidRPr="006B1DB4">
              <w:rPr>
                <w:rFonts w:cs="Times New Roman"/>
              </w:rPr>
              <w:t xml:space="preserve">id shall not be opened but returned to the Bidder. No </w:t>
            </w:r>
            <w:r w:rsidR="009841BF" w:rsidRPr="006B1DB4">
              <w:rPr>
                <w:rFonts w:cs="Times New Roman"/>
              </w:rPr>
              <w:t>B</w:t>
            </w:r>
            <w:r w:rsidRPr="006B1DB4">
              <w:rPr>
                <w:rFonts w:cs="Times New Roman"/>
              </w:rPr>
              <w:t xml:space="preserve">id withdrawal shall be permitted unless the corresponding withdrawal notice contains a valid authorization to request the withdrawal and is read out at </w:t>
            </w:r>
            <w:r w:rsidR="009841BF" w:rsidRPr="006B1DB4">
              <w:rPr>
                <w:rFonts w:cs="Times New Roman"/>
              </w:rPr>
              <w:t>B</w:t>
            </w:r>
            <w:r w:rsidRPr="006B1DB4">
              <w:rPr>
                <w:rFonts w:cs="Times New Roman"/>
              </w:rPr>
              <w:t xml:space="preserve">id opening. </w:t>
            </w:r>
          </w:p>
          <w:p w:rsidR="00532AD6" w:rsidRPr="006B1DB4" w:rsidRDefault="007B586E" w:rsidP="000B112D">
            <w:pPr>
              <w:pStyle w:val="Header2-SubClauses"/>
              <w:ind w:left="620" w:hanging="634"/>
              <w:rPr>
                <w:rFonts w:cs="Times New Roman"/>
              </w:rPr>
            </w:pPr>
            <w:r w:rsidRPr="006B1DB4">
              <w:rPr>
                <w:rFonts w:cs="Times New Roman"/>
              </w:rPr>
              <w:t>Next, envelopes marked “</w:t>
            </w:r>
            <w:r w:rsidRPr="006B1DB4">
              <w:rPr>
                <w:rFonts w:cs="Times New Roman"/>
                <w:smallCaps/>
              </w:rPr>
              <w:t>Substitution</w:t>
            </w:r>
            <w:r w:rsidRPr="006B1DB4">
              <w:rPr>
                <w:rFonts w:cs="Times New Roman"/>
              </w:rPr>
              <w:t xml:space="preserve">” shall be opened and read out and exchanged with the corresponding </w:t>
            </w:r>
            <w:r w:rsidR="009841BF" w:rsidRPr="006B1DB4">
              <w:rPr>
                <w:rFonts w:cs="Times New Roman"/>
              </w:rPr>
              <w:t>B</w:t>
            </w:r>
            <w:r w:rsidRPr="006B1DB4">
              <w:rPr>
                <w:rFonts w:cs="Times New Roman"/>
              </w:rPr>
              <w:t xml:space="preserve">id being substituted, and the substituted </w:t>
            </w:r>
            <w:r w:rsidR="009841BF" w:rsidRPr="006B1DB4">
              <w:rPr>
                <w:rFonts w:cs="Times New Roman"/>
              </w:rPr>
              <w:t>B</w:t>
            </w:r>
            <w:r w:rsidRPr="006B1DB4">
              <w:rPr>
                <w:rFonts w:cs="Times New Roman"/>
              </w:rPr>
              <w:t xml:space="preserve">id shall not be opened, but returned to the Bidder. No </w:t>
            </w:r>
            <w:r w:rsidR="009841BF" w:rsidRPr="006B1DB4">
              <w:rPr>
                <w:rFonts w:cs="Times New Roman"/>
              </w:rPr>
              <w:t>B</w:t>
            </w:r>
            <w:r w:rsidRPr="006B1DB4">
              <w:rPr>
                <w:rFonts w:cs="Times New Roman"/>
              </w:rPr>
              <w:t xml:space="preserve">id substitution shall be permitted unless the corresponding substitution notice contains a valid authorization to request the substitution and is read out at </w:t>
            </w:r>
            <w:r w:rsidR="009841BF" w:rsidRPr="006B1DB4">
              <w:rPr>
                <w:rFonts w:cs="Times New Roman"/>
              </w:rPr>
              <w:t>B</w:t>
            </w:r>
            <w:r w:rsidRPr="006B1DB4">
              <w:rPr>
                <w:rFonts w:cs="Times New Roman"/>
              </w:rPr>
              <w:t xml:space="preserve">id opening. </w:t>
            </w:r>
          </w:p>
          <w:p w:rsidR="007B586E" w:rsidRPr="006B1DB4" w:rsidRDefault="00532AD6" w:rsidP="000B112D">
            <w:pPr>
              <w:pStyle w:val="Header2-SubClauses"/>
              <w:ind w:left="620" w:hanging="634"/>
              <w:rPr>
                <w:rFonts w:cs="Times New Roman"/>
              </w:rPr>
            </w:pPr>
            <w:r w:rsidRPr="006B1DB4">
              <w:rPr>
                <w:rFonts w:cs="Times New Roman"/>
              </w:rPr>
              <w:lastRenderedPageBreak/>
              <w:t>Next, e</w:t>
            </w:r>
            <w:r w:rsidR="007B586E" w:rsidRPr="006B1DB4">
              <w:rPr>
                <w:rFonts w:cs="Times New Roman"/>
              </w:rPr>
              <w:t>nvelopes marked “</w:t>
            </w:r>
            <w:r w:rsidR="007B586E" w:rsidRPr="006B1DB4">
              <w:rPr>
                <w:rFonts w:cs="Times New Roman"/>
                <w:smallCaps/>
              </w:rPr>
              <w:t>Modification</w:t>
            </w:r>
            <w:r w:rsidR="007B586E" w:rsidRPr="006B1DB4">
              <w:rPr>
                <w:rFonts w:cs="Times New Roman"/>
              </w:rPr>
              <w:t xml:space="preserve">” shall be opened and read out with the corresponding </w:t>
            </w:r>
            <w:r w:rsidR="009841BF" w:rsidRPr="006B1DB4">
              <w:rPr>
                <w:rFonts w:cs="Times New Roman"/>
              </w:rPr>
              <w:t>B</w:t>
            </w:r>
            <w:r w:rsidR="007B586E" w:rsidRPr="006B1DB4">
              <w:rPr>
                <w:rFonts w:cs="Times New Roman"/>
              </w:rPr>
              <w:t xml:space="preserve">id. No </w:t>
            </w:r>
            <w:r w:rsidR="001837A5" w:rsidRPr="006B1DB4">
              <w:rPr>
                <w:rFonts w:cs="Times New Roman"/>
              </w:rPr>
              <w:t>B</w:t>
            </w:r>
            <w:r w:rsidR="007B586E" w:rsidRPr="006B1DB4">
              <w:rPr>
                <w:rFonts w:cs="Times New Roman"/>
              </w:rPr>
              <w:t xml:space="preserve">id modification shall be permitted unless the corresponding modification notice contains a valid authorization to request the modification and is read out at bid opening.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00" w:after="120"/>
            </w:pPr>
          </w:p>
        </w:tc>
        <w:tc>
          <w:tcPr>
            <w:tcW w:w="7201" w:type="dxa"/>
            <w:tcBorders>
              <w:top w:val="nil"/>
              <w:left w:val="nil"/>
              <w:bottom w:val="nil"/>
              <w:right w:val="nil"/>
            </w:tcBorders>
            <w:shd w:val="clear" w:color="auto" w:fill="auto"/>
          </w:tcPr>
          <w:p w:rsidR="00AD3E6B" w:rsidRPr="006B1DB4" w:rsidRDefault="00532AD6" w:rsidP="000B112D">
            <w:pPr>
              <w:pStyle w:val="Header2-SubClauses"/>
              <w:ind w:left="620" w:hanging="634"/>
              <w:rPr>
                <w:rFonts w:cs="Times New Roman"/>
              </w:rPr>
            </w:pPr>
            <w:r w:rsidRPr="006B1DB4">
              <w:rPr>
                <w:rFonts w:cs="Times New Roman"/>
              </w:rPr>
              <w:t>Next, all remaining</w:t>
            </w:r>
            <w:r w:rsidR="00791174" w:rsidRPr="006B1DB4">
              <w:rPr>
                <w:rFonts w:cs="Times New Roman"/>
              </w:rPr>
              <w:t xml:space="preserve"> envelopes shall be opened one at a time, reading out: the name of the Bidder and whether there is a modification; the total Bid Price, per lot (contract) if applicable, including any discounts and alternative </w:t>
            </w:r>
            <w:r w:rsidR="00853652" w:rsidRPr="006B1DB4">
              <w:rPr>
                <w:rFonts w:cs="Times New Roman"/>
              </w:rPr>
              <w:t>Bids</w:t>
            </w:r>
            <w:r w:rsidR="00791174" w:rsidRPr="006B1DB4">
              <w:rPr>
                <w:rFonts w:cs="Times New Roman"/>
              </w:rPr>
              <w:t xml:space="preserve">; the presence or absence of a </w:t>
            </w:r>
            <w:r w:rsidR="009841BF" w:rsidRPr="006B1DB4">
              <w:rPr>
                <w:rFonts w:cs="Times New Roman"/>
              </w:rPr>
              <w:t>B</w:t>
            </w:r>
            <w:r w:rsidR="00791174" w:rsidRPr="006B1DB4">
              <w:rPr>
                <w:rFonts w:cs="Times New Roman"/>
              </w:rPr>
              <w:t xml:space="preserve">id </w:t>
            </w:r>
            <w:r w:rsidR="009841BF" w:rsidRPr="006B1DB4">
              <w:rPr>
                <w:rFonts w:cs="Times New Roman"/>
              </w:rPr>
              <w:t>S</w:t>
            </w:r>
            <w:r w:rsidR="00791174" w:rsidRPr="006B1DB4">
              <w:rPr>
                <w:rFonts w:cs="Times New Roman"/>
              </w:rPr>
              <w:t>ecurity</w:t>
            </w:r>
            <w:r w:rsidR="003769D7" w:rsidRPr="006B1DB4">
              <w:rPr>
                <w:rFonts w:cs="Times New Roman"/>
              </w:rPr>
              <w:t xml:space="preserve">, </w:t>
            </w:r>
            <w:r w:rsidR="003769D7" w:rsidRPr="006B1DB4">
              <w:rPr>
                <w:rFonts w:cs="Times New Roman"/>
                <w:color w:val="000000"/>
              </w:rPr>
              <w:t>or Bid Securing Declaration</w:t>
            </w:r>
            <w:r w:rsidR="00791174" w:rsidRPr="006B1DB4">
              <w:rPr>
                <w:rFonts w:cs="Times New Roman"/>
              </w:rPr>
              <w:t xml:space="preserve">, if required; and any other details as the Employer may consider appropriate. </w:t>
            </w:r>
          </w:p>
          <w:p w:rsidR="00BC1571" w:rsidRPr="006B1DB4" w:rsidRDefault="00AC05E3" w:rsidP="000B112D">
            <w:pPr>
              <w:pStyle w:val="Header2-SubClauses"/>
              <w:ind w:left="620" w:hanging="634"/>
              <w:rPr>
                <w:rFonts w:cs="Times New Roman"/>
              </w:rPr>
            </w:pPr>
            <w:r w:rsidRPr="006B1DB4">
              <w:rPr>
                <w:rFonts w:cs="Times New Roman"/>
                <w:color w:val="000000"/>
              </w:rPr>
              <w:t>Only Bids, alternative Bids and discounts that are opened and read out at Bid opening shall be considered further</w:t>
            </w:r>
            <w:r w:rsidR="00FE43BF" w:rsidRPr="006B1DB4">
              <w:rPr>
                <w:rFonts w:cs="Times New Roman"/>
                <w:color w:val="000000"/>
              </w:rPr>
              <w:t xml:space="preserve"> for evaluation</w:t>
            </w:r>
            <w:r w:rsidRPr="006B1DB4">
              <w:rPr>
                <w:rFonts w:cs="Times New Roman"/>
                <w:color w:val="000000"/>
              </w:rPr>
              <w:t xml:space="preserve">. </w:t>
            </w:r>
            <w:r w:rsidR="00BC1571" w:rsidRPr="006B1DB4">
              <w:rPr>
                <w:rFonts w:cs="Times New Roman"/>
                <w:color w:val="000000"/>
              </w:rPr>
              <w:t>The Letter of Bid andthe</w:t>
            </w:r>
            <w:r w:rsidR="00BA7E55" w:rsidRPr="006B1DB4">
              <w:rPr>
                <w:rFonts w:cs="Times New Roman"/>
                <w:color w:val="000000"/>
              </w:rPr>
              <w:t>priced Schedules</w:t>
            </w:r>
            <w:r w:rsidR="00BC1571" w:rsidRPr="006B1DB4">
              <w:rPr>
                <w:rFonts w:cs="Times New Roman"/>
                <w:color w:val="000000"/>
              </w:rPr>
              <w:t xml:space="preserve">are to be </w:t>
            </w:r>
            <w:r w:rsidR="00BC1571" w:rsidRPr="006B1DB4">
              <w:rPr>
                <w:rFonts w:cs="Times New Roman"/>
              </w:rPr>
              <w:t>initialed</w:t>
            </w:r>
            <w:r w:rsidR="00BC1571" w:rsidRPr="006B1DB4">
              <w:rPr>
                <w:rFonts w:cs="Times New Roman"/>
                <w:color w:val="000000"/>
              </w:rPr>
              <w:t xml:space="preserve"> by representatives of the Employer attending Bid opening in the manner specified</w:t>
            </w:r>
            <w:r w:rsidR="00BC1571" w:rsidRPr="006B1DB4">
              <w:rPr>
                <w:rFonts w:cs="Times New Roman"/>
                <w:b/>
                <w:color w:val="000000"/>
              </w:rPr>
              <w:t xml:space="preserve"> in the BDS</w:t>
            </w:r>
            <w:r w:rsidR="00BC1571" w:rsidRPr="006B1DB4">
              <w:rPr>
                <w:rFonts w:cs="Times New Roman"/>
                <w:color w:val="000000"/>
              </w:rPr>
              <w:t>.</w:t>
            </w:r>
          </w:p>
          <w:p w:rsidR="007B586E" w:rsidRPr="006B1DB4" w:rsidRDefault="00BC1571" w:rsidP="000B112D">
            <w:pPr>
              <w:pStyle w:val="Header2-SubClauses"/>
              <w:ind w:left="620" w:hanging="634"/>
              <w:rPr>
                <w:rFonts w:cs="Times New Roman"/>
              </w:rPr>
            </w:pPr>
            <w:r w:rsidRPr="006B1DB4">
              <w:rPr>
                <w:rFonts w:cs="Times New Roman"/>
              </w:rPr>
              <w:t>The</w:t>
            </w:r>
            <w:r w:rsidR="00791174" w:rsidRPr="006B1DB4">
              <w:rPr>
                <w:rFonts w:cs="Times New Roman"/>
              </w:rPr>
              <w:t xml:space="preserve"> Employer shall neither discuss the merits of any </w:t>
            </w:r>
            <w:r w:rsidR="009841BF" w:rsidRPr="006B1DB4">
              <w:rPr>
                <w:rFonts w:cs="Times New Roman"/>
              </w:rPr>
              <w:t>B</w:t>
            </w:r>
            <w:r w:rsidR="00791174" w:rsidRPr="006B1DB4">
              <w:rPr>
                <w:rFonts w:cs="Times New Roman"/>
              </w:rPr>
              <w:t xml:space="preserve">id nor reject any </w:t>
            </w:r>
            <w:r w:rsidR="009841BF" w:rsidRPr="006B1DB4">
              <w:rPr>
                <w:rFonts w:cs="Times New Roman"/>
              </w:rPr>
              <w:t>B</w:t>
            </w:r>
            <w:r w:rsidR="00791174" w:rsidRPr="006B1DB4">
              <w:rPr>
                <w:rFonts w:cs="Times New Roman"/>
              </w:rPr>
              <w:t xml:space="preserve">id (except for late </w:t>
            </w:r>
            <w:r w:rsidR="009841BF" w:rsidRPr="006B1DB4">
              <w:rPr>
                <w:rFonts w:cs="Times New Roman"/>
              </w:rPr>
              <w:t>B</w:t>
            </w:r>
            <w:r w:rsidR="00791174" w:rsidRPr="006B1DB4">
              <w:rPr>
                <w:rFonts w:cs="Times New Roman"/>
              </w:rPr>
              <w:t>ids, in accordance with ITB 23.1)</w:t>
            </w:r>
            <w:r w:rsidR="007B586E"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B21D89" w:rsidRPr="006B1DB4" w:rsidRDefault="007B586E" w:rsidP="000B112D">
            <w:pPr>
              <w:pStyle w:val="Header2-SubClauses"/>
              <w:ind w:left="620" w:hanging="634"/>
              <w:rPr>
                <w:rFonts w:cs="Times New Roman"/>
              </w:rPr>
            </w:pPr>
            <w:r w:rsidRPr="006B1DB4">
              <w:rPr>
                <w:rFonts w:cs="Times New Roman"/>
              </w:rPr>
              <w:t xml:space="preserve">The </w:t>
            </w:r>
            <w:r w:rsidR="00283744" w:rsidRPr="006B1DB4">
              <w:rPr>
                <w:rStyle w:val="StyleHeader2-SubClausesItalicChar"/>
                <w:rFonts w:cs="Times New Roman"/>
                <w:i w:val="0"/>
              </w:rPr>
              <w:t>Employer</w:t>
            </w:r>
            <w:r w:rsidRPr="006B1DB4">
              <w:rPr>
                <w:rFonts w:cs="Times New Roman"/>
              </w:rPr>
              <w:t xml:space="preserve"> shall prepare a record of the </w:t>
            </w:r>
            <w:r w:rsidR="009841BF" w:rsidRPr="006B1DB4">
              <w:rPr>
                <w:rFonts w:cs="Times New Roman"/>
              </w:rPr>
              <w:t>B</w:t>
            </w:r>
            <w:r w:rsidRPr="006B1DB4">
              <w:rPr>
                <w:rFonts w:cs="Times New Roman"/>
              </w:rPr>
              <w:t xml:space="preserve">id opening that shall include, as a minimum: </w:t>
            </w:r>
          </w:p>
          <w:p w:rsidR="00B21D89" w:rsidRPr="006B1DB4" w:rsidRDefault="007B586E" w:rsidP="00BC51B1">
            <w:pPr>
              <w:pStyle w:val="Header2-SubClauses"/>
              <w:numPr>
                <w:ilvl w:val="0"/>
                <w:numId w:val="47"/>
              </w:numPr>
              <w:ind w:left="1152" w:hanging="523"/>
              <w:jc w:val="left"/>
              <w:rPr>
                <w:rFonts w:cs="Times New Roman"/>
              </w:rPr>
            </w:pPr>
            <w:r w:rsidRPr="006B1DB4">
              <w:rPr>
                <w:rFonts w:cs="Times New Roman"/>
              </w:rPr>
              <w:t xml:space="preserve">the name of the Bidder and whether there is a withdrawal, substitution, or modification; </w:t>
            </w:r>
          </w:p>
          <w:p w:rsidR="00B21D89" w:rsidRPr="006B1DB4" w:rsidRDefault="007B586E" w:rsidP="00BC51B1">
            <w:pPr>
              <w:pStyle w:val="Header2-SubClauses"/>
              <w:numPr>
                <w:ilvl w:val="0"/>
                <w:numId w:val="47"/>
              </w:numPr>
              <w:ind w:left="1152" w:hanging="523"/>
              <w:jc w:val="left"/>
              <w:rPr>
                <w:rFonts w:cs="Times New Roman"/>
              </w:rPr>
            </w:pPr>
            <w:r w:rsidRPr="006B1DB4">
              <w:rPr>
                <w:rFonts w:cs="Times New Roman"/>
              </w:rPr>
              <w:t xml:space="preserve">the Bid Price, per </w:t>
            </w:r>
            <w:r w:rsidR="00791174" w:rsidRPr="006B1DB4">
              <w:rPr>
                <w:rFonts w:cs="Times New Roman"/>
              </w:rPr>
              <w:t>lot (</w:t>
            </w:r>
            <w:r w:rsidRPr="006B1DB4">
              <w:rPr>
                <w:rFonts w:cs="Times New Roman"/>
              </w:rPr>
              <w:t>contract</w:t>
            </w:r>
            <w:r w:rsidR="00791174" w:rsidRPr="006B1DB4">
              <w:rPr>
                <w:rFonts w:cs="Times New Roman"/>
              </w:rPr>
              <w:t>)</w:t>
            </w:r>
            <w:r w:rsidRPr="006B1DB4">
              <w:rPr>
                <w:rFonts w:cs="Times New Roman"/>
              </w:rPr>
              <w:t xml:space="preserve"> if applicable, including any discounts</w:t>
            </w:r>
            <w:r w:rsidR="00B21D89" w:rsidRPr="006B1DB4">
              <w:rPr>
                <w:rFonts w:cs="Times New Roman"/>
              </w:rPr>
              <w:t>;</w:t>
            </w:r>
          </w:p>
          <w:p w:rsidR="006159DD" w:rsidRPr="006B1DB4" w:rsidRDefault="006159DD" w:rsidP="00BC51B1">
            <w:pPr>
              <w:pStyle w:val="Header2-SubClauses"/>
              <w:numPr>
                <w:ilvl w:val="0"/>
                <w:numId w:val="47"/>
              </w:numPr>
              <w:ind w:left="1152" w:hanging="523"/>
              <w:jc w:val="left"/>
              <w:rPr>
                <w:rFonts w:cs="Times New Roman"/>
              </w:rPr>
            </w:pPr>
            <w:r w:rsidRPr="006B1DB4">
              <w:rPr>
                <w:rFonts w:cs="Times New Roman"/>
              </w:rPr>
              <w:t>the presence or absence of a Bid Security or Bid-Securing De</w:t>
            </w:r>
            <w:r w:rsidR="00AB1A51" w:rsidRPr="006B1DB4">
              <w:rPr>
                <w:rFonts w:cs="Times New Roman"/>
              </w:rPr>
              <w:t>claration, if one was required; and</w:t>
            </w:r>
          </w:p>
          <w:p w:rsidR="00B21D89" w:rsidRPr="006B1DB4" w:rsidRDefault="007B586E" w:rsidP="00BC51B1">
            <w:pPr>
              <w:pStyle w:val="Header2-SubClauses"/>
              <w:numPr>
                <w:ilvl w:val="0"/>
                <w:numId w:val="47"/>
              </w:numPr>
              <w:ind w:left="1152" w:hanging="523"/>
              <w:jc w:val="left"/>
              <w:rPr>
                <w:rFonts w:cs="Times New Roman"/>
              </w:rPr>
            </w:pPr>
            <w:r w:rsidRPr="006B1DB4">
              <w:rPr>
                <w:rFonts w:cs="Times New Roman"/>
              </w:rPr>
              <w:t>an</w:t>
            </w:r>
            <w:r w:rsidR="00B21D89" w:rsidRPr="006B1DB4">
              <w:rPr>
                <w:rFonts w:cs="Times New Roman"/>
              </w:rPr>
              <w:t>y</w:t>
            </w:r>
            <w:r w:rsidRPr="006B1DB4">
              <w:rPr>
                <w:rFonts w:cs="Times New Roman"/>
              </w:rPr>
              <w:t xml:space="preserve"> alternative </w:t>
            </w:r>
            <w:r w:rsidR="009841BF" w:rsidRPr="006B1DB4">
              <w:rPr>
                <w:rFonts w:cs="Times New Roman"/>
              </w:rPr>
              <w:t>B</w:t>
            </w:r>
            <w:r w:rsidR="00791174" w:rsidRPr="006B1DB4">
              <w:rPr>
                <w:rFonts w:cs="Times New Roman"/>
              </w:rPr>
              <w:t>ids</w:t>
            </w:r>
            <w:r w:rsidR="00AB1A51" w:rsidRPr="006B1DB4">
              <w:rPr>
                <w:rFonts w:cs="Times New Roman"/>
              </w:rPr>
              <w:t>.</w:t>
            </w:r>
          </w:p>
          <w:p w:rsidR="007B586E" w:rsidRPr="006B1DB4" w:rsidRDefault="007B586E" w:rsidP="00E57CCE">
            <w:pPr>
              <w:pStyle w:val="Header2-SubClauses"/>
              <w:spacing w:after="120"/>
              <w:ind w:left="624" w:hanging="635"/>
              <w:rPr>
                <w:rFonts w:cs="Times New Roman"/>
              </w:rPr>
            </w:pPr>
            <w:r w:rsidRPr="006B1DB4">
              <w:rPr>
                <w:rFonts w:cs="Times New Roman"/>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rsidR="007B586E" w:rsidRPr="006B1DB4" w:rsidRDefault="007B586E" w:rsidP="000A3626">
            <w:pPr>
              <w:pStyle w:val="Section1Heading1"/>
              <w:keepNext/>
              <w:keepLines/>
            </w:pPr>
            <w:bookmarkStart w:id="338" w:name="_Toc438438850"/>
            <w:bookmarkStart w:id="339" w:name="_Toc438532629"/>
            <w:bookmarkStart w:id="340" w:name="_Toc438733994"/>
            <w:bookmarkStart w:id="341" w:name="_Toc438962076"/>
            <w:bookmarkStart w:id="342" w:name="_Toc461939620"/>
            <w:bookmarkStart w:id="343" w:name="_Toc97371030"/>
            <w:bookmarkStart w:id="344" w:name="_Toc325723945"/>
            <w:bookmarkStart w:id="345" w:name="_Toc435624839"/>
            <w:bookmarkStart w:id="346" w:name="_Toc448224252"/>
            <w:bookmarkStart w:id="347" w:name="_Toc473881691"/>
            <w:r w:rsidRPr="006B1DB4">
              <w:t>Evaluation and Comparison of Bids</w:t>
            </w:r>
            <w:bookmarkEnd w:id="338"/>
            <w:bookmarkEnd w:id="339"/>
            <w:bookmarkEnd w:id="340"/>
            <w:bookmarkEnd w:id="341"/>
            <w:bookmarkEnd w:id="342"/>
            <w:bookmarkEnd w:id="343"/>
            <w:bookmarkEnd w:id="344"/>
            <w:bookmarkEnd w:id="345"/>
            <w:bookmarkEnd w:id="346"/>
            <w:bookmarkEnd w:id="347"/>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348" w:name="_Toc438438851"/>
            <w:bookmarkStart w:id="349" w:name="_Toc438532630"/>
            <w:bookmarkStart w:id="350" w:name="_Toc438733995"/>
            <w:bookmarkStart w:id="351" w:name="_Toc438907032"/>
            <w:bookmarkStart w:id="352" w:name="_Toc438907231"/>
            <w:bookmarkStart w:id="353" w:name="_Toc97371031"/>
            <w:bookmarkStart w:id="354" w:name="_Toc139863128"/>
            <w:bookmarkStart w:id="355" w:name="_Toc325723946"/>
            <w:bookmarkStart w:id="356" w:name="_Toc435624840"/>
            <w:bookmarkStart w:id="357" w:name="_Toc448224253"/>
            <w:bookmarkStart w:id="358" w:name="_Toc473881692"/>
            <w:r w:rsidRPr="006B1DB4">
              <w:t>Confidentiality</w:t>
            </w:r>
            <w:bookmarkEnd w:id="348"/>
            <w:bookmarkEnd w:id="349"/>
            <w:bookmarkEnd w:id="350"/>
            <w:bookmarkEnd w:id="351"/>
            <w:bookmarkEnd w:id="352"/>
            <w:bookmarkEnd w:id="353"/>
            <w:bookmarkEnd w:id="354"/>
            <w:bookmarkEnd w:id="355"/>
            <w:bookmarkEnd w:id="356"/>
            <w:bookmarkEnd w:id="357"/>
            <w:bookmarkEnd w:id="358"/>
          </w:p>
        </w:tc>
        <w:tc>
          <w:tcPr>
            <w:tcW w:w="7201" w:type="dxa"/>
            <w:tcBorders>
              <w:top w:val="nil"/>
              <w:left w:val="nil"/>
              <w:bottom w:val="nil"/>
              <w:right w:val="nil"/>
            </w:tcBorders>
            <w:shd w:val="clear" w:color="auto" w:fill="auto"/>
          </w:tcPr>
          <w:p w:rsidR="007B586E" w:rsidRPr="006B1DB4" w:rsidRDefault="007B586E" w:rsidP="00207A87">
            <w:pPr>
              <w:pStyle w:val="Header2-SubClauses"/>
              <w:keepNext/>
              <w:keepLines/>
              <w:ind w:left="620" w:hanging="634"/>
              <w:rPr>
                <w:rFonts w:cs="Times New Roman"/>
              </w:rPr>
            </w:pPr>
            <w:r w:rsidRPr="006B1DB4">
              <w:rPr>
                <w:rFonts w:cs="Times New Roman"/>
              </w:rPr>
              <w:t xml:space="preserve">Information relating to the evaluation of </w:t>
            </w:r>
            <w:r w:rsidR="001837A5" w:rsidRPr="006B1DB4">
              <w:rPr>
                <w:rFonts w:cs="Times New Roman"/>
              </w:rPr>
              <w:t>B</w:t>
            </w:r>
            <w:r w:rsidRPr="006B1DB4">
              <w:rPr>
                <w:rFonts w:cs="Times New Roman"/>
              </w:rPr>
              <w:t xml:space="preserve">ids and recommendation of contract award, shall not be disclosed to Bidders or any other persons not officially concerned with </w:t>
            </w:r>
            <w:r w:rsidR="00CB6A0E" w:rsidRPr="006B1DB4">
              <w:rPr>
                <w:rFonts w:cs="Times New Roman"/>
              </w:rPr>
              <w:t xml:space="preserve">the </w:t>
            </w:r>
            <w:r w:rsidR="001837A5" w:rsidRPr="006B1DB4">
              <w:rPr>
                <w:rFonts w:cs="Times New Roman"/>
              </w:rPr>
              <w:t>B</w:t>
            </w:r>
            <w:r w:rsidR="00CB6A0E" w:rsidRPr="006B1DB4">
              <w:rPr>
                <w:rFonts w:cs="Times New Roman"/>
              </w:rPr>
              <w:t xml:space="preserve">idding </w:t>
            </w:r>
            <w:r w:rsidRPr="006B1DB4">
              <w:rPr>
                <w:rFonts w:cs="Times New Roman"/>
              </w:rPr>
              <w:t xml:space="preserve">process until </w:t>
            </w:r>
            <w:r w:rsidR="00AC05E3" w:rsidRPr="006B1DB4">
              <w:rPr>
                <w:rFonts w:cs="Times New Roman"/>
                <w:color w:val="000000"/>
              </w:rPr>
              <w:t xml:space="preserve">information on Intention to Award the </w:t>
            </w:r>
            <w:r w:rsidR="00AC05E3" w:rsidRPr="006B1DB4">
              <w:rPr>
                <w:rFonts w:cs="Times New Roman"/>
                <w:color w:val="000000"/>
              </w:rPr>
              <w:lastRenderedPageBreak/>
              <w:t>Contract is transmitted</w:t>
            </w:r>
            <w:r w:rsidRPr="006B1DB4">
              <w:rPr>
                <w:rFonts w:cs="Times New Roman"/>
              </w:rPr>
              <w:t xml:space="preserve"> to all Bidders</w:t>
            </w:r>
            <w:r w:rsidR="00CB6A0E" w:rsidRPr="006B1DB4">
              <w:rPr>
                <w:rFonts w:cs="Times New Roman"/>
              </w:rPr>
              <w:t xml:space="preserve"> in accordance with ITB </w:t>
            </w:r>
            <w:r w:rsidR="00B21D89" w:rsidRPr="006B1DB4">
              <w:rPr>
                <w:rFonts w:cs="Times New Roman"/>
              </w:rPr>
              <w:t>4</w:t>
            </w:r>
            <w:r w:rsidR="00207A87" w:rsidRPr="006B1DB4">
              <w:rPr>
                <w:rFonts w:cs="Times New Roman"/>
              </w:rPr>
              <w:t>3</w:t>
            </w:r>
            <w:r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0B112D">
            <w:pPr>
              <w:pStyle w:val="Header2-SubClauses"/>
              <w:ind w:left="620" w:hanging="634"/>
              <w:rPr>
                <w:rFonts w:cs="Times New Roman"/>
              </w:rPr>
            </w:pPr>
            <w:r w:rsidRPr="006B1DB4">
              <w:rPr>
                <w:rFonts w:cs="Times New Roman"/>
              </w:rPr>
              <w:t xml:space="preserve">Any </w:t>
            </w:r>
            <w:r w:rsidR="005E1B28" w:rsidRPr="006B1DB4">
              <w:rPr>
                <w:rFonts w:cs="Times New Roman"/>
              </w:rPr>
              <w:t>effort</w:t>
            </w:r>
            <w:r w:rsidRPr="006B1DB4">
              <w:rPr>
                <w:rFonts w:cs="Times New Roman"/>
              </w:rPr>
              <w:t xml:space="preserve"> by a Bidder to influence the </w:t>
            </w:r>
            <w:r w:rsidR="00283744" w:rsidRPr="006B1DB4">
              <w:rPr>
                <w:rFonts w:cs="Times New Roman"/>
              </w:rPr>
              <w:t>Employer</w:t>
            </w:r>
            <w:r w:rsidRPr="006B1DB4">
              <w:rPr>
                <w:rFonts w:cs="Times New Roman"/>
              </w:rPr>
              <w:t xml:space="preserve"> in the evaluation of the </w:t>
            </w:r>
            <w:r w:rsidR="009841BF" w:rsidRPr="006B1DB4">
              <w:rPr>
                <w:rFonts w:cs="Times New Roman"/>
              </w:rPr>
              <w:t>B</w:t>
            </w:r>
            <w:r w:rsidRPr="006B1DB4">
              <w:rPr>
                <w:rFonts w:cs="Times New Roman"/>
              </w:rPr>
              <w:t xml:space="preserve">ids or Contract award decisions may result in the rejection of its </w:t>
            </w:r>
            <w:r w:rsidR="009841BF" w:rsidRPr="006B1DB4">
              <w:rPr>
                <w:rFonts w:cs="Times New Roman"/>
              </w:rPr>
              <w:t>B</w:t>
            </w:r>
            <w:r w:rsidRPr="006B1DB4">
              <w:rPr>
                <w:rFonts w:cs="Times New Roman"/>
              </w:rPr>
              <w:t xml:space="preserve">id.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38125F">
            <w:pPr>
              <w:pStyle w:val="Header2-SubClauses"/>
              <w:ind w:left="620" w:hanging="634"/>
              <w:rPr>
                <w:rFonts w:cs="Times New Roman"/>
              </w:rPr>
            </w:pPr>
            <w:r w:rsidRPr="006B1DB4">
              <w:rPr>
                <w:rFonts w:cs="Times New Roman"/>
              </w:rPr>
              <w:t>Notwithstanding ITB 2</w:t>
            </w:r>
            <w:r w:rsidR="00276916" w:rsidRPr="006B1DB4">
              <w:rPr>
                <w:rFonts w:cs="Times New Roman"/>
              </w:rPr>
              <w:t>6</w:t>
            </w:r>
            <w:r w:rsidRPr="006B1DB4">
              <w:rPr>
                <w:rFonts w:cs="Times New Roman"/>
              </w:rPr>
              <w:t xml:space="preserve">.2, from the time of </w:t>
            </w:r>
            <w:r w:rsidR="009841BF" w:rsidRPr="006B1DB4">
              <w:rPr>
                <w:rFonts w:cs="Times New Roman"/>
              </w:rPr>
              <w:t>B</w:t>
            </w:r>
            <w:r w:rsidRPr="006B1DB4">
              <w:rPr>
                <w:rFonts w:cs="Times New Roman"/>
              </w:rPr>
              <w:t xml:space="preserve">id opening to the time of Contract award, if a Bidder wishes to contact the </w:t>
            </w:r>
            <w:r w:rsidR="00283744" w:rsidRPr="006B1DB4">
              <w:rPr>
                <w:rStyle w:val="StyleHeader2-SubClausesItalicChar"/>
                <w:rFonts w:cs="Times New Roman"/>
                <w:i w:val="0"/>
              </w:rPr>
              <w:t>Employer</w:t>
            </w:r>
            <w:r w:rsidRPr="006B1DB4">
              <w:rPr>
                <w:rFonts w:cs="Times New Roman"/>
              </w:rPr>
              <w:t xml:space="preserve"> on any matter related to the </w:t>
            </w:r>
            <w:r w:rsidR="009841BF" w:rsidRPr="006B1DB4">
              <w:rPr>
                <w:rFonts w:cs="Times New Roman"/>
              </w:rPr>
              <w:t>B</w:t>
            </w:r>
            <w:r w:rsidRPr="006B1DB4">
              <w:rPr>
                <w:rFonts w:cs="Times New Roman"/>
              </w:rPr>
              <w:t xml:space="preserve">idding process, it </w:t>
            </w:r>
            <w:r w:rsidR="00CB6A0E" w:rsidRPr="006B1DB4">
              <w:rPr>
                <w:rFonts w:cs="Times New Roman"/>
              </w:rPr>
              <w:t xml:space="preserve">shall </w:t>
            </w:r>
            <w:r w:rsidRPr="006B1DB4">
              <w:rPr>
                <w:rFonts w:cs="Times New Roman"/>
              </w:rPr>
              <w:t>do so in writing.</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359" w:name="_Toc424009129"/>
            <w:bookmarkStart w:id="360" w:name="_Toc438438852"/>
            <w:bookmarkStart w:id="361" w:name="_Toc438532631"/>
            <w:bookmarkStart w:id="362" w:name="_Toc438733996"/>
            <w:bookmarkStart w:id="363" w:name="_Toc438907033"/>
            <w:bookmarkStart w:id="364" w:name="_Toc438907232"/>
            <w:bookmarkStart w:id="365" w:name="_Toc97371032"/>
            <w:bookmarkStart w:id="366" w:name="_Toc139863129"/>
            <w:bookmarkStart w:id="367" w:name="_Toc325723947"/>
            <w:bookmarkStart w:id="368" w:name="_Toc435624841"/>
            <w:bookmarkStart w:id="369" w:name="_Toc448224254"/>
            <w:bookmarkStart w:id="370" w:name="_Toc473881693"/>
            <w:r w:rsidRPr="006B1DB4">
              <w:t>Clarification of Bids</w:t>
            </w:r>
            <w:bookmarkEnd w:id="359"/>
            <w:bookmarkEnd w:id="360"/>
            <w:bookmarkEnd w:id="361"/>
            <w:bookmarkEnd w:id="362"/>
            <w:bookmarkEnd w:id="363"/>
            <w:bookmarkEnd w:id="364"/>
            <w:bookmarkEnd w:id="365"/>
            <w:bookmarkEnd w:id="366"/>
            <w:bookmarkEnd w:id="367"/>
            <w:bookmarkEnd w:id="368"/>
            <w:bookmarkEnd w:id="369"/>
            <w:bookmarkEnd w:id="370"/>
          </w:p>
          <w:p w:rsidR="007B586E" w:rsidRPr="006B1DB4"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1209A8">
            <w:pPr>
              <w:pStyle w:val="Header2-SubClauses"/>
              <w:ind w:left="620" w:hanging="634"/>
              <w:rPr>
                <w:rFonts w:cs="Times New Roman"/>
              </w:rPr>
            </w:pPr>
            <w:r w:rsidRPr="006B1DB4">
              <w:rPr>
                <w:rFonts w:cs="Times New Roman"/>
              </w:rPr>
              <w:t xml:space="preserve">To assist in the examination, evaluation, and comparison of the </w:t>
            </w:r>
            <w:r w:rsidR="009841BF" w:rsidRPr="006B1DB4">
              <w:rPr>
                <w:rFonts w:cs="Times New Roman"/>
              </w:rPr>
              <w:t>B</w:t>
            </w:r>
            <w:r w:rsidRPr="006B1DB4">
              <w:rPr>
                <w:rFonts w:cs="Times New Roman"/>
              </w:rPr>
              <w:t xml:space="preserve">ids, and qualification of the Bidders, the </w:t>
            </w:r>
            <w:r w:rsidR="00283744" w:rsidRPr="006B1DB4">
              <w:rPr>
                <w:rStyle w:val="StyleHeader2-SubClausesItalicChar"/>
                <w:rFonts w:cs="Times New Roman"/>
                <w:i w:val="0"/>
              </w:rPr>
              <w:t>Employer</w:t>
            </w:r>
            <w:r w:rsidRPr="006B1DB4">
              <w:rPr>
                <w:rFonts w:cs="Times New Roman"/>
              </w:rPr>
              <w:t xml:space="preserve"> may, at its discretion, ask any Bidder for a clarification of its </w:t>
            </w:r>
            <w:r w:rsidR="001837A5" w:rsidRPr="006B1DB4">
              <w:rPr>
                <w:rFonts w:cs="Times New Roman"/>
              </w:rPr>
              <w:t>B</w:t>
            </w:r>
            <w:r w:rsidRPr="006B1DB4">
              <w:rPr>
                <w:rFonts w:cs="Times New Roman"/>
              </w:rPr>
              <w:t>id</w:t>
            </w:r>
            <w:r w:rsidR="00CB6A0E" w:rsidRPr="006B1DB4">
              <w:rPr>
                <w:rFonts w:cs="Times New Roman"/>
              </w:rPr>
              <w:t xml:space="preserve"> giv</w:t>
            </w:r>
            <w:r w:rsidR="001209A8" w:rsidRPr="006B1DB4">
              <w:rPr>
                <w:rFonts w:cs="Times New Roman"/>
              </w:rPr>
              <w:t>ing</w:t>
            </w:r>
            <w:r w:rsidR="00CB6A0E" w:rsidRPr="006B1DB4">
              <w:rPr>
                <w:rFonts w:cs="Times New Roman"/>
              </w:rPr>
              <w:t xml:space="preserve"> a reasonable time for a response</w:t>
            </w:r>
            <w:r w:rsidRPr="006B1DB4">
              <w:rPr>
                <w:rFonts w:cs="Times New Roman"/>
              </w:rPr>
              <w:t xml:space="preserve">. Any clarification submitted by a Bidder that is not in response to a request by the </w:t>
            </w:r>
            <w:r w:rsidR="00283744" w:rsidRPr="006B1DB4">
              <w:rPr>
                <w:rStyle w:val="StyleHeader2-SubClausesItalicChar"/>
                <w:rFonts w:cs="Times New Roman"/>
                <w:i w:val="0"/>
              </w:rPr>
              <w:t>Employer</w:t>
            </w:r>
            <w:r w:rsidRPr="006B1DB4">
              <w:rPr>
                <w:rFonts w:cs="Times New Roman"/>
              </w:rPr>
              <w:t xml:space="preserve"> shall not be considered. The </w:t>
            </w:r>
            <w:r w:rsidR="00283744" w:rsidRPr="006B1DB4">
              <w:rPr>
                <w:rStyle w:val="StyleHeader2-SubClausesItalicChar"/>
                <w:rFonts w:cs="Times New Roman"/>
                <w:i w:val="0"/>
              </w:rPr>
              <w:t>Employer</w:t>
            </w:r>
            <w:r w:rsidRPr="006B1DB4">
              <w:rPr>
                <w:rFonts w:cs="Times New Roman"/>
              </w:rPr>
              <w:t>’s request for clarification and the response shall be in writing. No change</w:t>
            </w:r>
            <w:r w:rsidR="00CB6A0E" w:rsidRPr="006B1DB4">
              <w:rPr>
                <w:rFonts w:cs="Times New Roman"/>
              </w:rPr>
              <w:t xml:space="preserve">, including any voluntary increase or decrease </w:t>
            </w:r>
            <w:r w:rsidRPr="006B1DB4">
              <w:rPr>
                <w:rFonts w:cs="Times New Roman"/>
              </w:rPr>
              <w:t xml:space="preserve">in the prices or substance of the </w:t>
            </w:r>
            <w:r w:rsidR="001837A5" w:rsidRPr="006B1DB4">
              <w:rPr>
                <w:rFonts w:cs="Times New Roman"/>
              </w:rPr>
              <w:t>B</w:t>
            </w:r>
            <w:r w:rsidRPr="006B1DB4">
              <w:rPr>
                <w:rFonts w:cs="Times New Roman"/>
              </w:rPr>
              <w:t xml:space="preserve">id shall be sought, offered, or permitted, except to confirm the correction of arithmetic errors discovered by the </w:t>
            </w:r>
            <w:r w:rsidR="00283744" w:rsidRPr="006B1DB4">
              <w:rPr>
                <w:rStyle w:val="StyleHeader2-SubClausesItalicChar"/>
                <w:rFonts w:cs="Times New Roman"/>
                <w:i w:val="0"/>
              </w:rPr>
              <w:t>Employer</w:t>
            </w:r>
            <w:r w:rsidRPr="006B1DB4">
              <w:rPr>
                <w:rFonts w:cs="Times New Roman"/>
              </w:rPr>
              <w:t xml:space="preserve"> in the evaluation of the </w:t>
            </w:r>
            <w:r w:rsidR="009841BF" w:rsidRPr="006B1DB4">
              <w:rPr>
                <w:rFonts w:cs="Times New Roman"/>
              </w:rPr>
              <w:t>B</w:t>
            </w:r>
            <w:r w:rsidRPr="006B1DB4">
              <w:rPr>
                <w:rFonts w:cs="Times New Roman"/>
              </w:rPr>
              <w:t>ids, in accordance with ITB 31.</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38125F">
            <w:pPr>
              <w:pStyle w:val="Header2-SubClauses"/>
              <w:ind w:left="620" w:hanging="634"/>
              <w:rPr>
                <w:rFonts w:cs="Times New Roman"/>
              </w:rPr>
            </w:pPr>
            <w:r w:rsidRPr="006B1DB4">
              <w:rPr>
                <w:rFonts w:cs="Times New Roman"/>
              </w:rPr>
              <w:t xml:space="preserve">If a Bidder does not provide clarifications of its </w:t>
            </w:r>
            <w:r w:rsidR="009841BF" w:rsidRPr="006B1DB4">
              <w:rPr>
                <w:rFonts w:cs="Times New Roman"/>
              </w:rPr>
              <w:t>B</w:t>
            </w:r>
            <w:r w:rsidRPr="006B1DB4">
              <w:rPr>
                <w:rFonts w:cs="Times New Roman"/>
              </w:rPr>
              <w:t xml:space="preserve">id by the date and time set in the </w:t>
            </w:r>
            <w:r w:rsidR="00283744" w:rsidRPr="006B1DB4">
              <w:rPr>
                <w:rStyle w:val="StyleHeader2-SubClausesItalicChar"/>
                <w:rFonts w:cs="Times New Roman"/>
                <w:i w:val="0"/>
              </w:rPr>
              <w:t>Employer</w:t>
            </w:r>
            <w:r w:rsidRPr="006B1DB4">
              <w:rPr>
                <w:rFonts w:cs="Times New Roman"/>
              </w:rPr>
              <w:t xml:space="preserve">’s request for clarification, its </w:t>
            </w:r>
            <w:r w:rsidR="009841BF" w:rsidRPr="006B1DB4">
              <w:rPr>
                <w:rFonts w:cs="Times New Roman"/>
              </w:rPr>
              <w:t>B</w:t>
            </w:r>
            <w:r w:rsidRPr="006B1DB4">
              <w:rPr>
                <w:rFonts w:cs="Times New Roman"/>
              </w:rPr>
              <w:t>id may be rejected.</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371" w:name="_Toc97371033"/>
            <w:bookmarkStart w:id="372" w:name="_Toc139863130"/>
            <w:bookmarkStart w:id="373" w:name="_Toc325723948"/>
            <w:bookmarkStart w:id="374" w:name="_Toc435624842"/>
            <w:bookmarkStart w:id="375" w:name="_Toc448224255"/>
            <w:bookmarkStart w:id="376" w:name="_Toc473881694"/>
            <w:r w:rsidRPr="006B1DB4">
              <w:t>Deviations, Reservations, and Omissions</w:t>
            </w:r>
            <w:bookmarkEnd w:id="371"/>
            <w:bookmarkEnd w:id="372"/>
            <w:bookmarkEnd w:id="373"/>
            <w:bookmarkEnd w:id="374"/>
            <w:bookmarkEnd w:id="375"/>
            <w:bookmarkEnd w:id="376"/>
          </w:p>
        </w:tc>
        <w:tc>
          <w:tcPr>
            <w:tcW w:w="7201" w:type="dxa"/>
            <w:tcBorders>
              <w:top w:val="nil"/>
              <w:left w:val="nil"/>
              <w:bottom w:val="nil"/>
              <w:right w:val="nil"/>
            </w:tcBorders>
            <w:shd w:val="clear" w:color="auto" w:fill="auto"/>
          </w:tcPr>
          <w:p w:rsidR="007B586E" w:rsidRPr="006B1DB4" w:rsidRDefault="007B586E" w:rsidP="000B112D">
            <w:pPr>
              <w:pStyle w:val="Header2-SubClauses"/>
              <w:ind w:left="620" w:hanging="634"/>
              <w:rPr>
                <w:rFonts w:cs="Times New Roman"/>
              </w:rPr>
            </w:pPr>
            <w:r w:rsidRPr="006B1DB4">
              <w:rPr>
                <w:rFonts w:cs="Times New Roman"/>
              </w:rPr>
              <w:t xml:space="preserve">During the evaluation of </w:t>
            </w:r>
            <w:r w:rsidR="009841BF" w:rsidRPr="006B1DB4">
              <w:rPr>
                <w:rFonts w:cs="Times New Roman"/>
              </w:rPr>
              <w:t>B</w:t>
            </w:r>
            <w:r w:rsidRPr="006B1DB4">
              <w:rPr>
                <w:rFonts w:cs="Times New Roman"/>
              </w:rPr>
              <w:t>ids, the following definitions apply:</w:t>
            </w:r>
          </w:p>
          <w:p w:rsidR="007B586E" w:rsidRPr="006B1DB4" w:rsidRDefault="007B586E" w:rsidP="00AB1A51">
            <w:pPr>
              <w:pStyle w:val="P3Header1-Clauses"/>
              <w:numPr>
                <w:ilvl w:val="0"/>
                <w:numId w:val="0"/>
              </w:numPr>
              <w:ind w:left="1152" w:hanging="523"/>
              <w:jc w:val="left"/>
              <w:rPr>
                <w:szCs w:val="24"/>
              </w:rPr>
            </w:pPr>
            <w:r w:rsidRPr="006B1DB4">
              <w:rPr>
                <w:szCs w:val="24"/>
              </w:rPr>
              <w:t>(a)</w:t>
            </w:r>
            <w:r w:rsidRPr="006B1DB4">
              <w:rPr>
                <w:szCs w:val="24"/>
              </w:rPr>
              <w:tab/>
              <w:t xml:space="preserve">“Deviation” is a departure from the requirements specified in the </w:t>
            </w:r>
            <w:r w:rsidR="004509D8" w:rsidRPr="006B1DB4">
              <w:rPr>
                <w:szCs w:val="24"/>
              </w:rPr>
              <w:t>bidding document</w:t>
            </w:r>
            <w:r w:rsidRPr="006B1DB4">
              <w:rPr>
                <w:szCs w:val="24"/>
              </w:rPr>
              <w:t>;</w:t>
            </w:r>
          </w:p>
          <w:p w:rsidR="007B586E" w:rsidRPr="006B1DB4" w:rsidRDefault="007B586E" w:rsidP="00AB1A51">
            <w:pPr>
              <w:pStyle w:val="P3Header1-Clauses"/>
              <w:numPr>
                <w:ilvl w:val="0"/>
                <w:numId w:val="0"/>
              </w:numPr>
              <w:ind w:left="1152" w:hanging="523"/>
              <w:jc w:val="left"/>
              <w:rPr>
                <w:szCs w:val="24"/>
              </w:rPr>
            </w:pPr>
            <w:r w:rsidRPr="006B1DB4">
              <w:rPr>
                <w:szCs w:val="24"/>
              </w:rPr>
              <w:t>(b)</w:t>
            </w:r>
            <w:r w:rsidRPr="006B1DB4">
              <w:rPr>
                <w:szCs w:val="24"/>
              </w:rPr>
              <w:tab/>
              <w:t xml:space="preserve">“Reservation” is the setting of limiting conditions or withholding from complete acceptance of the requirements specified in the </w:t>
            </w:r>
            <w:r w:rsidR="004509D8" w:rsidRPr="006B1DB4">
              <w:rPr>
                <w:szCs w:val="24"/>
              </w:rPr>
              <w:t>bidding document</w:t>
            </w:r>
            <w:r w:rsidRPr="006B1DB4">
              <w:rPr>
                <w:szCs w:val="24"/>
              </w:rPr>
              <w:t>; and</w:t>
            </w:r>
          </w:p>
          <w:p w:rsidR="007B586E" w:rsidRPr="006B1DB4" w:rsidRDefault="007B586E" w:rsidP="00AB1A51">
            <w:pPr>
              <w:pStyle w:val="P3Header1-Clauses"/>
              <w:numPr>
                <w:ilvl w:val="0"/>
                <w:numId w:val="0"/>
              </w:numPr>
              <w:ind w:left="1152" w:hanging="523"/>
              <w:jc w:val="left"/>
              <w:rPr>
                <w:i/>
                <w:szCs w:val="24"/>
              </w:rPr>
            </w:pPr>
            <w:r w:rsidRPr="006B1DB4">
              <w:rPr>
                <w:szCs w:val="24"/>
              </w:rPr>
              <w:t>(c)</w:t>
            </w:r>
            <w:r w:rsidRPr="006B1DB4">
              <w:rPr>
                <w:szCs w:val="24"/>
              </w:rPr>
              <w:tab/>
              <w:t xml:space="preserve">“Omission” is the failure to submit part or all of the information or documentation required in the </w:t>
            </w:r>
            <w:r w:rsidR="004509D8" w:rsidRPr="006B1DB4">
              <w:rPr>
                <w:szCs w:val="24"/>
              </w:rPr>
              <w:t>bidding document</w:t>
            </w:r>
            <w:r w:rsidRPr="006B1DB4">
              <w:rPr>
                <w:szCs w:val="24"/>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377" w:name="_Toc97371034"/>
            <w:bookmarkStart w:id="378" w:name="_Toc139863131"/>
            <w:bookmarkStart w:id="379" w:name="_Toc325723949"/>
            <w:bookmarkStart w:id="380" w:name="_Toc435624843"/>
            <w:bookmarkStart w:id="381" w:name="_Toc448224256"/>
            <w:bookmarkStart w:id="382" w:name="_Toc473881695"/>
            <w:bookmarkStart w:id="383" w:name="_Toc438438854"/>
            <w:bookmarkStart w:id="384" w:name="_Toc438532636"/>
            <w:bookmarkStart w:id="385" w:name="_Toc438733998"/>
            <w:bookmarkStart w:id="386" w:name="_Toc438907035"/>
            <w:bookmarkStart w:id="387" w:name="_Toc438907234"/>
            <w:r w:rsidRPr="006B1DB4">
              <w:t>Determination of Responsiveness</w:t>
            </w:r>
            <w:bookmarkEnd w:id="377"/>
            <w:bookmarkEnd w:id="378"/>
            <w:bookmarkEnd w:id="379"/>
            <w:bookmarkEnd w:id="380"/>
            <w:bookmarkEnd w:id="381"/>
            <w:bookmarkEnd w:id="382"/>
            <w:bookmarkEnd w:id="383"/>
            <w:bookmarkEnd w:id="384"/>
            <w:bookmarkEnd w:id="385"/>
            <w:bookmarkEnd w:id="386"/>
            <w:bookmarkEnd w:id="387"/>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The </w:t>
            </w:r>
            <w:r w:rsidR="00283744" w:rsidRPr="006B1DB4">
              <w:rPr>
                <w:rStyle w:val="StyleHeader2-SubClausesItalicChar"/>
                <w:rFonts w:cs="Times New Roman"/>
                <w:i w:val="0"/>
              </w:rPr>
              <w:t>Employer</w:t>
            </w:r>
            <w:r w:rsidRPr="006B1DB4">
              <w:rPr>
                <w:rFonts w:cs="Times New Roman"/>
              </w:rPr>
              <w:t xml:space="preserve">’s determination of a </w:t>
            </w:r>
            <w:r w:rsidR="009841BF" w:rsidRPr="006B1DB4">
              <w:rPr>
                <w:rFonts w:cs="Times New Roman"/>
              </w:rPr>
              <w:t>B</w:t>
            </w:r>
            <w:r w:rsidRPr="006B1DB4">
              <w:rPr>
                <w:rFonts w:cs="Times New Roman"/>
              </w:rPr>
              <w:t xml:space="preserve">id’s responsiveness is to be based on the contents of the </w:t>
            </w:r>
            <w:r w:rsidR="009841BF" w:rsidRPr="006B1DB4">
              <w:rPr>
                <w:rFonts w:cs="Times New Roman"/>
              </w:rPr>
              <w:t>B</w:t>
            </w:r>
            <w:r w:rsidRPr="006B1DB4">
              <w:rPr>
                <w:rFonts w:cs="Times New Roman"/>
              </w:rPr>
              <w:t>id itself, as defined in ITB11.</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explanatorynotes"/>
              <w:suppressAutoHyphens w:val="0"/>
              <w:spacing w:before="120" w:after="120" w:line="240" w:lineRule="auto"/>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A substantially responsive </w:t>
            </w:r>
            <w:r w:rsidR="00D2287C" w:rsidRPr="006B1DB4">
              <w:rPr>
                <w:rFonts w:cs="Times New Roman"/>
              </w:rPr>
              <w:t>B</w:t>
            </w:r>
            <w:r w:rsidRPr="006B1DB4">
              <w:rPr>
                <w:rFonts w:cs="Times New Roman"/>
              </w:rPr>
              <w:t xml:space="preserve">id is one that meets the requirements of the </w:t>
            </w:r>
            <w:r w:rsidR="004509D8" w:rsidRPr="006B1DB4">
              <w:rPr>
                <w:rFonts w:cs="Times New Roman"/>
              </w:rPr>
              <w:t>bidding document</w:t>
            </w:r>
            <w:r w:rsidRPr="006B1DB4">
              <w:rPr>
                <w:rFonts w:cs="Times New Roman"/>
              </w:rPr>
              <w:t xml:space="preserve"> without material deviation, reservation, or omission. A material deviation, reser</w:t>
            </w:r>
            <w:r w:rsidR="00C5241D" w:rsidRPr="006B1DB4">
              <w:rPr>
                <w:rFonts w:cs="Times New Roman"/>
              </w:rPr>
              <w:t>vation, or omission is one that:</w:t>
            </w:r>
          </w:p>
          <w:p w:rsidR="007B586E" w:rsidRPr="006B1DB4" w:rsidRDefault="007B586E" w:rsidP="00C5241D">
            <w:pPr>
              <w:pStyle w:val="P3Header1-Clauses"/>
              <w:numPr>
                <w:ilvl w:val="0"/>
                <w:numId w:val="0"/>
              </w:numPr>
              <w:ind w:left="1152" w:hanging="523"/>
              <w:jc w:val="left"/>
              <w:rPr>
                <w:szCs w:val="24"/>
              </w:rPr>
            </w:pPr>
            <w:r w:rsidRPr="006B1DB4">
              <w:rPr>
                <w:szCs w:val="24"/>
              </w:rPr>
              <w:t>(a)</w:t>
            </w:r>
            <w:r w:rsidRPr="006B1DB4">
              <w:rPr>
                <w:szCs w:val="24"/>
              </w:rPr>
              <w:tab/>
              <w:t>if accepted, would:</w:t>
            </w:r>
          </w:p>
          <w:p w:rsidR="007B586E" w:rsidRPr="006B1DB4" w:rsidRDefault="007B586E" w:rsidP="00C5241D">
            <w:pPr>
              <w:pStyle w:val="Heading4"/>
              <w:numPr>
                <w:ilvl w:val="0"/>
                <w:numId w:val="0"/>
              </w:numPr>
              <w:spacing w:before="0" w:after="200"/>
              <w:ind w:left="1529" w:hanging="360"/>
              <w:rPr>
                <w:rFonts w:ascii="Times New Roman" w:hAnsi="Times New Roman" w:cs="Times New Roman"/>
                <w:sz w:val="24"/>
                <w:szCs w:val="24"/>
              </w:rPr>
            </w:pPr>
            <w:r w:rsidRPr="006B1DB4">
              <w:rPr>
                <w:rFonts w:ascii="Times New Roman" w:hAnsi="Times New Roman" w:cs="Times New Roman"/>
                <w:sz w:val="24"/>
                <w:szCs w:val="24"/>
              </w:rPr>
              <w:lastRenderedPageBreak/>
              <w:t>(i)</w:t>
            </w:r>
            <w:r w:rsidRPr="006B1DB4">
              <w:rPr>
                <w:rFonts w:ascii="Times New Roman" w:hAnsi="Times New Roman" w:cs="Times New Roman"/>
                <w:sz w:val="24"/>
                <w:szCs w:val="24"/>
              </w:rPr>
              <w:tab/>
            </w:r>
            <w:r w:rsidR="00D8304A" w:rsidRPr="006B1DB4">
              <w:rPr>
                <w:rFonts w:ascii="Times New Roman" w:hAnsi="Times New Roman" w:cs="Times New Roman"/>
                <w:sz w:val="24"/>
                <w:szCs w:val="24"/>
              </w:rPr>
              <w:t>Affect</w:t>
            </w:r>
            <w:r w:rsidRPr="006B1DB4">
              <w:rPr>
                <w:rFonts w:ascii="Times New Roman" w:hAnsi="Times New Roman" w:cs="Times New Roman"/>
                <w:sz w:val="24"/>
                <w:szCs w:val="24"/>
              </w:rPr>
              <w:t xml:space="preserve"> in any substantial way the scope, quality, or performance of the Works specified in the Contract; or</w:t>
            </w:r>
          </w:p>
          <w:p w:rsidR="007B586E" w:rsidRPr="006B1DB4" w:rsidRDefault="007B586E" w:rsidP="00C5241D">
            <w:pPr>
              <w:pStyle w:val="Heading4"/>
              <w:numPr>
                <w:ilvl w:val="0"/>
                <w:numId w:val="0"/>
              </w:numPr>
              <w:spacing w:before="0" w:after="200"/>
              <w:ind w:left="1529" w:hanging="360"/>
              <w:rPr>
                <w:rFonts w:ascii="Times New Roman" w:hAnsi="Times New Roman" w:cs="Times New Roman"/>
                <w:sz w:val="24"/>
                <w:szCs w:val="24"/>
              </w:rPr>
            </w:pPr>
            <w:r w:rsidRPr="006B1DB4">
              <w:rPr>
                <w:rFonts w:ascii="Times New Roman" w:hAnsi="Times New Roman" w:cs="Times New Roman"/>
                <w:sz w:val="24"/>
                <w:szCs w:val="24"/>
              </w:rPr>
              <w:t>(ii)</w:t>
            </w:r>
            <w:r w:rsidRPr="006B1DB4">
              <w:rPr>
                <w:rFonts w:ascii="Times New Roman" w:hAnsi="Times New Roman" w:cs="Times New Roman"/>
                <w:sz w:val="24"/>
                <w:szCs w:val="24"/>
              </w:rPr>
              <w:tab/>
            </w:r>
            <w:r w:rsidR="00D8304A" w:rsidRPr="006B1DB4">
              <w:rPr>
                <w:rFonts w:ascii="Times New Roman" w:hAnsi="Times New Roman" w:cs="Times New Roman"/>
                <w:sz w:val="24"/>
                <w:szCs w:val="24"/>
              </w:rPr>
              <w:t>Limit</w:t>
            </w:r>
            <w:r w:rsidRPr="006B1DB4">
              <w:rPr>
                <w:rFonts w:ascii="Times New Roman" w:hAnsi="Times New Roman" w:cs="Times New Roman"/>
                <w:sz w:val="24"/>
                <w:szCs w:val="24"/>
              </w:rPr>
              <w:t xml:space="preserve"> in any substantial way, inconsistent with the </w:t>
            </w:r>
            <w:r w:rsidR="004509D8" w:rsidRPr="006B1DB4">
              <w:rPr>
                <w:rFonts w:ascii="Times New Roman" w:hAnsi="Times New Roman" w:cs="Times New Roman"/>
                <w:sz w:val="24"/>
                <w:szCs w:val="24"/>
              </w:rPr>
              <w:t>bidding document</w:t>
            </w:r>
            <w:r w:rsidRPr="006B1DB4">
              <w:rPr>
                <w:rFonts w:ascii="Times New Roman" w:hAnsi="Times New Roman" w:cs="Times New Roman"/>
                <w:sz w:val="24"/>
                <w:szCs w:val="24"/>
              </w:rPr>
              <w:t xml:space="preserve">, the </w:t>
            </w:r>
            <w:r w:rsidR="00283744" w:rsidRPr="006B1DB4">
              <w:rPr>
                <w:rFonts w:ascii="Times New Roman" w:hAnsi="Times New Roman" w:cs="Times New Roman"/>
                <w:sz w:val="24"/>
                <w:szCs w:val="24"/>
              </w:rPr>
              <w:t>Employer</w:t>
            </w:r>
            <w:r w:rsidRPr="006B1DB4">
              <w:rPr>
                <w:rFonts w:ascii="Times New Roman" w:hAnsi="Times New Roman" w:cs="Times New Roman"/>
                <w:sz w:val="24"/>
                <w:szCs w:val="24"/>
              </w:rPr>
              <w:t>’s rights or the Bidder’s obligations under the proposed Contract; or</w:t>
            </w:r>
          </w:p>
          <w:p w:rsidR="007B586E" w:rsidRPr="006B1DB4" w:rsidRDefault="007B586E" w:rsidP="00C5241D">
            <w:pPr>
              <w:pStyle w:val="P3Header1-Clauses"/>
              <w:numPr>
                <w:ilvl w:val="0"/>
                <w:numId w:val="0"/>
              </w:numPr>
              <w:ind w:left="1152" w:hanging="523"/>
              <w:jc w:val="left"/>
              <w:rPr>
                <w:szCs w:val="24"/>
              </w:rPr>
            </w:pPr>
            <w:r w:rsidRPr="006B1DB4">
              <w:rPr>
                <w:szCs w:val="24"/>
              </w:rPr>
              <w:t>(b)</w:t>
            </w:r>
            <w:r w:rsidRPr="006B1DB4">
              <w:rPr>
                <w:szCs w:val="24"/>
              </w:rPr>
              <w:tab/>
            </w:r>
            <w:r w:rsidR="00D8304A" w:rsidRPr="006B1DB4">
              <w:rPr>
                <w:szCs w:val="24"/>
              </w:rPr>
              <w:t>If</w:t>
            </w:r>
            <w:r w:rsidRPr="006B1DB4">
              <w:rPr>
                <w:szCs w:val="24"/>
              </w:rPr>
              <w:t xml:space="preserve"> rectified, would unfairly affect the competitive position of other Bidders presenting substantially responsive </w:t>
            </w:r>
            <w:r w:rsidR="009841BF" w:rsidRPr="006B1DB4">
              <w:rPr>
                <w:szCs w:val="24"/>
              </w:rPr>
              <w:t>B</w:t>
            </w:r>
            <w:r w:rsidRPr="006B1DB4">
              <w:rPr>
                <w:szCs w:val="24"/>
              </w:rPr>
              <w:t>ids.</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BC1588">
            <w:pPr>
              <w:pStyle w:val="Header2-SubClauses"/>
              <w:ind w:left="576" w:hanging="576"/>
              <w:rPr>
                <w:rFonts w:cs="Times New Roman"/>
              </w:rPr>
            </w:pPr>
            <w:r w:rsidRPr="006B1DB4">
              <w:rPr>
                <w:rFonts w:cs="Times New Roman"/>
              </w:rPr>
              <w:t xml:space="preserve">The </w:t>
            </w:r>
            <w:r w:rsidR="00283744" w:rsidRPr="006B1DB4">
              <w:rPr>
                <w:rStyle w:val="StyleHeader2-SubClausesItalicChar"/>
                <w:rFonts w:cs="Times New Roman"/>
                <w:i w:val="0"/>
              </w:rPr>
              <w:t>Employer</w:t>
            </w:r>
            <w:r w:rsidRPr="006B1DB4">
              <w:rPr>
                <w:rFonts w:cs="Times New Roman"/>
              </w:rPr>
              <w:t xml:space="preserve"> shall examine the technical aspects of the </w:t>
            </w:r>
            <w:r w:rsidR="00B511F1" w:rsidRPr="006B1DB4">
              <w:rPr>
                <w:rFonts w:cs="Times New Roman"/>
              </w:rPr>
              <w:t>B</w:t>
            </w:r>
            <w:r w:rsidRPr="006B1DB4">
              <w:rPr>
                <w:rFonts w:cs="Times New Roman"/>
              </w:rPr>
              <w:t xml:space="preserve">id submitted in accordance with ITB 16, in particular, to confirm that all requirements of Section </w:t>
            </w:r>
            <w:r w:rsidR="00CB5B6C" w:rsidRPr="006B1DB4">
              <w:rPr>
                <w:rFonts w:cs="Times New Roman"/>
              </w:rPr>
              <w:t>VI</w:t>
            </w:r>
            <w:r w:rsidR="005E76D2" w:rsidRPr="006B1DB4">
              <w:rPr>
                <w:rFonts w:cs="Times New Roman"/>
              </w:rPr>
              <w:t>,</w:t>
            </w:r>
            <w:r w:rsidR="00CB5B6C" w:rsidRPr="006B1DB4">
              <w:rPr>
                <w:rFonts w:cs="Times New Roman"/>
              </w:rPr>
              <w:t>Work</w:t>
            </w:r>
            <w:r w:rsidRPr="006B1DB4">
              <w:rPr>
                <w:rFonts w:cs="Times New Roman"/>
              </w:rPr>
              <w:t>s</w:t>
            </w:r>
            <w:r w:rsidR="005E76D2" w:rsidRPr="006B1DB4">
              <w:rPr>
                <w:rFonts w:cs="Times New Roman"/>
              </w:rPr>
              <w:t>’</w:t>
            </w:r>
            <w:r w:rsidRPr="006B1DB4">
              <w:rPr>
                <w:rFonts w:cs="Times New Roman"/>
              </w:rPr>
              <w:t xml:space="preserve"> Requirements have been met without any material deviation, reservation or omission.</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If a </w:t>
            </w:r>
            <w:r w:rsidR="009841BF" w:rsidRPr="006B1DB4">
              <w:rPr>
                <w:rFonts w:cs="Times New Roman"/>
              </w:rPr>
              <w:t>B</w:t>
            </w:r>
            <w:r w:rsidRPr="006B1DB4">
              <w:rPr>
                <w:rFonts w:cs="Times New Roman"/>
              </w:rPr>
              <w:t xml:space="preserve">id is not substantially responsive to the requirements of the </w:t>
            </w:r>
            <w:r w:rsidR="004509D8" w:rsidRPr="006B1DB4">
              <w:rPr>
                <w:rFonts w:cs="Times New Roman"/>
              </w:rPr>
              <w:t>bidding document</w:t>
            </w:r>
            <w:r w:rsidRPr="006B1DB4">
              <w:rPr>
                <w:rFonts w:cs="Times New Roman"/>
              </w:rPr>
              <w:t xml:space="preserve">, it shall be rejected by the </w:t>
            </w:r>
            <w:r w:rsidR="00283744" w:rsidRPr="006B1DB4">
              <w:rPr>
                <w:rStyle w:val="StyleHeader2-SubClausesItalicChar"/>
                <w:rFonts w:cs="Times New Roman"/>
                <w:i w:val="0"/>
              </w:rPr>
              <w:t>Employer</w:t>
            </w:r>
            <w:r w:rsidRPr="006B1DB4">
              <w:rPr>
                <w:rFonts w:cs="Times New Roman"/>
              </w:rPr>
              <w:t xml:space="preserve"> and may not subsequently be made responsive by correction of the material deviation, reservation, or omission.</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6E4755" w:rsidP="00FC608F">
            <w:pPr>
              <w:pStyle w:val="Section1-Clauses"/>
              <w:numPr>
                <w:ilvl w:val="0"/>
                <w:numId w:val="30"/>
              </w:numPr>
              <w:tabs>
                <w:tab w:val="clear" w:pos="432"/>
              </w:tabs>
              <w:ind w:left="360" w:hanging="360"/>
            </w:pPr>
            <w:bookmarkStart w:id="388" w:name="_Hlt438533232"/>
            <w:bookmarkStart w:id="389" w:name="_Toc97371035"/>
            <w:bookmarkStart w:id="390" w:name="_Toc139863132"/>
            <w:bookmarkStart w:id="391" w:name="_Toc325723950"/>
            <w:bookmarkStart w:id="392" w:name="_Toc435624844"/>
            <w:bookmarkStart w:id="393" w:name="_Toc448224257"/>
            <w:bookmarkStart w:id="394" w:name="_Toc473881696"/>
            <w:bookmarkEnd w:id="388"/>
            <w:r w:rsidRPr="006B1DB4">
              <w:t xml:space="preserve">Nonmaterial </w:t>
            </w:r>
            <w:r w:rsidR="007B586E" w:rsidRPr="006B1DB4">
              <w:t>Nonconformities</w:t>
            </w:r>
            <w:bookmarkEnd w:id="389"/>
            <w:bookmarkEnd w:id="390"/>
            <w:bookmarkEnd w:id="391"/>
            <w:bookmarkEnd w:id="392"/>
            <w:bookmarkEnd w:id="393"/>
            <w:bookmarkEnd w:id="394"/>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Provided that a </w:t>
            </w:r>
            <w:r w:rsidR="00B511F1" w:rsidRPr="006B1DB4">
              <w:rPr>
                <w:rFonts w:cs="Times New Roman"/>
              </w:rPr>
              <w:t>B</w:t>
            </w:r>
            <w:r w:rsidRPr="006B1DB4">
              <w:rPr>
                <w:rFonts w:cs="Times New Roman"/>
              </w:rPr>
              <w:t xml:space="preserve">id is substantially responsive, the </w:t>
            </w:r>
            <w:r w:rsidR="00283744" w:rsidRPr="006B1DB4">
              <w:rPr>
                <w:rStyle w:val="StyleHeader2-SubClausesItalicChar"/>
                <w:rFonts w:cs="Times New Roman"/>
                <w:i w:val="0"/>
              </w:rPr>
              <w:t>Employer</w:t>
            </w:r>
            <w:r w:rsidRPr="006B1DB4">
              <w:rPr>
                <w:rFonts w:cs="Times New Roman"/>
              </w:rPr>
              <w:t xml:space="preserve"> may waive any </w:t>
            </w:r>
            <w:r w:rsidR="00BE60F3" w:rsidRPr="006B1DB4">
              <w:rPr>
                <w:rFonts w:cs="Times New Roman"/>
              </w:rPr>
              <w:t>nonconformity</w:t>
            </w:r>
            <w:r w:rsidRPr="006B1DB4">
              <w:rPr>
                <w:rFonts w:cs="Times New Roman"/>
              </w:rPr>
              <w:t xml:space="preserve"> in the </w:t>
            </w:r>
            <w:r w:rsidR="009841BF" w:rsidRPr="006B1DB4">
              <w:rPr>
                <w:rFonts w:cs="Times New Roman"/>
              </w:rPr>
              <w:t>B</w:t>
            </w:r>
            <w:r w:rsidRPr="006B1DB4">
              <w:rPr>
                <w:rFonts w:cs="Times New Roman"/>
              </w:rPr>
              <w:t>id.</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explanatorynotes"/>
              <w:suppressAutoHyphens w:val="0"/>
              <w:spacing w:before="100" w:after="100" w:line="240" w:lineRule="auto"/>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Provided that a </w:t>
            </w:r>
            <w:r w:rsidR="00B511F1" w:rsidRPr="006B1DB4">
              <w:rPr>
                <w:rFonts w:cs="Times New Roman"/>
              </w:rPr>
              <w:t>B</w:t>
            </w:r>
            <w:r w:rsidRPr="006B1DB4">
              <w:rPr>
                <w:rFonts w:cs="Times New Roman"/>
              </w:rPr>
              <w:t xml:space="preserve">id is substantially responsive, the </w:t>
            </w:r>
            <w:r w:rsidR="00283744" w:rsidRPr="006B1DB4">
              <w:rPr>
                <w:rStyle w:val="StyleHeader2-SubClausesItalicChar"/>
                <w:rFonts w:cs="Times New Roman"/>
                <w:i w:val="0"/>
              </w:rPr>
              <w:t>Employer</w:t>
            </w:r>
            <w:r w:rsidRPr="006B1DB4">
              <w:rPr>
                <w:rFonts w:cs="Times New Roman"/>
              </w:rPr>
              <w:t xml:space="preserve"> may request that the Bidder submit the necessary information or documentation, within a reasonable period of time, to rectify nonmaterial nonconformities in the </w:t>
            </w:r>
            <w:r w:rsidR="00B511F1" w:rsidRPr="006B1DB4">
              <w:rPr>
                <w:rFonts w:cs="Times New Roman"/>
              </w:rPr>
              <w:t>B</w:t>
            </w:r>
            <w:r w:rsidRPr="006B1DB4">
              <w:rPr>
                <w:rFonts w:cs="Times New Roman"/>
              </w:rPr>
              <w:t xml:space="preserve">id related to documentation requirements. Requesting information or documentation on such nonconformities shall not be related to any aspect of the price of the </w:t>
            </w:r>
            <w:r w:rsidR="00CB6A0E" w:rsidRPr="006B1DB4">
              <w:rPr>
                <w:rFonts w:cs="Times New Roman"/>
              </w:rPr>
              <w:t>B</w:t>
            </w:r>
            <w:r w:rsidRPr="006B1DB4">
              <w:rPr>
                <w:rFonts w:cs="Times New Roman"/>
              </w:rPr>
              <w:t xml:space="preserve">id. Failure of the Bidder to comply with the request may result in the rejection of its </w:t>
            </w:r>
            <w:r w:rsidR="00CB6A0E" w:rsidRPr="006B1DB4">
              <w:rPr>
                <w:rFonts w:cs="Times New Roman"/>
              </w:rPr>
              <w:t>B</w:t>
            </w:r>
            <w:r w:rsidRPr="006B1DB4">
              <w:rPr>
                <w:rFonts w:cs="Times New Roman"/>
              </w:rPr>
              <w:t>id.</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00" w:after="100"/>
            </w:pPr>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Provided that a </w:t>
            </w:r>
            <w:r w:rsidR="009841BF" w:rsidRPr="006B1DB4">
              <w:rPr>
                <w:rFonts w:cs="Times New Roman"/>
              </w:rPr>
              <w:t>B</w:t>
            </w:r>
            <w:r w:rsidRPr="006B1DB4">
              <w:rPr>
                <w:rFonts w:cs="Times New Roman"/>
              </w:rPr>
              <w:t xml:space="preserve">id is substantially responsive, the </w:t>
            </w:r>
            <w:r w:rsidR="00283744" w:rsidRPr="006B1DB4">
              <w:rPr>
                <w:rStyle w:val="StyleHeader2-SubClausesItalicChar"/>
                <w:rFonts w:cs="Times New Roman"/>
                <w:i w:val="0"/>
              </w:rPr>
              <w:t>Employer</w:t>
            </w:r>
            <w:r w:rsidRPr="006B1DB4">
              <w:rPr>
                <w:rFonts w:cs="Times New Roman"/>
              </w:rPr>
              <w:t xml:space="preserve"> shall rectify quantifiable nonmaterial nonconformities related to the Bid Price. </w:t>
            </w:r>
            <w:r w:rsidR="00370FC2" w:rsidRPr="006B1DB4">
              <w:rPr>
                <w:rFonts w:cs="Times New Roman"/>
                <w:color w:val="000000"/>
              </w:rPr>
              <w:t>To this effect, the Bid Price shall be adjusted, for comparison purposes only, to reflect the price of a missing or nonconforming item or component in the manner specified</w:t>
            </w:r>
            <w:r w:rsidR="00370FC2" w:rsidRPr="006B1DB4">
              <w:rPr>
                <w:rFonts w:cs="Times New Roman"/>
                <w:b/>
                <w:color w:val="000000"/>
              </w:rPr>
              <w:t xml:space="preserve"> in the BDS</w:t>
            </w:r>
            <w:r w:rsidR="00370FC2" w:rsidRPr="006B1DB4">
              <w:rPr>
                <w:rFonts w:cs="Times New Roman"/>
                <w:color w:val="000000"/>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395" w:name="_Toc97371036"/>
            <w:bookmarkStart w:id="396" w:name="_Toc139863133"/>
            <w:bookmarkStart w:id="397" w:name="_Toc325723951"/>
            <w:bookmarkStart w:id="398" w:name="_Toc435624845"/>
            <w:bookmarkStart w:id="399" w:name="_Toc448224258"/>
            <w:bookmarkStart w:id="400" w:name="_Toc473881697"/>
            <w:r w:rsidRPr="006B1DB4">
              <w:t>Correction of Arithmetical Errors</w:t>
            </w:r>
            <w:bookmarkEnd w:id="395"/>
            <w:bookmarkEnd w:id="396"/>
            <w:bookmarkEnd w:id="397"/>
            <w:bookmarkEnd w:id="398"/>
            <w:bookmarkEnd w:id="399"/>
            <w:bookmarkEnd w:id="400"/>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Provided that the </w:t>
            </w:r>
            <w:r w:rsidR="009841BF" w:rsidRPr="006B1DB4">
              <w:rPr>
                <w:rFonts w:cs="Times New Roman"/>
              </w:rPr>
              <w:t>B</w:t>
            </w:r>
            <w:r w:rsidRPr="006B1DB4">
              <w:rPr>
                <w:rFonts w:cs="Times New Roman"/>
              </w:rPr>
              <w:t xml:space="preserve">id is substantially responsive, the </w:t>
            </w:r>
            <w:r w:rsidR="00283744" w:rsidRPr="006B1DB4">
              <w:rPr>
                <w:rStyle w:val="StyleHeader2-SubClausesItalicChar"/>
                <w:rFonts w:cs="Times New Roman"/>
                <w:i w:val="0"/>
              </w:rPr>
              <w:t>Employer</w:t>
            </w:r>
            <w:r w:rsidRPr="006B1DB4">
              <w:rPr>
                <w:rFonts w:cs="Times New Roman"/>
              </w:rPr>
              <w:t>shall correct arithmetical errors on the following basis:</w:t>
            </w:r>
          </w:p>
          <w:p w:rsidR="007B586E" w:rsidRPr="006B1DB4" w:rsidRDefault="007B586E" w:rsidP="00C5241D">
            <w:pPr>
              <w:pStyle w:val="P3Header1-Clauses"/>
              <w:numPr>
                <w:ilvl w:val="0"/>
                <w:numId w:val="0"/>
              </w:numPr>
              <w:ind w:left="1079" w:hanging="450"/>
              <w:rPr>
                <w:szCs w:val="24"/>
              </w:rPr>
            </w:pPr>
            <w:r w:rsidRPr="006B1DB4">
              <w:rPr>
                <w:szCs w:val="24"/>
              </w:rPr>
              <w:t>(a)</w:t>
            </w:r>
            <w:r w:rsidRPr="006B1DB4">
              <w:rPr>
                <w:szCs w:val="24"/>
              </w:rPr>
              <w:tab/>
              <w:t xml:space="preserve">only for </w:t>
            </w:r>
            <w:r w:rsidR="00F9786A" w:rsidRPr="006B1DB4">
              <w:rPr>
                <w:szCs w:val="24"/>
              </w:rPr>
              <w:t>admea</w:t>
            </w:r>
            <w:r w:rsidR="00C506D2" w:rsidRPr="006B1DB4">
              <w:rPr>
                <w:szCs w:val="24"/>
              </w:rPr>
              <w:t>s</w:t>
            </w:r>
            <w:r w:rsidR="00F9786A" w:rsidRPr="006B1DB4">
              <w:rPr>
                <w:szCs w:val="24"/>
              </w:rPr>
              <w:t>urement</w:t>
            </w:r>
            <w:r w:rsidRPr="006B1DB4">
              <w:rPr>
                <w:szCs w:val="24"/>
              </w:rPr>
              <w:t xml:space="preserve"> contracts, if there is a discrepancy between the unit price and the total price that is obtained by multiplying the unit price and quantity, the unit price shall prevail and the total price shall be corrected, unless in the opinion of the </w:t>
            </w:r>
            <w:r w:rsidR="00283744" w:rsidRPr="006B1DB4">
              <w:rPr>
                <w:szCs w:val="24"/>
              </w:rPr>
              <w:t>Employer</w:t>
            </w:r>
            <w:r w:rsidRPr="006B1DB4">
              <w:rPr>
                <w:szCs w:val="24"/>
              </w:rPr>
              <w:t xml:space="preserve"> there is an obvious misplacement of the decimal point in the unit price, in which case the total price as quoted shall govern and the unit price shall be </w:t>
            </w:r>
            <w:r w:rsidRPr="006B1DB4">
              <w:rPr>
                <w:szCs w:val="24"/>
              </w:rPr>
              <w:lastRenderedPageBreak/>
              <w:t>corrected;</w:t>
            </w:r>
          </w:p>
          <w:p w:rsidR="007B586E" w:rsidRPr="006B1DB4" w:rsidRDefault="007B586E" w:rsidP="00C5241D">
            <w:pPr>
              <w:pStyle w:val="P3Header1-Clauses"/>
              <w:numPr>
                <w:ilvl w:val="0"/>
                <w:numId w:val="0"/>
              </w:numPr>
              <w:ind w:left="1079" w:hanging="450"/>
              <w:rPr>
                <w:szCs w:val="24"/>
              </w:rPr>
            </w:pPr>
            <w:r w:rsidRPr="006B1DB4">
              <w:rPr>
                <w:szCs w:val="24"/>
              </w:rPr>
              <w:t>(b)</w:t>
            </w:r>
            <w:r w:rsidRPr="006B1DB4">
              <w:rPr>
                <w:szCs w:val="24"/>
              </w:rPr>
              <w:tab/>
              <w:t>if there is an error in a total corresponding to the addition or subtraction of subtotals, the subtotals shall prevail and the total shall be corrected; and</w:t>
            </w:r>
          </w:p>
          <w:p w:rsidR="007B586E" w:rsidRPr="006B1DB4" w:rsidRDefault="007B586E" w:rsidP="00C5241D">
            <w:pPr>
              <w:pStyle w:val="P3Header1-Clauses"/>
              <w:numPr>
                <w:ilvl w:val="0"/>
                <w:numId w:val="0"/>
              </w:numPr>
              <w:ind w:left="1079" w:hanging="450"/>
              <w:rPr>
                <w:szCs w:val="24"/>
              </w:rPr>
            </w:pPr>
            <w:r w:rsidRPr="006B1DB4">
              <w:rPr>
                <w:szCs w:val="24"/>
              </w:rPr>
              <w:t>(c)</w:t>
            </w:r>
            <w:r w:rsidRPr="006B1DB4">
              <w:rPr>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before="100" w:after="10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152955" w:rsidP="00256F8A">
            <w:pPr>
              <w:pStyle w:val="Header2-SubClauses"/>
              <w:ind w:left="576" w:hanging="576"/>
              <w:rPr>
                <w:rFonts w:cs="Times New Roman"/>
              </w:rPr>
            </w:pPr>
            <w:r w:rsidRPr="006B1DB4">
              <w:rPr>
                <w:rFonts w:cs="Times New Roman"/>
              </w:rPr>
              <w:t>Bidders shall be requested to accept correction of arithmetical errors. Failure to accept the correction in accordance with ITB 31.1, shall result in the rejection of the Bid</w:t>
            </w:r>
            <w:r w:rsidR="007B586E"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401" w:name="_Toc97371037"/>
            <w:bookmarkStart w:id="402" w:name="_Toc139863134"/>
            <w:bookmarkStart w:id="403" w:name="_Toc325723952"/>
            <w:bookmarkStart w:id="404" w:name="_Toc435624846"/>
            <w:bookmarkStart w:id="405" w:name="_Toc448224259"/>
            <w:bookmarkStart w:id="406" w:name="_Toc473881698"/>
            <w:r w:rsidRPr="006B1DB4">
              <w:t>Conversion to Single Currency</w:t>
            </w:r>
            <w:bookmarkEnd w:id="401"/>
            <w:bookmarkEnd w:id="402"/>
            <w:bookmarkEnd w:id="403"/>
            <w:bookmarkEnd w:id="404"/>
            <w:bookmarkEnd w:id="405"/>
            <w:bookmarkEnd w:id="406"/>
          </w:p>
        </w:tc>
        <w:tc>
          <w:tcPr>
            <w:tcW w:w="7201" w:type="dxa"/>
            <w:tcBorders>
              <w:top w:val="nil"/>
              <w:left w:val="nil"/>
              <w:bottom w:val="nil"/>
              <w:right w:val="nil"/>
            </w:tcBorders>
            <w:shd w:val="clear" w:color="auto" w:fill="auto"/>
          </w:tcPr>
          <w:p w:rsidR="007B586E" w:rsidRPr="006B1DB4" w:rsidRDefault="007B586E" w:rsidP="00256F8A">
            <w:pPr>
              <w:pStyle w:val="Header2-SubClauses"/>
              <w:tabs>
                <w:tab w:val="num" w:pos="651"/>
              </w:tabs>
              <w:ind w:left="576" w:hanging="576"/>
              <w:rPr>
                <w:rFonts w:cs="Times New Roman"/>
              </w:rPr>
            </w:pPr>
            <w:r w:rsidRPr="006B1DB4">
              <w:rPr>
                <w:rFonts w:cs="Times New Roman"/>
              </w:rPr>
              <w:t xml:space="preserve">For evaluation and comparison purposes, the currency(ies) of the </w:t>
            </w:r>
            <w:r w:rsidR="00152955" w:rsidRPr="006B1DB4">
              <w:rPr>
                <w:rFonts w:cs="Times New Roman"/>
              </w:rPr>
              <w:t>B</w:t>
            </w:r>
            <w:r w:rsidRPr="006B1DB4">
              <w:rPr>
                <w:rFonts w:cs="Times New Roman"/>
              </w:rPr>
              <w:t>id shall be converted into a single currency as specified</w:t>
            </w:r>
            <w:r w:rsidRPr="006B1DB4">
              <w:rPr>
                <w:rFonts w:cs="Times New Roman"/>
                <w:b/>
              </w:rPr>
              <w:t xml:space="preserve"> in the BDS</w:t>
            </w:r>
            <w:r w:rsidRPr="006B1DB4">
              <w:rPr>
                <w:rFonts w:cs="Times New Roman"/>
              </w:rPr>
              <w:t xml:space="preserve">.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407" w:name="_Toc438438858"/>
            <w:bookmarkStart w:id="408" w:name="_Toc438532647"/>
            <w:bookmarkStart w:id="409" w:name="_Toc438734002"/>
            <w:bookmarkStart w:id="410" w:name="_Toc438907039"/>
            <w:bookmarkStart w:id="411" w:name="_Toc438907238"/>
            <w:bookmarkStart w:id="412" w:name="_Toc97371038"/>
            <w:bookmarkStart w:id="413" w:name="_Toc139863135"/>
            <w:bookmarkStart w:id="414" w:name="_Toc325723953"/>
            <w:bookmarkStart w:id="415" w:name="_Toc435624847"/>
            <w:bookmarkStart w:id="416" w:name="_Toc448224260"/>
            <w:bookmarkStart w:id="417" w:name="_Toc473881699"/>
            <w:r w:rsidRPr="006B1DB4">
              <w:t>Margin of Preference</w:t>
            </w:r>
            <w:bookmarkEnd w:id="407"/>
            <w:bookmarkEnd w:id="408"/>
            <w:bookmarkEnd w:id="409"/>
            <w:bookmarkEnd w:id="410"/>
            <w:bookmarkEnd w:id="411"/>
            <w:bookmarkEnd w:id="412"/>
            <w:bookmarkEnd w:id="413"/>
            <w:bookmarkEnd w:id="414"/>
            <w:bookmarkEnd w:id="415"/>
            <w:bookmarkEnd w:id="416"/>
            <w:bookmarkEnd w:id="417"/>
          </w:p>
        </w:tc>
        <w:tc>
          <w:tcPr>
            <w:tcW w:w="7201" w:type="dxa"/>
            <w:tcBorders>
              <w:top w:val="nil"/>
              <w:left w:val="nil"/>
              <w:bottom w:val="nil"/>
              <w:right w:val="nil"/>
            </w:tcBorders>
            <w:shd w:val="clear" w:color="auto" w:fill="auto"/>
          </w:tcPr>
          <w:p w:rsidR="00636D0B" w:rsidRPr="006B1DB4" w:rsidRDefault="00152955" w:rsidP="00256F8A">
            <w:pPr>
              <w:pStyle w:val="Header2-SubClauses"/>
              <w:ind w:left="576" w:hanging="576"/>
              <w:rPr>
                <w:rFonts w:cs="Times New Roman"/>
              </w:rPr>
            </w:pPr>
            <w:r w:rsidRPr="006B1DB4">
              <w:rPr>
                <w:rFonts w:cs="Times New Roman"/>
                <w:spacing w:val="-2"/>
              </w:rPr>
              <w:t>Unless otherwise specified</w:t>
            </w:r>
            <w:r w:rsidRPr="006B1DB4">
              <w:rPr>
                <w:rFonts w:cs="Times New Roman"/>
                <w:b/>
                <w:spacing w:val="-2"/>
              </w:rPr>
              <w:t xml:space="preserve"> in theBDS, </w:t>
            </w:r>
            <w:r w:rsidRPr="006B1DB4">
              <w:rPr>
                <w:rFonts w:cs="Times New Roman"/>
                <w:spacing w:val="-2"/>
              </w:rPr>
              <w:t xml:space="preserve">a margin of preference for domestic </w:t>
            </w:r>
            <w:r w:rsidR="009841BF" w:rsidRPr="006B1DB4">
              <w:rPr>
                <w:rFonts w:cs="Times New Roman"/>
                <w:spacing w:val="-2"/>
              </w:rPr>
              <w:t>B</w:t>
            </w:r>
            <w:r w:rsidRPr="006B1DB4">
              <w:rPr>
                <w:rFonts w:cs="Times New Roman"/>
                <w:spacing w:val="-2"/>
              </w:rPr>
              <w:t>idders</w:t>
            </w:r>
            <w:r w:rsidRPr="006B1DB4">
              <w:rPr>
                <w:rStyle w:val="FootnoteReference"/>
                <w:rFonts w:cs="Times New Roman"/>
                <w:spacing w:val="-2"/>
              </w:rPr>
              <w:footnoteReference w:id="4"/>
            </w:r>
            <w:r w:rsidRPr="006B1DB4">
              <w:rPr>
                <w:rFonts w:cs="Times New Roman"/>
                <w:spacing w:val="-2"/>
              </w:rPr>
              <w:t xml:space="preserve"> shall not apply</w:t>
            </w:r>
            <w:r w:rsidR="007B586E" w:rsidRPr="006B1DB4">
              <w:rPr>
                <w:rFonts w:cs="Times New Roman"/>
              </w:rPr>
              <w:t>.</w:t>
            </w:r>
          </w:p>
        </w:tc>
      </w:tr>
      <w:tr w:rsidR="00152955"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152955" w:rsidRPr="006B1DB4" w:rsidRDefault="00152955" w:rsidP="00FC608F">
            <w:pPr>
              <w:pStyle w:val="Section1-Clauses"/>
              <w:numPr>
                <w:ilvl w:val="0"/>
                <w:numId w:val="30"/>
              </w:numPr>
              <w:tabs>
                <w:tab w:val="clear" w:pos="432"/>
              </w:tabs>
              <w:ind w:left="360" w:hanging="360"/>
            </w:pPr>
            <w:bookmarkStart w:id="418" w:name="_Toc325723954"/>
            <w:bookmarkStart w:id="419" w:name="_Toc435624848"/>
            <w:bookmarkStart w:id="420" w:name="_Toc448224261"/>
            <w:bookmarkStart w:id="421" w:name="_Toc473881700"/>
            <w:r w:rsidRPr="006B1DB4">
              <w:t>Subcontractors</w:t>
            </w:r>
            <w:bookmarkEnd w:id="418"/>
            <w:bookmarkEnd w:id="419"/>
            <w:bookmarkEnd w:id="420"/>
            <w:bookmarkEnd w:id="421"/>
          </w:p>
        </w:tc>
        <w:tc>
          <w:tcPr>
            <w:tcW w:w="7201" w:type="dxa"/>
            <w:tcBorders>
              <w:top w:val="nil"/>
              <w:left w:val="nil"/>
              <w:bottom w:val="nil"/>
              <w:right w:val="nil"/>
            </w:tcBorders>
            <w:shd w:val="clear" w:color="auto" w:fill="auto"/>
          </w:tcPr>
          <w:p w:rsidR="00152955" w:rsidRPr="006B1DB4" w:rsidRDefault="00152955" w:rsidP="00256F8A">
            <w:pPr>
              <w:pStyle w:val="Header2-SubClauses"/>
              <w:ind w:left="576" w:hanging="576"/>
              <w:rPr>
                <w:rFonts w:cs="Times New Roman"/>
                <w:spacing w:val="-2"/>
              </w:rPr>
            </w:pPr>
            <w:r w:rsidRPr="006B1DB4">
              <w:rPr>
                <w:rFonts w:cs="Times New Roman"/>
                <w:spacing w:val="-2"/>
              </w:rPr>
              <w:t>Unless otherwise stated</w:t>
            </w:r>
            <w:r w:rsidRPr="006B1DB4">
              <w:rPr>
                <w:rFonts w:cs="Times New Roman"/>
                <w:b/>
                <w:spacing w:val="-2"/>
              </w:rPr>
              <w:t xml:space="preserve"> in the BDS</w:t>
            </w:r>
            <w:r w:rsidRPr="006B1DB4">
              <w:rPr>
                <w:rFonts w:cs="Times New Roman"/>
                <w:bCs/>
                <w:spacing w:val="-2"/>
              </w:rPr>
              <w:t xml:space="preserve">, the Employer does not intend to execute any specific </w:t>
            </w:r>
            <w:r w:rsidRPr="006B1DB4">
              <w:rPr>
                <w:rFonts w:cs="Times New Roman"/>
                <w:spacing w:val="-2"/>
              </w:rPr>
              <w:t>elements</w:t>
            </w:r>
            <w:r w:rsidRPr="006B1DB4">
              <w:rPr>
                <w:rFonts w:cs="Times New Roman"/>
                <w:bCs/>
                <w:spacing w:val="-2"/>
              </w:rPr>
              <w:t xml:space="preserve"> of the Works by </w:t>
            </w:r>
            <w:r w:rsidR="0009660F" w:rsidRPr="006B1DB4">
              <w:rPr>
                <w:rFonts w:cs="Times New Roman"/>
                <w:bCs/>
                <w:spacing w:val="-2"/>
              </w:rPr>
              <w:t>sub</w:t>
            </w:r>
            <w:r w:rsidRPr="006B1DB4">
              <w:rPr>
                <w:rFonts w:cs="Times New Roman"/>
                <w:bCs/>
                <w:spacing w:val="-2"/>
              </w:rPr>
              <w:t>contractors sele</w:t>
            </w:r>
            <w:r w:rsidR="003B73B2" w:rsidRPr="006B1DB4">
              <w:rPr>
                <w:rFonts w:cs="Times New Roman"/>
                <w:bCs/>
                <w:spacing w:val="-2"/>
              </w:rPr>
              <w:t>cted in advance by the Employer, Financial Parts</w:t>
            </w:r>
          </w:p>
          <w:p w:rsidR="008A287C" w:rsidRPr="006B1DB4" w:rsidRDefault="00A01315" w:rsidP="00256F8A">
            <w:pPr>
              <w:pStyle w:val="Header2-SubClauses"/>
              <w:ind w:left="576" w:hanging="576"/>
              <w:rPr>
                <w:rFonts w:cs="Times New Roman"/>
                <w:bCs/>
                <w:spacing w:val="-2"/>
              </w:rPr>
            </w:pPr>
            <w:r w:rsidRPr="006B1DB4">
              <w:rPr>
                <w:rFonts w:cs="Times New Roman"/>
                <w:spacing w:val="-2"/>
              </w:rPr>
              <w:t xml:space="preserve">The subcontractor’s qualifications shall not be used by the Bidder to qualify for the Works unless their </w:t>
            </w:r>
            <w:r w:rsidR="001B2C0E" w:rsidRPr="006B1DB4">
              <w:rPr>
                <w:rFonts w:cs="Times New Roman"/>
                <w:spacing w:val="-2"/>
              </w:rPr>
              <w:t>specialized</w:t>
            </w:r>
            <w:r w:rsidRPr="006B1DB4">
              <w:rPr>
                <w:rFonts w:cs="Times New Roman"/>
                <w:spacing w:val="-2"/>
              </w:rPr>
              <w:t xml:space="preserve"> parts of the Works were previously designated by the Employer </w:t>
            </w:r>
            <w:r w:rsidRPr="006B1DB4">
              <w:rPr>
                <w:rFonts w:cs="Times New Roman"/>
                <w:b/>
                <w:spacing w:val="-2"/>
              </w:rPr>
              <w:t>in the BDS</w:t>
            </w:r>
            <w:r w:rsidRPr="006B1DB4">
              <w:rPr>
                <w:rFonts w:cs="Times New Roman"/>
                <w:spacing w:val="-2"/>
              </w:rPr>
              <w:t xml:space="preserve"> as can be met by subcontractors </w:t>
            </w:r>
            <w:r w:rsidR="009B340C" w:rsidRPr="006B1DB4">
              <w:rPr>
                <w:rFonts w:cs="Times New Roman"/>
                <w:spacing w:val="-2"/>
              </w:rPr>
              <w:t>referred</w:t>
            </w:r>
            <w:r w:rsidRPr="006B1DB4">
              <w:rPr>
                <w:rFonts w:cs="Times New Roman"/>
                <w:spacing w:val="-2"/>
              </w:rPr>
              <w:t xml:space="preserve"> to hereafter as ‘Specialized Subcontractors’, in which case, the qualifications of the Specialized Subcontractors proposed by the Bidder may be added to the qualifications</w:t>
            </w:r>
            <w:r w:rsidR="008A287C" w:rsidRPr="006B1DB4">
              <w:rPr>
                <w:rFonts w:cs="Times New Roman"/>
                <w:bCs/>
                <w:spacing w:val="-2"/>
              </w:rPr>
              <w:t>.</w:t>
            </w:r>
          </w:p>
          <w:p w:rsidR="00152955" w:rsidRPr="006B1DB4" w:rsidRDefault="00152955" w:rsidP="00256F8A">
            <w:pPr>
              <w:pStyle w:val="Header2-SubClauses"/>
              <w:ind w:left="576" w:hanging="576"/>
              <w:rPr>
                <w:rFonts w:cs="Times New Roman"/>
                <w:spacing w:val="-2"/>
              </w:rPr>
            </w:pPr>
            <w:r w:rsidRPr="006B1DB4">
              <w:rPr>
                <w:rFonts w:cs="Times New Roman"/>
                <w:bCs/>
                <w:spacing w:val="-2"/>
              </w:rPr>
              <w:t xml:space="preserve">Bidders may propose subcontracting up to the percentage of total value of contracts or the volume of works as specified </w:t>
            </w:r>
            <w:r w:rsidRPr="006B1DB4">
              <w:rPr>
                <w:rFonts w:cs="Times New Roman"/>
                <w:b/>
                <w:bCs/>
                <w:spacing w:val="-2"/>
              </w:rPr>
              <w:t>in the BDS</w:t>
            </w:r>
            <w:r w:rsidRPr="006B1DB4">
              <w:rPr>
                <w:rFonts w:cs="Times New Roman"/>
                <w:bCs/>
                <w:spacing w:val="-2"/>
              </w:rPr>
              <w:t>.</w:t>
            </w:r>
            <w:r w:rsidR="001C051B" w:rsidRPr="006B1DB4">
              <w:rPr>
                <w:rFonts w:cs="Times New Roman"/>
                <w:spacing w:val="-2"/>
              </w:rPr>
              <w:t>Subcontractors proposed by the Bidder shall be fully qualified for their parts of the Works.</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422" w:name="_Toc438438859"/>
            <w:bookmarkStart w:id="423" w:name="_Toc438532648"/>
            <w:bookmarkStart w:id="424" w:name="_Toc438734003"/>
            <w:bookmarkStart w:id="425" w:name="_Toc438907040"/>
            <w:bookmarkStart w:id="426" w:name="_Toc438907239"/>
            <w:bookmarkStart w:id="427" w:name="_Toc97371039"/>
            <w:bookmarkStart w:id="428" w:name="_Toc139863136"/>
            <w:bookmarkStart w:id="429" w:name="_Toc325723955"/>
            <w:bookmarkStart w:id="430" w:name="_Toc435624849"/>
            <w:bookmarkStart w:id="431" w:name="_Toc448224262"/>
            <w:bookmarkStart w:id="432" w:name="_Toc473881701"/>
            <w:r w:rsidRPr="006B1DB4">
              <w:lastRenderedPageBreak/>
              <w:t>Evaluation of Bids</w:t>
            </w:r>
            <w:bookmarkEnd w:id="422"/>
            <w:bookmarkEnd w:id="423"/>
            <w:bookmarkEnd w:id="424"/>
            <w:bookmarkEnd w:id="425"/>
            <w:bookmarkEnd w:id="426"/>
            <w:bookmarkEnd w:id="427"/>
            <w:bookmarkEnd w:id="428"/>
            <w:bookmarkEnd w:id="429"/>
            <w:bookmarkEnd w:id="430"/>
            <w:bookmarkEnd w:id="431"/>
            <w:bookmarkEnd w:id="432"/>
          </w:p>
        </w:tc>
        <w:tc>
          <w:tcPr>
            <w:tcW w:w="7201" w:type="dxa"/>
            <w:tcBorders>
              <w:top w:val="nil"/>
              <w:left w:val="nil"/>
              <w:bottom w:val="nil"/>
              <w:right w:val="nil"/>
            </w:tcBorders>
            <w:shd w:val="clear" w:color="auto" w:fill="auto"/>
          </w:tcPr>
          <w:p w:rsidR="00FA5723" w:rsidRPr="006B1DB4" w:rsidRDefault="007B586E" w:rsidP="00256F8A">
            <w:pPr>
              <w:pStyle w:val="Header2-SubClauses"/>
              <w:ind w:left="576" w:hanging="576"/>
              <w:rPr>
                <w:rFonts w:cs="Times New Roman"/>
              </w:rPr>
            </w:pPr>
            <w:r w:rsidRPr="006B1DB4">
              <w:rPr>
                <w:rFonts w:cs="Times New Roman"/>
                <w:color w:val="000000"/>
              </w:rPr>
              <w:t xml:space="preserve">The </w:t>
            </w:r>
            <w:r w:rsidR="00283744" w:rsidRPr="006B1DB4">
              <w:rPr>
                <w:rFonts w:cs="Times New Roman"/>
                <w:color w:val="000000"/>
              </w:rPr>
              <w:t>Employer</w:t>
            </w:r>
            <w:r w:rsidRPr="006B1DB4">
              <w:rPr>
                <w:rFonts w:cs="Times New Roman"/>
                <w:color w:val="000000"/>
              </w:rPr>
              <w:t xml:space="preserve"> shall use the criteria and methodologies listed in this </w:t>
            </w:r>
            <w:r w:rsidR="00BA2959" w:rsidRPr="006B1DB4">
              <w:rPr>
                <w:rFonts w:cs="Times New Roman"/>
                <w:color w:val="000000"/>
              </w:rPr>
              <w:t>ITB</w:t>
            </w:r>
            <w:r w:rsidR="005650D0" w:rsidRPr="006B1DB4">
              <w:rPr>
                <w:rFonts w:cs="Times New Roman"/>
                <w:color w:val="000000"/>
              </w:rPr>
              <w:t>.</w:t>
            </w:r>
            <w:r w:rsidRPr="006B1DB4">
              <w:rPr>
                <w:rFonts w:cs="Times New Roman"/>
                <w:color w:val="000000"/>
              </w:rPr>
              <w:t>No other evaluation criteria or methodologies shall be permitted.</w:t>
            </w:r>
            <w:r w:rsidR="00FA19F5" w:rsidRPr="006B1DB4">
              <w:rPr>
                <w:rFonts w:cs="Times New Roman"/>
                <w:color w:val="000000"/>
              </w:rPr>
              <w:t xml:space="preserve"> By applying the criteria and methodologies the </w:t>
            </w:r>
            <w:r w:rsidR="003B37C5" w:rsidRPr="006B1DB4">
              <w:rPr>
                <w:rFonts w:cs="Times New Roman"/>
                <w:color w:val="000000"/>
              </w:rPr>
              <w:t>Employer</w:t>
            </w:r>
            <w:r w:rsidR="00FA19F5" w:rsidRPr="006B1DB4">
              <w:rPr>
                <w:rFonts w:cs="Times New Roman"/>
                <w:color w:val="000000"/>
              </w:rPr>
              <w:t xml:space="preserve"> shall determine the </w:t>
            </w:r>
            <w:r w:rsidR="00FA5723" w:rsidRPr="006B1DB4">
              <w:rPr>
                <w:rFonts w:cs="Times New Roman"/>
              </w:rPr>
              <w:t>Most Advantageous Bid. This is the Bid of the Bidder that meets the Qualification Criteria and whose Bid has been determined to be:</w:t>
            </w:r>
          </w:p>
          <w:p w:rsidR="00FA5723" w:rsidRPr="006B1DB4" w:rsidRDefault="00FA5723" w:rsidP="00BC51B1">
            <w:pPr>
              <w:pStyle w:val="Header2-SubClauses"/>
              <w:numPr>
                <w:ilvl w:val="2"/>
                <w:numId w:val="52"/>
              </w:numPr>
              <w:tabs>
                <w:tab w:val="clear" w:pos="864"/>
              </w:tabs>
              <w:ind w:left="1152" w:hanging="523"/>
              <w:rPr>
                <w:rFonts w:cs="Times New Roman"/>
              </w:rPr>
            </w:pPr>
            <w:r w:rsidRPr="006B1DB4">
              <w:rPr>
                <w:rFonts w:cs="Times New Roman"/>
              </w:rPr>
              <w:t>substantially res</w:t>
            </w:r>
            <w:r w:rsidR="00C5241D" w:rsidRPr="006B1DB4">
              <w:rPr>
                <w:rFonts w:cs="Times New Roman"/>
              </w:rPr>
              <w:t xml:space="preserve">ponsive to the </w:t>
            </w:r>
            <w:r w:rsidR="004509D8" w:rsidRPr="006B1DB4">
              <w:rPr>
                <w:rFonts w:cs="Times New Roman"/>
              </w:rPr>
              <w:t>bidding document</w:t>
            </w:r>
            <w:r w:rsidR="00C5241D" w:rsidRPr="006B1DB4">
              <w:rPr>
                <w:rFonts w:cs="Times New Roman"/>
              </w:rPr>
              <w:t>;</w:t>
            </w:r>
            <w:r w:rsidRPr="006B1DB4">
              <w:rPr>
                <w:rFonts w:cs="Times New Roman"/>
              </w:rPr>
              <w:t xml:space="preserve"> and</w:t>
            </w:r>
          </w:p>
          <w:p w:rsidR="007B586E" w:rsidRPr="006B1DB4" w:rsidRDefault="002C5EFB" w:rsidP="00BC51B1">
            <w:pPr>
              <w:pStyle w:val="Header2-SubClauses"/>
              <w:numPr>
                <w:ilvl w:val="2"/>
                <w:numId w:val="52"/>
              </w:numPr>
              <w:tabs>
                <w:tab w:val="clear" w:pos="864"/>
              </w:tabs>
              <w:ind w:left="1152" w:hanging="523"/>
              <w:rPr>
                <w:rFonts w:cs="Times New Roman"/>
              </w:rPr>
            </w:pPr>
            <w:r w:rsidRPr="006B1DB4">
              <w:rPr>
                <w:rFonts w:cs="Times New Roman"/>
              </w:rPr>
              <w:t>The</w:t>
            </w:r>
            <w:r w:rsidR="00FA5723" w:rsidRPr="006B1DB4">
              <w:rPr>
                <w:rFonts w:cs="Times New Roman"/>
              </w:rPr>
              <w:t xml:space="preserve"> lowest evaluated cost.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before="140" w:after="12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To </w:t>
            </w:r>
            <w:r w:rsidRPr="006B1DB4">
              <w:rPr>
                <w:rFonts w:cs="Times New Roman"/>
                <w:color w:val="000000"/>
              </w:rPr>
              <w:t>evaluate</w:t>
            </w:r>
            <w:r w:rsidRPr="006B1DB4">
              <w:rPr>
                <w:rFonts w:cs="Times New Roman"/>
              </w:rPr>
              <w:t xml:space="preserve"> a </w:t>
            </w:r>
            <w:r w:rsidR="009841BF" w:rsidRPr="006B1DB4">
              <w:rPr>
                <w:rFonts w:cs="Times New Roman"/>
              </w:rPr>
              <w:t>B</w:t>
            </w:r>
            <w:r w:rsidRPr="006B1DB4">
              <w:rPr>
                <w:rFonts w:cs="Times New Roman"/>
              </w:rPr>
              <w:t xml:space="preserve">id, the </w:t>
            </w:r>
            <w:r w:rsidR="00283744" w:rsidRPr="006B1DB4">
              <w:rPr>
                <w:rStyle w:val="StyleHeader2-SubClausesItalicChar"/>
                <w:rFonts w:cs="Times New Roman"/>
                <w:i w:val="0"/>
              </w:rPr>
              <w:t>Employer</w:t>
            </w:r>
            <w:r w:rsidRPr="006B1DB4">
              <w:rPr>
                <w:rFonts w:cs="Times New Roman"/>
              </w:rPr>
              <w:t>shall consider the following:</w:t>
            </w:r>
          </w:p>
          <w:p w:rsidR="007B586E" w:rsidRPr="006B1DB4" w:rsidRDefault="007B586E" w:rsidP="00BC51B1">
            <w:pPr>
              <w:numPr>
                <w:ilvl w:val="0"/>
                <w:numId w:val="45"/>
              </w:numPr>
              <w:spacing w:after="200"/>
              <w:ind w:left="1152" w:hanging="523"/>
              <w:jc w:val="both"/>
            </w:pPr>
            <w:r w:rsidRPr="006B1DB4">
              <w:t xml:space="preserve">the </w:t>
            </w:r>
            <w:r w:rsidR="00FF220A" w:rsidRPr="006B1DB4">
              <w:t>B</w:t>
            </w:r>
            <w:r w:rsidRPr="006B1DB4">
              <w:t>id price, excluding Provisional Sums and the provision, if any, for contingencies in the Summary Bill of Quantities for admeasurement contracts</w:t>
            </w:r>
            <w:r w:rsidR="00F9786A" w:rsidRPr="006B1DB4">
              <w:t>,</w:t>
            </w:r>
            <w:r w:rsidRPr="006B1DB4">
              <w:t xml:space="preserve"> but including </w:t>
            </w:r>
            <w:r w:rsidR="00D84433" w:rsidRPr="006B1DB4">
              <w:t>Daywork</w:t>
            </w:r>
            <w:r w:rsidR="00FF220A" w:rsidRPr="006B1DB4">
              <w:rPr>
                <w:vertAlign w:val="superscript"/>
              </w:rPr>
              <w:footnoteReference w:id="5"/>
            </w:r>
            <w:r w:rsidRPr="006B1DB4">
              <w:t xml:space="preserve"> items, where priced competitively;</w:t>
            </w:r>
          </w:p>
          <w:p w:rsidR="007B586E" w:rsidRPr="006B1DB4" w:rsidRDefault="007B586E" w:rsidP="00BC51B1">
            <w:pPr>
              <w:numPr>
                <w:ilvl w:val="0"/>
                <w:numId w:val="45"/>
              </w:numPr>
              <w:spacing w:after="200"/>
              <w:ind w:left="1152" w:hanging="523"/>
              <w:jc w:val="both"/>
            </w:pPr>
            <w:r w:rsidRPr="006B1DB4">
              <w:t>price adjustment for correction of arithmetic errors in accordance with ITB 31.1;</w:t>
            </w:r>
          </w:p>
          <w:p w:rsidR="007B586E" w:rsidRPr="006B1DB4" w:rsidRDefault="007B586E" w:rsidP="00BC51B1">
            <w:pPr>
              <w:numPr>
                <w:ilvl w:val="0"/>
                <w:numId w:val="45"/>
              </w:numPr>
              <w:spacing w:after="200"/>
              <w:ind w:left="1152" w:hanging="523"/>
              <w:jc w:val="both"/>
            </w:pPr>
            <w:r w:rsidRPr="006B1DB4">
              <w:t>price adjustment due to discounts offered in accordance with ITB 14.</w:t>
            </w:r>
            <w:r w:rsidR="00CB5B6C" w:rsidRPr="006B1DB4">
              <w:t>4</w:t>
            </w:r>
            <w:r w:rsidRPr="006B1DB4">
              <w:t>;</w:t>
            </w:r>
          </w:p>
          <w:p w:rsidR="003B73B2" w:rsidRPr="006B1DB4" w:rsidRDefault="003B73B2" w:rsidP="00BC51B1">
            <w:pPr>
              <w:numPr>
                <w:ilvl w:val="0"/>
                <w:numId w:val="45"/>
              </w:numPr>
              <w:spacing w:after="200"/>
              <w:ind w:left="1152" w:hanging="523"/>
              <w:jc w:val="both"/>
            </w:pPr>
            <w:r w:rsidRPr="006B1DB4">
              <w:t>converting the amount resulting from applying (a) to (c) above, if relevant, to a single currency in accordance with ITB 32;</w:t>
            </w:r>
            <w:r w:rsidRPr="006B1DB4">
              <w:tab/>
            </w:r>
          </w:p>
          <w:p w:rsidR="00FF220A" w:rsidRPr="006B1DB4" w:rsidRDefault="00FF220A" w:rsidP="00BC51B1">
            <w:pPr>
              <w:numPr>
                <w:ilvl w:val="0"/>
                <w:numId w:val="45"/>
              </w:numPr>
              <w:spacing w:after="200"/>
              <w:ind w:left="1152" w:hanging="523"/>
              <w:jc w:val="both"/>
            </w:pPr>
            <w:r w:rsidRPr="006B1DB4">
              <w:t>price adjustment for nonconformities in accordance with ITB 30.3;</w:t>
            </w:r>
            <w:r w:rsidR="00F766A7" w:rsidRPr="006B1DB4">
              <w:t xml:space="preserve"> and</w:t>
            </w:r>
          </w:p>
          <w:p w:rsidR="007B586E" w:rsidRPr="006B1DB4" w:rsidRDefault="00152955" w:rsidP="00E93CB3">
            <w:pPr>
              <w:pStyle w:val="P3Header1-Clauses"/>
              <w:numPr>
                <w:ilvl w:val="0"/>
                <w:numId w:val="45"/>
              </w:numPr>
              <w:ind w:left="1152" w:hanging="523"/>
              <w:rPr>
                <w:b/>
                <w:bCs/>
                <w:i/>
                <w:iCs/>
                <w:szCs w:val="24"/>
              </w:rPr>
            </w:pPr>
            <w:r w:rsidRPr="006B1DB4">
              <w:rPr>
                <w:szCs w:val="24"/>
              </w:rPr>
              <w:t xml:space="preserve">the additional </w:t>
            </w:r>
            <w:r w:rsidR="007B586E" w:rsidRPr="006B1DB4">
              <w:rPr>
                <w:szCs w:val="24"/>
              </w:rPr>
              <w:t xml:space="preserve">evaluation factors </w:t>
            </w:r>
            <w:r w:rsidR="00E93CB3" w:rsidRPr="006B1DB4">
              <w:rPr>
                <w:szCs w:val="24"/>
              </w:rPr>
              <w:t xml:space="preserve">if </w:t>
            </w:r>
            <w:r w:rsidR="005F0029" w:rsidRPr="006B1DB4">
              <w:rPr>
                <w:szCs w:val="24"/>
              </w:rPr>
              <w:t>specified</w:t>
            </w:r>
            <w:r w:rsidR="007B586E" w:rsidRPr="006B1DB4">
              <w:rPr>
                <w:b/>
                <w:szCs w:val="24"/>
              </w:rPr>
              <w:t xml:space="preserve">in </w:t>
            </w:r>
            <w:r w:rsidR="00E93CB3" w:rsidRPr="006B1DB4">
              <w:rPr>
                <w:b/>
                <w:szCs w:val="24"/>
              </w:rPr>
              <w:t>the BDS</w:t>
            </w:r>
            <w:r w:rsidR="00E93CB3" w:rsidRPr="006B1DB4">
              <w:rPr>
                <w:szCs w:val="24"/>
              </w:rPr>
              <w:t xml:space="preserve">.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2406" w:type="dxa"/>
            <w:tcBorders>
              <w:top w:val="nil"/>
              <w:left w:val="nil"/>
              <w:bottom w:val="nil"/>
              <w:right w:val="nil"/>
            </w:tcBorders>
            <w:shd w:val="clear" w:color="auto" w:fill="auto"/>
          </w:tcPr>
          <w:p w:rsidR="007B586E" w:rsidRPr="006B1DB4" w:rsidRDefault="007B586E">
            <w:pPr>
              <w:spacing w:before="140" w:after="120"/>
            </w:pPr>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The estimated effect of the price adjustment provisions of the Conditions of Contract, applied over the period of execution of the Contract, shall not be taken into account in </w:t>
            </w:r>
            <w:r w:rsidR="009841BF" w:rsidRPr="006B1DB4">
              <w:rPr>
                <w:rFonts w:cs="Times New Roman"/>
              </w:rPr>
              <w:t>B</w:t>
            </w:r>
            <w:r w:rsidRPr="006B1DB4">
              <w:rPr>
                <w:rFonts w:cs="Times New Roman"/>
              </w:rPr>
              <w:t>id evaluation.</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40" w:after="120"/>
              <w:rPr>
                <w:color w:val="000000"/>
              </w:rPr>
            </w:pPr>
          </w:p>
        </w:tc>
        <w:tc>
          <w:tcPr>
            <w:tcW w:w="7201" w:type="dxa"/>
            <w:tcBorders>
              <w:top w:val="nil"/>
              <w:left w:val="nil"/>
              <w:bottom w:val="nil"/>
              <w:right w:val="nil"/>
            </w:tcBorders>
            <w:shd w:val="clear" w:color="auto" w:fill="auto"/>
          </w:tcPr>
          <w:p w:rsidR="007B586E" w:rsidRPr="006B1DB4" w:rsidRDefault="00246733" w:rsidP="00BB0241">
            <w:pPr>
              <w:pStyle w:val="Header2-SubClauses"/>
              <w:ind w:left="576" w:hanging="576"/>
              <w:rPr>
                <w:rFonts w:cs="Times New Roman"/>
                <w:color w:val="000000"/>
              </w:rPr>
            </w:pPr>
            <w:r w:rsidRPr="006B1DB4">
              <w:rPr>
                <w:rFonts w:cs="Times New Roman"/>
              </w:rPr>
              <w:t xml:space="preserve">If this </w:t>
            </w:r>
            <w:r w:rsidR="004509D8" w:rsidRPr="006B1DB4">
              <w:rPr>
                <w:rFonts w:cs="Times New Roman"/>
              </w:rPr>
              <w:t>bidding document</w:t>
            </w:r>
            <w:r w:rsidRPr="006B1DB4">
              <w:rPr>
                <w:rFonts w:cs="Times New Roman"/>
              </w:rPr>
              <w:t xml:space="preserve"> allows Bidders to quote separate prices for different lots (contracts), the methodology to determine the lowest evaluated cost of the contract combinations, including any discounts offered in the Letter of Bid, is specified </w:t>
            </w:r>
            <w:r w:rsidRPr="006B1DB4">
              <w:rPr>
                <w:rFonts w:cs="Times New Roman"/>
                <w:b/>
              </w:rPr>
              <w:t>in</w:t>
            </w:r>
            <w:r w:rsidR="00BB0241" w:rsidRPr="006B1DB4">
              <w:rPr>
                <w:rFonts w:cs="Times New Roman"/>
                <w:b/>
              </w:rPr>
              <w:t xml:space="preserve"> the BDS</w:t>
            </w:r>
            <w:r w:rsidRPr="006B1DB4">
              <w:rPr>
                <w:rFonts w:cs="Times New Roman"/>
              </w:rPr>
              <w:t>.</w:t>
            </w:r>
          </w:p>
        </w:tc>
      </w:tr>
      <w:tr w:rsidR="00246B3B"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433" w:name="_Toc432229696"/>
            <w:bookmarkStart w:id="434" w:name="_Toc432663303"/>
            <w:bookmarkStart w:id="435" w:name="_Toc432663499"/>
            <w:bookmarkStart w:id="436" w:name="_Toc432663694"/>
            <w:bookmarkStart w:id="437" w:name="_Toc433224112"/>
            <w:bookmarkStart w:id="438" w:name="_Toc435519216"/>
            <w:bookmarkStart w:id="439" w:name="_Toc435624850"/>
            <w:bookmarkStart w:id="440" w:name="_Toc435624853"/>
            <w:bookmarkStart w:id="441" w:name="_Toc448224263"/>
            <w:bookmarkStart w:id="442" w:name="_Toc473881702"/>
            <w:bookmarkEnd w:id="433"/>
            <w:bookmarkEnd w:id="434"/>
            <w:bookmarkEnd w:id="435"/>
            <w:bookmarkEnd w:id="436"/>
            <w:bookmarkEnd w:id="437"/>
            <w:bookmarkEnd w:id="438"/>
            <w:bookmarkEnd w:id="439"/>
            <w:r w:rsidRPr="006B1DB4">
              <w:t xml:space="preserve">Comparison of </w:t>
            </w:r>
            <w:r w:rsidRPr="006B1DB4">
              <w:lastRenderedPageBreak/>
              <w:t>Bids</w:t>
            </w:r>
            <w:bookmarkEnd w:id="440"/>
            <w:bookmarkEnd w:id="441"/>
            <w:bookmarkEnd w:id="442"/>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lastRenderedPageBreak/>
              <w:t xml:space="preserve">The </w:t>
            </w:r>
            <w:r w:rsidR="00283744" w:rsidRPr="006B1DB4">
              <w:rPr>
                <w:rStyle w:val="StyleHeader2-SubClausesItalicChar"/>
                <w:rFonts w:cs="Times New Roman"/>
                <w:i w:val="0"/>
              </w:rPr>
              <w:t>Employer</w:t>
            </w:r>
            <w:r w:rsidRPr="006B1DB4">
              <w:rPr>
                <w:rFonts w:cs="Times New Roman"/>
              </w:rPr>
              <w:t xml:space="preserve"> shall compare </w:t>
            </w:r>
            <w:r w:rsidR="00152955" w:rsidRPr="006B1DB4">
              <w:rPr>
                <w:rFonts w:cs="Times New Roman"/>
              </w:rPr>
              <w:t xml:space="preserve">the evaluated </w:t>
            </w:r>
            <w:r w:rsidR="003B73B2" w:rsidRPr="006B1DB4">
              <w:rPr>
                <w:rFonts w:cs="Times New Roman"/>
              </w:rPr>
              <w:t>costs</w:t>
            </w:r>
            <w:r w:rsidR="00152955" w:rsidRPr="006B1DB4">
              <w:rPr>
                <w:rFonts w:cs="Times New Roman"/>
              </w:rPr>
              <w:t xml:space="preserve"> of </w:t>
            </w:r>
            <w:r w:rsidRPr="006B1DB4">
              <w:rPr>
                <w:rFonts w:cs="Times New Roman"/>
              </w:rPr>
              <w:t xml:space="preserve">all </w:t>
            </w:r>
            <w:r w:rsidRPr="006B1DB4">
              <w:rPr>
                <w:rFonts w:cs="Times New Roman"/>
              </w:rPr>
              <w:lastRenderedPageBreak/>
              <w:t xml:space="preserve">substantially responsive </w:t>
            </w:r>
            <w:r w:rsidR="009841BF" w:rsidRPr="006B1DB4">
              <w:rPr>
                <w:rFonts w:cs="Times New Roman"/>
              </w:rPr>
              <w:t>B</w:t>
            </w:r>
            <w:r w:rsidRPr="006B1DB4">
              <w:rPr>
                <w:rFonts w:cs="Times New Roman"/>
              </w:rPr>
              <w:t xml:space="preserve">ids </w:t>
            </w:r>
            <w:r w:rsidR="00152955" w:rsidRPr="006B1DB4">
              <w:rPr>
                <w:rFonts w:cs="Times New Roman"/>
              </w:rPr>
              <w:t xml:space="preserve">established </w:t>
            </w:r>
            <w:r w:rsidRPr="006B1DB4">
              <w:rPr>
                <w:rFonts w:cs="Times New Roman"/>
              </w:rPr>
              <w:t>in accordance with ITB 3</w:t>
            </w:r>
            <w:r w:rsidR="00152955" w:rsidRPr="006B1DB4">
              <w:rPr>
                <w:rFonts w:cs="Times New Roman"/>
              </w:rPr>
              <w:t>5</w:t>
            </w:r>
            <w:r w:rsidRPr="006B1DB4">
              <w:rPr>
                <w:rFonts w:cs="Times New Roman"/>
              </w:rPr>
              <w:t xml:space="preserve">.2 to determine </w:t>
            </w:r>
            <w:r w:rsidR="00FA19F5" w:rsidRPr="006B1DB4">
              <w:rPr>
                <w:rFonts w:cs="Times New Roman"/>
              </w:rPr>
              <w:t>the Bid that has the lowest evaluated cost.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F779C2" w:rsidP="00FC608F">
            <w:pPr>
              <w:pStyle w:val="Section1-Clauses"/>
              <w:numPr>
                <w:ilvl w:val="0"/>
                <w:numId w:val="30"/>
              </w:numPr>
              <w:tabs>
                <w:tab w:val="clear" w:pos="432"/>
              </w:tabs>
              <w:ind w:left="360" w:hanging="360"/>
            </w:pPr>
            <w:bookmarkStart w:id="443" w:name="_Toc433224119"/>
            <w:bookmarkStart w:id="444" w:name="_Toc435519223"/>
            <w:bookmarkStart w:id="445" w:name="_Toc435624857"/>
            <w:bookmarkStart w:id="446" w:name="_Toc433224124"/>
            <w:bookmarkStart w:id="447" w:name="_Toc435519228"/>
            <w:bookmarkStart w:id="448" w:name="_Toc435624862"/>
            <w:bookmarkStart w:id="449" w:name="_Toc435624865"/>
            <w:bookmarkStart w:id="450" w:name="_Toc448224264"/>
            <w:bookmarkStart w:id="451" w:name="_Toc473881703"/>
            <w:bookmarkEnd w:id="443"/>
            <w:bookmarkEnd w:id="444"/>
            <w:bookmarkEnd w:id="445"/>
            <w:bookmarkEnd w:id="446"/>
            <w:bookmarkEnd w:id="447"/>
            <w:bookmarkEnd w:id="448"/>
            <w:r w:rsidRPr="006B1DB4">
              <w:lastRenderedPageBreak/>
              <w:t>Abnormally Low Bids</w:t>
            </w:r>
            <w:bookmarkEnd w:id="449"/>
            <w:bookmarkEnd w:id="450"/>
            <w:bookmarkEnd w:id="451"/>
          </w:p>
        </w:tc>
        <w:tc>
          <w:tcPr>
            <w:tcW w:w="7201" w:type="dxa"/>
            <w:tcBorders>
              <w:top w:val="nil"/>
              <w:left w:val="nil"/>
              <w:bottom w:val="nil"/>
              <w:right w:val="nil"/>
            </w:tcBorders>
            <w:shd w:val="clear" w:color="auto" w:fill="auto"/>
          </w:tcPr>
          <w:p w:rsidR="00C65626" w:rsidRPr="006B1DB4" w:rsidRDefault="00C65626" w:rsidP="00BC51B1">
            <w:pPr>
              <w:numPr>
                <w:ilvl w:val="0"/>
                <w:numId w:val="44"/>
              </w:numPr>
              <w:spacing w:after="200"/>
              <w:ind w:left="576" w:hanging="576"/>
              <w:jc w:val="both"/>
              <w:rPr>
                <w:spacing w:val="-4"/>
              </w:rPr>
            </w:pPr>
            <w:r w:rsidRPr="006B1DB4">
              <w:rPr>
                <w:spacing w:val="-4"/>
              </w:rPr>
              <w:t xml:space="preserve">An </w:t>
            </w:r>
            <w:r w:rsidR="000C51EB" w:rsidRPr="006B1DB4">
              <w:t>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rsidR="00740002" w:rsidRPr="006B1DB4" w:rsidRDefault="00853652" w:rsidP="00BC51B1">
            <w:pPr>
              <w:numPr>
                <w:ilvl w:val="0"/>
                <w:numId w:val="44"/>
              </w:numPr>
              <w:spacing w:after="200"/>
              <w:ind w:left="576" w:hanging="576"/>
              <w:jc w:val="both"/>
              <w:rPr>
                <w:color w:val="000000"/>
                <w:spacing w:val="-4"/>
              </w:rPr>
            </w:pPr>
            <w:r w:rsidRPr="006B1DB4">
              <w:t xml:space="preserve">In the event of identification of a potentially </w:t>
            </w:r>
            <w:r w:rsidRPr="006B1DB4">
              <w:rPr>
                <w:bCs/>
                <w:color w:val="000000"/>
              </w:rPr>
              <w:t xml:space="preserve">Abnormally </w:t>
            </w:r>
            <w:r w:rsidR="00740002" w:rsidRPr="006B1DB4">
              <w:t>Low Bid</w:t>
            </w:r>
            <w:r w:rsidR="00740002" w:rsidRPr="006B1DB4">
              <w:rPr>
                <w:color w:val="000000"/>
                <w:spacing w:val="-4"/>
              </w:rPr>
              <w:t xml:space="preserve">, the Employer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4509D8" w:rsidRPr="006B1DB4">
              <w:rPr>
                <w:color w:val="000000"/>
                <w:spacing w:val="-4"/>
              </w:rPr>
              <w:t>bidding document</w:t>
            </w:r>
            <w:r w:rsidR="00740002" w:rsidRPr="006B1DB4">
              <w:rPr>
                <w:color w:val="000000"/>
                <w:spacing w:val="-4"/>
              </w:rPr>
              <w:t>.</w:t>
            </w:r>
          </w:p>
          <w:p w:rsidR="007B586E" w:rsidRPr="006B1DB4" w:rsidRDefault="007B586E" w:rsidP="00BC51B1">
            <w:pPr>
              <w:numPr>
                <w:ilvl w:val="0"/>
                <w:numId w:val="44"/>
              </w:numPr>
              <w:spacing w:after="200"/>
              <w:ind w:left="576" w:hanging="576"/>
              <w:jc w:val="both"/>
              <w:rPr>
                <w:spacing w:val="-4"/>
              </w:rPr>
            </w:pPr>
            <w:r w:rsidRPr="006B1DB4">
              <w:rPr>
                <w:spacing w:val="-4"/>
              </w:rPr>
              <w:t xml:space="preserve">After evaluation of the price analyses, </w:t>
            </w:r>
            <w:r w:rsidR="00C65626" w:rsidRPr="006B1DB4">
              <w:rPr>
                <w:spacing w:val="-4"/>
              </w:rPr>
              <w:t>in the event that</w:t>
            </w:r>
            <w:r w:rsidRPr="006B1DB4">
              <w:rPr>
                <w:spacing w:val="-4"/>
              </w:rPr>
              <w:t xml:space="preserve"> the </w:t>
            </w:r>
            <w:r w:rsidR="00283744" w:rsidRPr="006B1DB4">
              <w:rPr>
                <w:spacing w:val="-4"/>
              </w:rPr>
              <w:t>Employer</w:t>
            </w:r>
            <w:r w:rsidR="00C65626" w:rsidRPr="006B1DB4">
              <w:rPr>
                <w:spacing w:val="-4"/>
              </w:rPr>
              <w:t>determines</w:t>
            </w:r>
            <w:r w:rsidRPr="006B1DB4">
              <w:rPr>
                <w:spacing w:val="-4"/>
              </w:rPr>
              <w:t xml:space="preserve"> that the Bidder </w:t>
            </w:r>
            <w:r w:rsidR="00C65626" w:rsidRPr="006B1DB4">
              <w:rPr>
                <w:spacing w:val="-4"/>
              </w:rPr>
              <w:t xml:space="preserve">has failed </w:t>
            </w:r>
            <w:r w:rsidRPr="006B1DB4">
              <w:rPr>
                <w:spacing w:val="-4"/>
              </w:rPr>
              <w:t xml:space="preserve">to </w:t>
            </w:r>
            <w:r w:rsidR="00C65626" w:rsidRPr="006B1DB4">
              <w:rPr>
                <w:spacing w:val="-4"/>
              </w:rPr>
              <w:t>demonstrate its capability</w:t>
            </w:r>
            <w:r w:rsidRPr="006B1DB4">
              <w:rPr>
                <w:spacing w:val="-4"/>
              </w:rPr>
              <w:t xml:space="preserve"> to </w:t>
            </w:r>
            <w:r w:rsidR="00740002" w:rsidRPr="006B1DB4">
              <w:rPr>
                <w:spacing w:val="-4"/>
              </w:rPr>
              <w:t xml:space="preserve">perform </w:t>
            </w:r>
            <w:r w:rsidR="00C65626" w:rsidRPr="006B1DB4">
              <w:rPr>
                <w:spacing w:val="-4"/>
              </w:rPr>
              <w:t xml:space="preserve">the </w:t>
            </w:r>
            <w:r w:rsidR="00740002" w:rsidRPr="006B1DB4">
              <w:rPr>
                <w:spacing w:val="-4"/>
              </w:rPr>
              <w:t>C</w:t>
            </w:r>
            <w:r w:rsidR="00C65626" w:rsidRPr="006B1DB4">
              <w:rPr>
                <w:spacing w:val="-4"/>
              </w:rPr>
              <w:t xml:space="preserve">ontract for the offered </w:t>
            </w:r>
            <w:r w:rsidR="00740002" w:rsidRPr="006B1DB4">
              <w:rPr>
                <w:spacing w:val="-4"/>
              </w:rPr>
              <w:t>Bid Price</w:t>
            </w:r>
            <w:r w:rsidR="00C65626" w:rsidRPr="006B1DB4">
              <w:rPr>
                <w:spacing w:val="-4"/>
              </w:rPr>
              <w:t>,</w:t>
            </w:r>
            <w:r w:rsidRPr="006B1DB4">
              <w:rPr>
                <w:spacing w:val="-4"/>
              </w:rPr>
              <w:t xml:space="preserve"> the </w:t>
            </w:r>
            <w:r w:rsidR="00283744" w:rsidRPr="006B1DB4">
              <w:rPr>
                <w:spacing w:val="-4"/>
              </w:rPr>
              <w:t>Employer</w:t>
            </w:r>
            <w:r w:rsidR="00C65626" w:rsidRPr="006B1DB4">
              <w:rPr>
                <w:spacing w:val="-4"/>
              </w:rPr>
              <w:t xml:space="preserve">shall reject the Bid.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262D67" w:rsidP="00FC608F">
            <w:pPr>
              <w:pStyle w:val="Section1-Clauses"/>
              <w:numPr>
                <w:ilvl w:val="0"/>
                <w:numId w:val="30"/>
              </w:numPr>
              <w:tabs>
                <w:tab w:val="clear" w:pos="432"/>
              </w:tabs>
              <w:ind w:left="360" w:hanging="360"/>
            </w:pPr>
            <w:bookmarkStart w:id="452" w:name="_Toc435624866"/>
            <w:bookmarkStart w:id="453" w:name="_Toc448224265"/>
            <w:bookmarkStart w:id="454" w:name="_Toc473881704"/>
            <w:r w:rsidRPr="006B1DB4">
              <w:t xml:space="preserve">Unbalanced or </w:t>
            </w:r>
            <w:r w:rsidR="00712A44" w:rsidRPr="006B1DB4">
              <w:t>Fr</w:t>
            </w:r>
            <w:r w:rsidRPr="006B1DB4">
              <w:t xml:space="preserve">ont </w:t>
            </w:r>
            <w:r w:rsidR="00951677" w:rsidRPr="006B1DB4">
              <w:t>L</w:t>
            </w:r>
            <w:r w:rsidRPr="006B1DB4">
              <w:t>oaded</w:t>
            </w:r>
            <w:bookmarkEnd w:id="452"/>
            <w:r w:rsidR="00740002" w:rsidRPr="006B1DB4">
              <w:t xml:space="preserve"> Bids</w:t>
            </w:r>
            <w:bookmarkEnd w:id="453"/>
            <w:bookmarkEnd w:id="454"/>
          </w:p>
        </w:tc>
        <w:tc>
          <w:tcPr>
            <w:tcW w:w="7201" w:type="dxa"/>
            <w:tcBorders>
              <w:top w:val="nil"/>
              <w:left w:val="nil"/>
              <w:bottom w:val="nil"/>
              <w:right w:val="nil"/>
            </w:tcBorders>
            <w:shd w:val="clear" w:color="auto" w:fill="auto"/>
          </w:tcPr>
          <w:p w:rsidR="0033431D" w:rsidRPr="006B1DB4" w:rsidRDefault="00262D67" w:rsidP="00256F8A">
            <w:pPr>
              <w:pStyle w:val="Header2-SubClauses"/>
              <w:tabs>
                <w:tab w:val="num" w:pos="561"/>
              </w:tabs>
              <w:ind w:left="576" w:hanging="576"/>
              <w:rPr>
                <w:rStyle w:val="StyleHeader2-SubClausesItalicChar"/>
                <w:rFonts w:cs="Times New Roman"/>
                <w:i w:val="0"/>
                <w:iCs w:val="0"/>
                <w:noProof/>
              </w:rPr>
            </w:pPr>
            <w:r w:rsidRPr="006B1DB4">
              <w:rPr>
                <w:rFonts w:cs="Times New Roman"/>
                <w:noProof/>
              </w:rPr>
              <w:t xml:space="preserve">If the Bid for an admeasurement contract, which results in the </w:t>
            </w:r>
            <w:r w:rsidR="00740002" w:rsidRPr="006B1DB4">
              <w:rPr>
                <w:rFonts w:cs="Times New Roman"/>
                <w:noProof/>
              </w:rPr>
              <w:t>lowest evaluated cost</w:t>
            </w:r>
            <w:r w:rsidRPr="006B1DB4">
              <w:rPr>
                <w:rFonts w:cs="Times New Roman"/>
                <w:noProof/>
              </w:rPr>
              <w:t>i</w:t>
            </w:r>
            <w:r w:rsidR="0033431D" w:rsidRPr="006B1DB4">
              <w:rPr>
                <w:rFonts w:cs="Times New Roman"/>
                <w:noProof/>
              </w:rPr>
              <w:t xml:space="preserve">s, in the Employer’s opinion, </w:t>
            </w:r>
            <w:r w:rsidRPr="006B1DB4">
              <w:rPr>
                <w:rFonts w:cs="Times New Roman"/>
                <w:noProof/>
              </w:rPr>
              <w:t>seriously unbalanced or, front loaded</w:t>
            </w:r>
            <w:r w:rsidR="0033431D" w:rsidRPr="006B1DB4">
              <w:rPr>
                <w:rFonts w:cs="Times New Roman"/>
                <w:noProof/>
              </w:rPr>
              <w:t xml:space="preserve">, </w:t>
            </w:r>
            <w:r w:rsidRPr="006B1DB4">
              <w:rPr>
                <w:rFonts w:cs="Times New Roman"/>
                <w:noProof/>
              </w:rPr>
              <w:t xml:space="preserve">the </w:t>
            </w:r>
            <w:r w:rsidRPr="006B1DB4">
              <w:rPr>
                <w:rStyle w:val="StyleHeader2-SubClausesItalicChar"/>
                <w:rFonts w:cs="Times New Roman"/>
                <w:i w:val="0"/>
                <w:noProof/>
              </w:rPr>
              <w:t>Employer</w:t>
            </w:r>
            <w:r w:rsidRPr="006B1DB4">
              <w:rPr>
                <w:rFonts w:cs="Times New Roman"/>
                <w:noProof/>
              </w:rPr>
              <w:t xml:space="preserve"> may require the Bidder to </w:t>
            </w:r>
            <w:r w:rsidR="0033431D" w:rsidRPr="006B1DB4">
              <w:rPr>
                <w:rFonts w:cs="Times New Roman"/>
                <w:noProof/>
              </w:rPr>
              <w:t xml:space="preserve">provide written clarifications. Clarifications may include detailed price analyses to demonstrate the consistency of the Bid prices </w:t>
            </w:r>
            <w:r w:rsidRPr="006B1DB4">
              <w:rPr>
                <w:rStyle w:val="StyleHeader2-SubClausesItalicChar"/>
                <w:rFonts w:cs="Times New Roman"/>
                <w:i w:val="0"/>
                <w:iCs w:val="0"/>
                <w:noProof/>
              </w:rPr>
              <w:t xml:space="preserve">with the </w:t>
            </w:r>
            <w:r w:rsidR="0033431D" w:rsidRPr="006B1DB4">
              <w:rPr>
                <w:rStyle w:val="StyleHeader2-SubClausesItalicChar"/>
                <w:rFonts w:cs="Times New Roman"/>
                <w:i w:val="0"/>
                <w:iCs w:val="0"/>
                <w:noProof/>
              </w:rPr>
              <w:t xml:space="preserve">scope of works, proposed methodology, schedule and any other requirements of the </w:t>
            </w:r>
            <w:r w:rsidR="004509D8" w:rsidRPr="006B1DB4">
              <w:rPr>
                <w:rStyle w:val="StyleHeader2-SubClausesItalicChar"/>
                <w:rFonts w:cs="Times New Roman"/>
                <w:i w:val="0"/>
                <w:iCs w:val="0"/>
                <w:noProof/>
              </w:rPr>
              <w:t>bidding document</w:t>
            </w:r>
            <w:r w:rsidR="0033431D" w:rsidRPr="006B1DB4">
              <w:rPr>
                <w:rStyle w:val="StyleHeader2-SubClausesItalicChar"/>
                <w:rFonts w:cs="Times New Roman"/>
                <w:i w:val="0"/>
                <w:iCs w:val="0"/>
                <w:noProof/>
              </w:rPr>
              <w:t>.</w:t>
            </w:r>
          </w:p>
          <w:p w:rsidR="00262D67" w:rsidRPr="006B1DB4" w:rsidRDefault="00262D67" w:rsidP="00256F8A">
            <w:pPr>
              <w:pStyle w:val="Header2-SubClauses"/>
              <w:tabs>
                <w:tab w:val="num" w:pos="561"/>
              </w:tabs>
              <w:ind w:left="576" w:hanging="576"/>
              <w:rPr>
                <w:rFonts w:cs="Times New Roman"/>
                <w:noProof/>
              </w:rPr>
            </w:pPr>
            <w:r w:rsidRPr="006B1DB4">
              <w:rPr>
                <w:rFonts w:cs="Times New Roman"/>
                <w:noProof/>
              </w:rPr>
              <w:t xml:space="preserve">After the evaluation of the information and detailed price analyses presented by the </w:t>
            </w:r>
            <w:r w:rsidR="009841BF" w:rsidRPr="006B1DB4">
              <w:rPr>
                <w:rFonts w:cs="Times New Roman"/>
                <w:noProof/>
              </w:rPr>
              <w:t>B</w:t>
            </w:r>
            <w:r w:rsidRPr="006B1DB4">
              <w:rPr>
                <w:rFonts w:cs="Times New Roman"/>
                <w:noProof/>
              </w:rPr>
              <w:t>idder, the Employer may</w:t>
            </w:r>
            <w:r w:rsidR="0033431D" w:rsidRPr="006B1DB4">
              <w:rPr>
                <w:rFonts w:cs="Times New Roman"/>
                <w:noProof/>
              </w:rPr>
              <w:t xml:space="preserve"> as appropriate</w:t>
            </w:r>
            <w:r w:rsidRPr="006B1DB4">
              <w:rPr>
                <w:rFonts w:cs="Times New Roman"/>
                <w:noProof/>
              </w:rPr>
              <w:t>:</w:t>
            </w:r>
          </w:p>
          <w:p w:rsidR="00262D67" w:rsidRPr="006B1DB4" w:rsidRDefault="00C5241D" w:rsidP="00C5241D">
            <w:pPr>
              <w:pStyle w:val="P3Header1-Clauses"/>
              <w:ind w:left="1152" w:hanging="523"/>
            </w:pPr>
            <w:r w:rsidRPr="006B1DB4">
              <w:t>accept the Bid;</w:t>
            </w:r>
            <w:r w:rsidR="00262D67" w:rsidRPr="006B1DB4">
              <w:t xml:space="preserve"> or</w:t>
            </w:r>
          </w:p>
          <w:p w:rsidR="00262D67" w:rsidRPr="006B1DB4" w:rsidRDefault="00262D67" w:rsidP="00C5241D">
            <w:pPr>
              <w:pStyle w:val="P3Header1-Clauses"/>
              <w:ind w:left="1152" w:hanging="523"/>
            </w:pPr>
            <w:r w:rsidRPr="006B1DB4">
              <w:t xml:space="preserve">require that the amount of the </w:t>
            </w:r>
            <w:r w:rsidR="004608E4" w:rsidRPr="006B1DB4">
              <w:t>Per</w:t>
            </w:r>
            <w:r w:rsidRPr="006B1DB4">
              <w:t xml:space="preserve">formance </w:t>
            </w:r>
            <w:r w:rsidR="004608E4" w:rsidRPr="006B1DB4">
              <w:t>S</w:t>
            </w:r>
            <w:r w:rsidRPr="006B1DB4">
              <w:t xml:space="preserve">ecurity be increased at the expense of the Bidder to a level not exceeding </w:t>
            </w:r>
            <w:r w:rsidR="00CC351D" w:rsidRPr="006B1DB4">
              <w:t>20</w:t>
            </w:r>
            <w:r w:rsidRPr="006B1DB4">
              <w:t xml:space="preserve">% of the </w:t>
            </w:r>
            <w:r w:rsidR="00740002" w:rsidRPr="006B1DB4">
              <w:t>C</w:t>
            </w:r>
            <w:r w:rsidRPr="006B1DB4">
              <w:t xml:space="preserve">ontract </w:t>
            </w:r>
            <w:r w:rsidR="00740002" w:rsidRPr="006B1DB4">
              <w:t>P</w:t>
            </w:r>
            <w:r w:rsidR="00C5241D" w:rsidRPr="006B1DB4">
              <w:t>rice;</w:t>
            </w:r>
            <w:r w:rsidRPr="006B1DB4">
              <w:t xml:space="preserve"> or</w:t>
            </w:r>
          </w:p>
          <w:p w:rsidR="007B586E" w:rsidRPr="006B1DB4" w:rsidRDefault="002C5EFB" w:rsidP="00C5241D">
            <w:pPr>
              <w:pStyle w:val="P3Header1-Clauses"/>
              <w:ind w:left="1152" w:hanging="523"/>
            </w:pPr>
            <w:r w:rsidRPr="006B1DB4">
              <w:t>Reject</w:t>
            </w:r>
            <w:r w:rsidR="00262D67" w:rsidRPr="006B1DB4">
              <w:t xml:space="preserve"> the Bid.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455" w:name="_Toc438438861"/>
            <w:bookmarkStart w:id="456" w:name="_Toc438532655"/>
            <w:bookmarkStart w:id="457" w:name="_Toc438734005"/>
            <w:bookmarkStart w:id="458" w:name="_Toc438907042"/>
            <w:bookmarkStart w:id="459" w:name="_Toc438907241"/>
            <w:bookmarkStart w:id="460" w:name="_Toc97371041"/>
            <w:bookmarkStart w:id="461" w:name="_Toc139863138"/>
            <w:bookmarkStart w:id="462" w:name="_Toc325723957"/>
            <w:bookmarkStart w:id="463" w:name="_Toc435624867"/>
            <w:bookmarkStart w:id="464" w:name="_Toc448224266"/>
            <w:bookmarkStart w:id="465" w:name="_Toc473881705"/>
            <w:r w:rsidRPr="006B1DB4">
              <w:t>Qualification of the Bidder</w:t>
            </w:r>
            <w:bookmarkEnd w:id="455"/>
            <w:bookmarkEnd w:id="456"/>
            <w:bookmarkEnd w:id="457"/>
            <w:bookmarkEnd w:id="458"/>
            <w:bookmarkEnd w:id="459"/>
            <w:bookmarkEnd w:id="460"/>
            <w:bookmarkEnd w:id="461"/>
            <w:bookmarkEnd w:id="462"/>
            <w:bookmarkEnd w:id="463"/>
            <w:bookmarkEnd w:id="464"/>
            <w:bookmarkEnd w:id="465"/>
          </w:p>
        </w:tc>
        <w:tc>
          <w:tcPr>
            <w:tcW w:w="7201" w:type="dxa"/>
            <w:tcBorders>
              <w:top w:val="nil"/>
              <w:left w:val="nil"/>
              <w:bottom w:val="nil"/>
              <w:right w:val="nil"/>
            </w:tcBorders>
            <w:shd w:val="clear" w:color="auto" w:fill="auto"/>
          </w:tcPr>
          <w:p w:rsidR="007B586E" w:rsidRPr="006B1DB4" w:rsidRDefault="007B586E" w:rsidP="00BB0241">
            <w:pPr>
              <w:pStyle w:val="Header2-SubClauses"/>
              <w:ind w:left="576" w:hanging="576"/>
              <w:rPr>
                <w:rFonts w:cs="Times New Roman"/>
              </w:rPr>
            </w:pPr>
            <w:r w:rsidRPr="006B1DB4">
              <w:rPr>
                <w:rFonts w:cs="Times New Roman"/>
              </w:rPr>
              <w:t xml:space="preserve">The </w:t>
            </w:r>
            <w:r w:rsidR="00283744" w:rsidRPr="006B1DB4">
              <w:rPr>
                <w:rStyle w:val="StyleHeader2-SubClausesItalicChar"/>
                <w:rFonts w:cs="Times New Roman"/>
                <w:i w:val="0"/>
              </w:rPr>
              <w:t>Employer</w:t>
            </w:r>
            <w:r w:rsidRPr="006B1DB4">
              <w:rPr>
                <w:rFonts w:cs="Times New Roman"/>
              </w:rPr>
              <w:t xml:space="preserve"> shall determine to its satisfaction whether the </w:t>
            </w:r>
            <w:r w:rsidR="005B45D1" w:rsidRPr="006B1DB4">
              <w:rPr>
                <w:rFonts w:cs="Times New Roman"/>
              </w:rPr>
              <w:t xml:space="preserve">eligible </w:t>
            </w:r>
            <w:r w:rsidRPr="006B1DB4">
              <w:rPr>
                <w:rFonts w:cs="Times New Roman"/>
              </w:rPr>
              <w:t xml:space="preserve">Bidder that is selected as having submitted the lowest evaluated </w:t>
            </w:r>
            <w:r w:rsidR="009841BF" w:rsidRPr="006B1DB4">
              <w:rPr>
                <w:rFonts w:cs="Times New Roman"/>
              </w:rPr>
              <w:t xml:space="preserve">cost </w:t>
            </w:r>
            <w:r w:rsidRPr="006B1DB4">
              <w:rPr>
                <w:rFonts w:cs="Times New Roman"/>
              </w:rPr>
              <w:t xml:space="preserve">and substantially responsive </w:t>
            </w:r>
            <w:r w:rsidR="009841BF" w:rsidRPr="006B1DB4">
              <w:rPr>
                <w:rFonts w:cs="Times New Roman"/>
              </w:rPr>
              <w:t>B</w:t>
            </w:r>
            <w:r w:rsidRPr="006B1DB4">
              <w:rPr>
                <w:rFonts w:cs="Times New Roman"/>
              </w:rPr>
              <w:t>id meets</w:t>
            </w:r>
            <w:r w:rsidRPr="006B1DB4">
              <w:rPr>
                <w:rFonts w:cs="Times New Roman"/>
                <w:iCs/>
              </w:rPr>
              <w:t xml:space="preserve"> the qualifying criteria specified in </w:t>
            </w:r>
            <w:r w:rsidR="00BB0241" w:rsidRPr="006B1DB4">
              <w:rPr>
                <w:rFonts w:cs="Times New Roman"/>
                <w:iCs/>
              </w:rPr>
              <w:t xml:space="preserve">ITB 5.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pStyle w:val="Header1-Clauses"/>
              <w:numPr>
                <w:ilvl w:val="0"/>
                <w:numId w:val="0"/>
              </w:numPr>
              <w:spacing w:before="140" w:after="12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The determination shall be based upon an examination of the documentary evidence of the Bidder’s qualifications submitted by the Bidder, pursuant to ITB </w:t>
            </w:r>
            <w:r w:rsidR="005B45D1" w:rsidRPr="006B1DB4">
              <w:rPr>
                <w:rFonts w:cs="Times New Roman"/>
              </w:rPr>
              <w:t>17</w:t>
            </w:r>
            <w:r w:rsidRPr="006B1DB4">
              <w:rPr>
                <w:rFonts w:cs="Times New Roman"/>
              </w:rPr>
              <w:t>.</w:t>
            </w:r>
            <w:r w:rsidR="00FA2DE3" w:rsidRPr="006B1DB4">
              <w:rPr>
                <w:rFonts w:cs="Times New Roman"/>
              </w:rPr>
              <w:t xml:space="preserve"> The determination shall not take into consideration the qualifications of other firms such as the </w:t>
            </w:r>
            <w:r w:rsidR="00FA2DE3" w:rsidRPr="006B1DB4">
              <w:rPr>
                <w:rFonts w:cs="Times New Roman"/>
              </w:rPr>
              <w:lastRenderedPageBreak/>
              <w:t>Bidder’s subsidiaries, parent entities, affiliates, subcontractors (other</w:t>
            </w:r>
            <w:r w:rsidR="005E6252" w:rsidRPr="006B1DB4">
              <w:rPr>
                <w:rFonts w:cs="Times New Roman"/>
              </w:rPr>
              <w:t xml:space="preserve"> than Specialized S</w:t>
            </w:r>
            <w:r w:rsidR="00FA2DE3" w:rsidRPr="006B1DB4">
              <w:rPr>
                <w:rFonts w:cs="Times New Roman"/>
              </w:rPr>
              <w:t xml:space="preserve">ubcontractors if permitted in the </w:t>
            </w:r>
            <w:r w:rsidR="004509D8" w:rsidRPr="006B1DB4">
              <w:rPr>
                <w:rFonts w:cs="Times New Roman"/>
              </w:rPr>
              <w:t>bidding document</w:t>
            </w:r>
            <w:r w:rsidR="00FA2DE3" w:rsidRPr="006B1DB4">
              <w:rPr>
                <w:rFonts w:cs="Times New Roman"/>
              </w:rPr>
              <w:t>), or any other firm(s) different from the Bidder</w:t>
            </w:r>
            <w:r w:rsidR="00AA538C"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after="120"/>
            </w:pPr>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An affirmative determination of qualification shall be a prerequisite for award of the Contract to the Bidder. A negative determination shall result in disqualification of the </w:t>
            </w:r>
            <w:r w:rsidR="009841BF" w:rsidRPr="006B1DB4">
              <w:rPr>
                <w:rFonts w:cs="Times New Roman"/>
              </w:rPr>
              <w:t>B</w:t>
            </w:r>
            <w:r w:rsidRPr="006B1DB4">
              <w:rPr>
                <w:rFonts w:cs="Times New Roman"/>
              </w:rPr>
              <w:t xml:space="preserve">id, in which event the </w:t>
            </w:r>
            <w:r w:rsidR="00283744" w:rsidRPr="006B1DB4">
              <w:rPr>
                <w:rStyle w:val="StyleHeader2-SubClausesItalicChar"/>
                <w:rFonts w:cs="Times New Roman"/>
                <w:i w:val="0"/>
              </w:rPr>
              <w:t>Employer</w:t>
            </w:r>
            <w:r w:rsidRPr="006B1DB4">
              <w:rPr>
                <w:rFonts w:cs="Times New Roman"/>
              </w:rPr>
              <w:t xml:space="preserve"> shall proceed to the </w:t>
            </w:r>
            <w:r w:rsidR="00624A0D" w:rsidRPr="006B1DB4">
              <w:rPr>
                <w:rFonts w:cs="Times New Roman"/>
              </w:rPr>
              <w:t xml:space="preserve">substantially responsive Bid which offers the next lowest evaluated cost </w:t>
            </w:r>
            <w:r w:rsidRPr="006B1DB4">
              <w:rPr>
                <w:rFonts w:cs="Times New Roman"/>
              </w:rPr>
              <w:t>to make a similar determination of that Bidder’s qualifications to perform satisfactorily.</w:t>
            </w:r>
          </w:p>
        </w:tc>
      </w:tr>
      <w:tr w:rsidR="00246B3B"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06" w:type="dxa"/>
            <w:tcBorders>
              <w:top w:val="nil"/>
              <w:left w:val="nil"/>
              <w:bottom w:val="nil"/>
              <w:right w:val="nil"/>
            </w:tcBorders>
            <w:shd w:val="clear" w:color="auto" w:fill="auto"/>
          </w:tcPr>
          <w:p w:rsidR="00262D67" w:rsidRPr="006B1DB4" w:rsidRDefault="00262D67" w:rsidP="00FC608F">
            <w:pPr>
              <w:pStyle w:val="Section1-Clauses"/>
              <w:numPr>
                <w:ilvl w:val="0"/>
                <w:numId w:val="30"/>
              </w:numPr>
              <w:tabs>
                <w:tab w:val="clear" w:pos="432"/>
              </w:tabs>
              <w:ind w:left="360" w:hanging="360"/>
              <w:rPr>
                <w:iCs/>
              </w:rPr>
            </w:pPr>
            <w:bookmarkStart w:id="466" w:name="_Toc435624868"/>
            <w:bookmarkStart w:id="467" w:name="_Toc448224267"/>
            <w:bookmarkStart w:id="468" w:name="_Toc473881706"/>
            <w:bookmarkStart w:id="469" w:name="_Toc438438862"/>
            <w:bookmarkStart w:id="470" w:name="_Toc438532656"/>
            <w:bookmarkStart w:id="471" w:name="_Toc438734006"/>
            <w:bookmarkStart w:id="472" w:name="_Toc438907043"/>
            <w:bookmarkStart w:id="473" w:name="_Toc438907242"/>
            <w:bookmarkStart w:id="474" w:name="_Toc97371042"/>
            <w:bookmarkStart w:id="475" w:name="_Toc139863139"/>
            <w:bookmarkStart w:id="476" w:name="_Toc325723958"/>
            <w:r w:rsidRPr="006B1DB4">
              <w:t>Most Advantageous Bid</w:t>
            </w:r>
            <w:bookmarkEnd w:id="466"/>
            <w:bookmarkEnd w:id="467"/>
            <w:bookmarkEnd w:id="468"/>
          </w:p>
        </w:tc>
        <w:tc>
          <w:tcPr>
            <w:tcW w:w="7201" w:type="dxa"/>
            <w:tcBorders>
              <w:top w:val="nil"/>
              <w:left w:val="nil"/>
              <w:bottom w:val="nil"/>
              <w:right w:val="nil"/>
            </w:tcBorders>
            <w:shd w:val="clear" w:color="auto" w:fill="auto"/>
          </w:tcPr>
          <w:p w:rsidR="00CF1E65" w:rsidRPr="006B1DB4" w:rsidRDefault="00CF1E65" w:rsidP="00256F8A">
            <w:pPr>
              <w:pStyle w:val="Header2-SubClauses"/>
              <w:ind w:left="576" w:hanging="576"/>
              <w:rPr>
                <w:rFonts w:cs="Times New Roman"/>
              </w:rPr>
            </w:pPr>
            <w:r w:rsidRPr="006B1DB4">
              <w:rPr>
                <w:rFonts w:cs="Times New Roman"/>
              </w:rPr>
              <w:t xml:space="preserve">Having compared the evaluated </w:t>
            </w:r>
            <w:r w:rsidR="00EB2248" w:rsidRPr="006B1DB4">
              <w:rPr>
                <w:rFonts w:cs="Times New Roman"/>
              </w:rPr>
              <w:t xml:space="preserve">costs </w:t>
            </w:r>
            <w:r w:rsidRPr="006B1DB4">
              <w:rPr>
                <w:rFonts w:cs="Times New Roman"/>
              </w:rPr>
              <w:t xml:space="preserve">of Bids, the </w:t>
            </w:r>
            <w:r w:rsidR="00895E9B" w:rsidRPr="006B1DB4">
              <w:rPr>
                <w:rFonts w:cs="Times New Roman"/>
              </w:rPr>
              <w:t>Employer</w:t>
            </w:r>
            <w:r w:rsidRPr="006B1DB4">
              <w:rPr>
                <w:rFonts w:cs="Times New Roman"/>
              </w:rPr>
              <w:t xml:space="preserve"> shall determine the Most Advantageous Bid. The Most Advantageous Bid is the Bid of the Bidder that me</w:t>
            </w:r>
            <w:r w:rsidR="004B7172" w:rsidRPr="006B1DB4">
              <w:rPr>
                <w:rFonts w:cs="Times New Roman"/>
              </w:rPr>
              <w:t>e</w:t>
            </w:r>
            <w:r w:rsidRPr="006B1DB4">
              <w:rPr>
                <w:rFonts w:cs="Times New Roman"/>
              </w:rPr>
              <w:t>t</w:t>
            </w:r>
            <w:r w:rsidR="004B7172" w:rsidRPr="006B1DB4">
              <w:rPr>
                <w:rFonts w:cs="Times New Roman"/>
              </w:rPr>
              <w:t>s</w:t>
            </w:r>
            <w:r w:rsidRPr="006B1DB4">
              <w:rPr>
                <w:rFonts w:cs="Times New Roman"/>
              </w:rPr>
              <w:t xml:space="preserve"> the Qualification Criteria and whose Bid has been determined to be:</w:t>
            </w:r>
          </w:p>
          <w:p w:rsidR="00CF1E65" w:rsidRPr="006B1DB4" w:rsidRDefault="00CF1E65" w:rsidP="00BC51B1">
            <w:pPr>
              <w:pStyle w:val="Header2-SubClauses"/>
              <w:numPr>
                <w:ilvl w:val="2"/>
                <w:numId w:val="53"/>
              </w:numPr>
              <w:tabs>
                <w:tab w:val="clear" w:pos="864"/>
              </w:tabs>
              <w:ind w:left="1152" w:hanging="523"/>
              <w:rPr>
                <w:rFonts w:cs="Times New Roman"/>
              </w:rPr>
            </w:pPr>
            <w:r w:rsidRPr="006B1DB4">
              <w:rPr>
                <w:rFonts w:cs="Times New Roman"/>
              </w:rPr>
              <w:t>substantially res</w:t>
            </w:r>
            <w:r w:rsidR="00C5241D" w:rsidRPr="006B1DB4">
              <w:rPr>
                <w:rFonts w:cs="Times New Roman"/>
              </w:rPr>
              <w:t xml:space="preserve">ponsive to the </w:t>
            </w:r>
            <w:r w:rsidR="004509D8" w:rsidRPr="006B1DB4">
              <w:rPr>
                <w:rFonts w:cs="Times New Roman"/>
              </w:rPr>
              <w:t>bidding document</w:t>
            </w:r>
            <w:r w:rsidR="00C5241D" w:rsidRPr="006B1DB4">
              <w:rPr>
                <w:rFonts w:cs="Times New Roman"/>
              </w:rPr>
              <w:t>;</w:t>
            </w:r>
            <w:r w:rsidRPr="006B1DB4">
              <w:rPr>
                <w:rFonts w:cs="Times New Roman"/>
              </w:rPr>
              <w:t xml:space="preserve"> and</w:t>
            </w:r>
          </w:p>
          <w:p w:rsidR="00262D67" w:rsidRPr="006B1DB4" w:rsidRDefault="008A4B46" w:rsidP="00BC51B1">
            <w:pPr>
              <w:pStyle w:val="Header2-SubClauses"/>
              <w:numPr>
                <w:ilvl w:val="2"/>
                <w:numId w:val="53"/>
              </w:numPr>
              <w:tabs>
                <w:tab w:val="clear" w:pos="864"/>
              </w:tabs>
              <w:ind w:left="1152" w:hanging="523"/>
              <w:rPr>
                <w:rFonts w:cs="Times New Roman"/>
              </w:rPr>
            </w:pPr>
            <w:r w:rsidRPr="006B1DB4">
              <w:rPr>
                <w:rFonts w:cs="Times New Roman"/>
              </w:rPr>
              <w:t>The</w:t>
            </w:r>
            <w:r w:rsidR="00CF1E65" w:rsidRPr="006B1DB4">
              <w:rPr>
                <w:rFonts w:cs="Times New Roman"/>
              </w:rPr>
              <w:t xml:space="preserve"> lowest evaluated </w:t>
            </w:r>
            <w:r w:rsidR="003334AD" w:rsidRPr="006B1DB4">
              <w:rPr>
                <w:rFonts w:cs="Times New Roman"/>
              </w:rPr>
              <w:t>cost.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2406" w:type="dxa"/>
            <w:tcBorders>
              <w:top w:val="nil"/>
              <w:left w:val="nil"/>
              <w:bottom w:val="nil"/>
              <w:right w:val="nil"/>
            </w:tcBorders>
            <w:shd w:val="clear" w:color="auto" w:fill="auto"/>
          </w:tcPr>
          <w:p w:rsidR="007B586E" w:rsidRPr="006B1DB4" w:rsidRDefault="00283744" w:rsidP="00FC608F">
            <w:pPr>
              <w:pStyle w:val="Section1-Clauses"/>
              <w:numPr>
                <w:ilvl w:val="0"/>
                <w:numId w:val="30"/>
              </w:numPr>
              <w:tabs>
                <w:tab w:val="clear" w:pos="432"/>
              </w:tabs>
              <w:ind w:left="360" w:hanging="360"/>
            </w:pPr>
            <w:bookmarkStart w:id="477" w:name="_Toc435624873"/>
            <w:bookmarkStart w:id="478" w:name="_Toc448224268"/>
            <w:bookmarkStart w:id="479" w:name="_Toc473881707"/>
            <w:r w:rsidRPr="006B1DB4">
              <w:t>Employer</w:t>
            </w:r>
            <w:r w:rsidR="007B586E" w:rsidRPr="006B1DB4">
              <w:t>’sRight to Accept Any Bid, and to Reject Any or All Bids</w:t>
            </w:r>
            <w:bookmarkEnd w:id="469"/>
            <w:bookmarkEnd w:id="470"/>
            <w:bookmarkEnd w:id="471"/>
            <w:bookmarkEnd w:id="472"/>
            <w:bookmarkEnd w:id="473"/>
            <w:bookmarkEnd w:id="474"/>
            <w:bookmarkEnd w:id="475"/>
            <w:bookmarkEnd w:id="476"/>
            <w:bookmarkEnd w:id="477"/>
            <w:bookmarkEnd w:id="478"/>
            <w:bookmarkEnd w:id="479"/>
          </w:p>
        </w:tc>
        <w:tc>
          <w:tcPr>
            <w:tcW w:w="7201" w:type="dxa"/>
            <w:tcBorders>
              <w:top w:val="nil"/>
              <w:left w:val="nil"/>
              <w:bottom w:val="nil"/>
              <w:right w:val="nil"/>
            </w:tcBorders>
            <w:shd w:val="clear" w:color="auto" w:fill="auto"/>
          </w:tcPr>
          <w:p w:rsidR="007B586E" w:rsidRPr="006B1DB4" w:rsidRDefault="007B586E" w:rsidP="00256F8A">
            <w:pPr>
              <w:pStyle w:val="Header2-SubClauses"/>
              <w:ind w:left="576" w:hanging="576"/>
              <w:rPr>
                <w:rFonts w:cs="Times New Roman"/>
              </w:rPr>
            </w:pPr>
            <w:r w:rsidRPr="006B1DB4">
              <w:rPr>
                <w:rFonts w:cs="Times New Roman"/>
              </w:rPr>
              <w:t xml:space="preserve">The </w:t>
            </w:r>
            <w:r w:rsidR="00283744" w:rsidRPr="006B1DB4">
              <w:rPr>
                <w:rStyle w:val="StyleHeader2-SubClausesItalicChar"/>
                <w:rFonts w:cs="Times New Roman"/>
                <w:i w:val="0"/>
              </w:rPr>
              <w:t>Employer</w:t>
            </w:r>
            <w:r w:rsidRPr="006B1DB4">
              <w:rPr>
                <w:rFonts w:cs="Times New Roman"/>
              </w:rPr>
              <w:t xml:space="preserve"> reserves the right to accept or reject any </w:t>
            </w:r>
            <w:r w:rsidR="009841BF" w:rsidRPr="006B1DB4">
              <w:rPr>
                <w:rFonts w:cs="Times New Roman"/>
              </w:rPr>
              <w:t>B</w:t>
            </w:r>
            <w:r w:rsidRPr="006B1DB4">
              <w:rPr>
                <w:rFonts w:cs="Times New Roman"/>
              </w:rPr>
              <w:t xml:space="preserve">id, and to annul the </w:t>
            </w:r>
            <w:r w:rsidR="009841BF" w:rsidRPr="006B1DB4">
              <w:rPr>
                <w:rFonts w:cs="Times New Roman"/>
              </w:rPr>
              <w:t>B</w:t>
            </w:r>
            <w:r w:rsidRPr="006B1DB4">
              <w:rPr>
                <w:rFonts w:cs="Times New Roman"/>
              </w:rPr>
              <w:t xml:space="preserve">idding process and reject all </w:t>
            </w:r>
            <w:r w:rsidR="009841BF" w:rsidRPr="006B1DB4">
              <w:rPr>
                <w:rFonts w:cs="Times New Roman"/>
              </w:rPr>
              <w:t>B</w:t>
            </w:r>
            <w:r w:rsidRPr="006B1DB4">
              <w:rPr>
                <w:rFonts w:cs="Times New Roman"/>
              </w:rPr>
              <w:t xml:space="preserve">ids at any time prior to </w:t>
            </w:r>
            <w:r w:rsidR="00EB2248" w:rsidRPr="006B1DB4">
              <w:rPr>
                <w:rFonts w:cs="Times New Roman"/>
              </w:rPr>
              <w:t>C</w:t>
            </w:r>
            <w:r w:rsidRPr="006B1DB4">
              <w:rPr>
                <w:rFonts w:cs="Times New Roman"/>
              </w:rPr>
              <w:t xml:space="preserve">ontract </w:t>
            </w:r>
            <w:r w:rsidR="00EB2248" w:rsidRPr="006B1DB4">
              <w:rPr>
                <w:rFonts w:cs="Times New Roman"/>
              </w:rPr>
              <w:t>A</w:t>
            </w:r>
            <w:r w:rsidRPr="006B1DB4">
              <w:rPr>
                <w:rFonts w:cs="Times New Roman"/>
              </w:rPr>
              <w:t xml:space="preserve">ward, without thereby incurring any liability to Bidders. In case of annulment, all </w:t>
            </w:r>
            <w:r w:rsidR="009841BF" w:rsidRPr="006B1DB4">
              <w:rPr>
                <w:rFonts w:cs="Times New Roman"/>
              </w:rPr>
              <w:t>B</w:t>
            </w:r>
            <w:r w:rsidRPr="006B1DB4">
              <w:rPr>
                <w:rFonts w:cs="Times New Roman"/>
              </w:rPr>
              <w:t xml:space="preserve">ids submitted and specifically, </w:t>
            </w:r>
            <w:r w:rsidR="009841BF" w:rsidRPr="006B1DB4">
              <w:rPr>
                <w:rFonts w:cs="Times New Roman"/>
              </w:rPr>
              <w:t>B</w:t>
            </w:r>
            <w:r w:rsidRPr="006B1DB4">
              <w:rPr>
                <w:rFonts w:cs="Times New Roman"/>
              </w:rPr>
              <w:t>id securities, shall be promptly returned to the Bidders.</w:t>
            </w:r>
          </w:p>
        </w:tc>
      </w:tr>
      <w:tr w:rsidR="00FB4252"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06" w:type="dxa"/>
            <w:tcBorders>
              <w:top w:val="nil"/>
              <w:left w:val="nil"/>
              <w:bottom w:val="nil"/>
              <w:right w:val="nil"/>
            </w:tcBorders>
            <w:shd w:val="clear" w:color="auto" w:fill="auto"/>
          </w:tcPr>
          <w:p w:rsidR="00FB4252" w:rsidRPr="006B1DB4" w:rsidRDefault="00FB4252" w:rsidP="00FC608F">
            <w:pPr>
              <w:pStyle w:val="Section1-Clauses"/>
              <w:numPr>
                <w:ilvl w:val="0"/>
                <w:numId w:val="30"/>
              </w:numPr>
              <w:tabs>
                <w:tab w:val="clear" w:pos="432"/>
              </w:tabs>
              <w:ind w:left="360" w:hanging="360"/>
              <w:rPr>
                <w:b w:val="0"/>
              </w:rPr>
            </w:pPr>
            <w:bookmarkStart w:id="480" w:name="_Toc431030699"/>
            <w:bookmarkStart w:id="481" w:name="_Toc435624874"/>
            <w:bookmarkStart w:id="482" w:name="_Toc448224269"/>
            <w:bookmarkStart w:id="483" w:name="_Toc473881708"/>
            <w:r w:rsidRPr="006B1DB4">
              <w:t>Standstill Period</w:t>
            </w:r>
            <w:bookmarkEnd w:id="480"/>
            <w:bookmarkEnd w:id="481"/>
            <w:bookmarkEnd w:id="482"/>
            <w:bookmarkEnd w:id="483"/>
          </w:p>
        </w:tc>
        <w:tc>
          <w:tcPr>
            <w:tcW w:w="7201" w:type="dxa"/>
            <w:tcBorders>
              <w:top w:val="nil"/>
              <w:left w:val="nil"/>
              <w:bottom w:val="nil"/>
              <w:right w:val="nil"/>
            </w:tcBorders>
            <w:shd w:val="clear" w:color="auto" w:fill="auto"/>
          </w:tcPr>
          <w:p w:rsidR="00FB4252" w:rsidRPr="006B1DB4" w:rsidRDefault="00113B12" w:rsidP="00256F8A">
            <w:pPr>
              <w:pStyle w:val="Header2-SubClauses"/>
              <w:ind w:left="576" w:hanging="576"/>
              <w:rPr>
                <w:rFonts w:cs="Times New Roman"/>
              </w:rPr>
            </w:pPr>
            <w:r w:rsidRPr="006B1DB4">
              <w:t xml:space="preserve">The Contract shall not be awarded earlier than the expiry of the Standstill Period. </w:t>
            </w:r>
            <w:r w:rsidRPr="006B1DB4">
              <w:rPr>
                <w:iCs/>
              </w:rPr>
              <w:t xml:space="preserve">The Standstill Period shall be ten (10) Business Days unless extended in accordance with ITB 46. </w:t>
            </w:r>
            <w:r w:rsidRPr="006B1DB4">
              <w:t>The Standstill Period commences the day after the date the Employer has transmitted to each Bidder the Notification of Intention to Award the Contract. Where only one Bid is submitted, or if this contract is in response to an emergency situation recognized by the Bank, the Standstill Period shall not apply.</w:t>
            </w:r>
          </w:p>
        </w:tc>
      </w:tr>
      <w:tr w:rsidR="00853652"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06" w:type="dxa"/>
            <w:tcBorders>
              <w:top w:val="nil"/>
              <w:left w:val="nil"/>
              <w:bottom w:val="nil"/>
              <w:right w:val="nil"/>
            </w:tcBorders>
            <w:shd w:val="clear" w:color="auto" w:fill="auto"/>
          </w:tcPr>
          <w:p w:rsidR="00853652" w:rsidRPr="006B1DB4" w:rsidRDefault="007A2405" w:rsidP="00FC608F">
            <w:pPr>
              <w:pStyle w:val="Section1-Clauses"/>
              <w:numPr>
                <w:ilvl w:val="0"/>
                <w:numId w:val="30"/>
              </w:numPr>
              <w:tabs>
                <w:tab w:val="clear" w:pos="432"/>
              </w:tabs>
              <w:ind w:left="360" w:hanging="360"/>
            </w:pPr>
            <w:bookmarkStart w:id="484" w:name="_Toc473881709"/>
            <w:r w:rsidRPr="006B1DB4">
              <w:t>Noti</w:t>
            </w:r>
            <w:r w:rsidR="00113B12" w:rsidRPr="006B1DB4">
              <w:t>fication</w:t>
            </w:r>
            <w:r w:rsidRPr="006B1DB4">
              <w:t xml:space="preserve"> of Intention to Award</w:t>
            </w:r>
            <w:bookmarkEnd w:id="484"/>
          </w:p>
        </w:tc>
        <w:tc>
          <w:tcPr>
            <w:tcW w:w="7201" w:type="dxa"/>
            <w:tcBorders>
              <w:top w:val="nil"/>
              <w:left w:val="nil"/>
              <w:bottom w:val="nil"/>
              <w:right w:val="nil"/>
            </w:tcBorders>
            <w:shd w:val="clear" w:color="auto" w:fill="auto"/>
          </w:tcPr>
          <w:p w:rsidR="007A2405" w:rsidRPr="006B1DB4" w:rsidRDefault="001D7F31" w:rsidP="000C51EB">
            <w:pPr>
              <w:pStyle w:val="Header2-SubClauses"/>
              <w:ind w:left="576" w:hanging="576"/>
              <w:rPr>
                <w:rFonts w:cs="Times New Roman"/>
              </w:rPr>
            </w:pPr>
            <w:r w:rsidRPr="006B1DB4">
              <w:t>The Employer shall send</w:t>
            </w:r>
            <w:r w:rsidR="0056446A" w:rsidRPr="006B1DB4">
              <w:rPr>
                <w:rFonts w:cs="Times New Roman"/>
              </w:rPr>
              <w:t xml:space="preserve">to each Bidder </w:t>
            </w:r>
            <w:r w:rsidR="007A2405" w:rsidRPr="006B1DB4">
              <w:rPr>
                <w:rFonts w:cs="Times New Roman"/>
              </w:rPr>
              <w:t>the Notification of Intention to Award the Contract to the successful Bidder. The Notification of Intention to Award shall contain, at a minimum, the following information:</w:t>
            </w:r>
          </w:p>
          <w:p w:rsidR="007A2405" w:rsidRPr="006B1DB4" w:rsidRDefault="007A2405" w:rsidP="00BC51B1">
            <w:pPr>
              <w:pStyle w:val="ListParagraph"/>
              <w:numPr>
                <w:ilvl w:val="0"/>
                <w:numId w:val="66"/>
              </w:numPr>
              <w:spacing w:after="120"/>
              <w:ind w:left="1080" w:hanging="446"/>
              <w:contextualSpacing w:val="0"/>
            </w:pPr>
            <w:r w:rsidRPr="006B1DB4">
              <w:t xml:space="preserve">the name and address of the Bidder submitting the successful Bid; </w:t>
            </w:r>
          </w:p>
          <w:p w:rsidR="007A2405" w:rsidRPr="006B1DB4" w:rsidRDefault="007A2405" w:rsidP="00BC51B1">
            <w:pPr>
              <w:pStyle w:val="ListParagraph"/>
              <w:numPr>
                <w:ilvl w:val="0"/>
                <w:numId w:val="66"/>
              </w:numPr>
              <w:spacing w:after="120"/>
              <w:ind w:left="1080" w:hanging="446"/>
              <w:contextualSpacing w:val="0"/>
            </w:pPr>
            <w:r w:rsidRPr="006B1DB4">
              <w:t xml:space="preserve">the Contract price of the successful Bid; </w:t>
            </w:r>
          </w:p>
          <w:p w:rsidR="007A2405" w:rsidRPr="006B1DB4" w:rsidRDefault="007A2405" w:rsidP="00BC51B1">
            <w:pPr>
              <w:pStyle w:val="ListParagraph"/>
              <w:numPr>
                <w:ilvl w:val="0"/>
                <w:numId w:val="66"/>
              </w:numPr>
              <w:spacing w:after="120"/>
              <w:ind w:left="1080" w:hanging="446"/>
              <w:contextualSpacing w:val="0"/>
              <w:jc w:val="both"/>
            </w:pPr>
            <w:r w:rsidRPr="006B1DB4">
              <w:t>the names of all Bidders who submitted Bids, and their Bid prices as readout, and as evaluated;</w:t>
            </w:r>
          </w:p>
          <w:p w:rsidR="007A2405" w:rsidRPr="006B1DB4" w:rsidRDefault="007A2405" w:rsidP="00BC51B1">
            <w:pPr>
              <w:pStyle w:val="ListParagraph"/>
              <w:numPr>
                <w:ilvl w:val="0"/>
                <w:numId w:val="66"/>
              </w:numPr>
              <w:spacing w:after="120"/>
              <w:ind w:left="1080" w:hanging="446"/>
              <w:contextualSpacing w:val="0"/>
              <w:jc w:val="both"/>
            </w:pPr>
            <w:r w:rsidRPr="006B1DB4">
              <w:t xml:space="preserve">a statement of the reason(s) the Bid (of the unsuccessful </w:t>
            </w:r>
            <w:r w:rsidRPr="006B1DB4">
              <w:lastRenderedPageBreak/>
              <w:t>Bidder to whom the letter is addressed) was unsuccessful, unless the price information in c) above already reveals the reason;</w:t>
            </w:r>
          </w:p>
          <w:p w:rsidR="007A2405" w:rsidRPr="006B1DB4" w:rsidRDefault="007A2405" w:rsidP="00BC51B1">
            <w:pPr>
              <w:pStyle w:val="ListParagraph"/>
              <w:numPr>
                <w:ilvl w:val="0"/>
                <w:numId w:val="66"/>
              </w:numPr>
              <w:spacing w:after="120"/>
              <w:ind w:left="1080" w:hanging="446"/>
              <w:contextualSpacing w:val="0"/>
              <w:jc w:val="both"/>
            </w:pPr>
            <w:r w:rsidRPr="006B1DB4">
              <w:t>the expiry date of the Standstill Period;</w:t>
            </w:r>
          </w:p>
          <w:p w:rsidR="00853652" w:rsidRPr="006B1DB4" w:rsidRDefault="002C5EFB" w:rsidP="00BC51B1">
            <w:pPr>
              <w:pStyle w:val="ListParagraph"/>
              <w:numPr>
                <w:ilvl w:val="0"/>
                <w:numId w:val="66"/>
              </w:numPr>
              <w:spacing w:after="120"/>
              <w:ind w:left="1080" w:hanging="446"/>
              <w:contextualSpacing w:val="0"/>
              <w:jc w:val="both"/>
            </w:pPr>
            <w:r w:rsidRPr="006B1DB4">
              <w:t>Instructions</w:t>
            </w:r>
            <w:r w:rsidR="007A2405" w:rsidRPr="006B1DB4">
              <w:t xml:space="preserve"> on how to request a debriefing and/or submit a complaint during the standstill period</w:t>
            </w:r>
            <w:r w:rsidR="00C5241D" w:rsidRPr="006B1DB4">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rsidR="007B586E" w:rsidRPr="006B1DB4" w:rsidRDefault="007B586E" w:rsidP="00A21971">
            <w:pPr>
              <w:pStyle w:val="Section1Heading1"/>
            </w:pPr>
            <w:bookmarkStart w:id="485" w:name="_Toc438438863"/>
            <w:bookmarkStart w:id="486" w:name="_Toc438532657"/>
            <w:bookmarkStart w:id="487" w:name="_Toc438734007"/>
            <w:bookmarkStart w:id="488" w:name="_Toc438962089"/>
            <w:bookmarkStart w:id="489" w:name="_Toc461939621"/>
            <w:bookmarkStart w:id="490" w:name="_Toc97371043"/>
            <w:bookmarkStart w:id="491" w:name="_Toc325723959"/>
            <w:bookmarkStart w:id="492" w:name="_Toc435624875"/>
            <w:bookmarkStart w:id="493" w:name="_Toc448224270"/>
            <w:bookmarkStart w:id="494" w:name="_Toc473881710"/>
            <w:r w:rsidRPr="006B1DB4">
              <w:lastRenderedPageBreak/>
              <w:t>Award of Contract</w:t>
            </w:r>
            <w:bookmarkEnd w:id="485"/>
            <w:bookmarkEnd w:id="486"/>
            <w:bookmarkEnd w:id="487"/>
            <w:bookmarkEnd w:id="488"/>
            <w:bookmarkEnd w:id="489"/>
            <w:bookmarkEnd w:id="490"/>
            <w:bookmarkEnd w:id="491"/>
            <w:bookmarkEnd w:id="492"/>
            <w:bookmarkEnd w:id="493"/>
            <w:bookmarkEnd w:id="494"/>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495" w:name="_Toc438438864"/>
            <w:bookmarkStart w:id="496" w:name="_Toc438532658"/>
            <w:bookmarkStart w:id="497" w:name="_Toc438734008"/>
            <w:bookmarkStart w:id="498" w:name="_Toc438907044"/>
            <w:bookmarkStart w:id="499" w:name="_Toc438907243"/>
            <w:bookmarkStart w:id="500" w:name="_Toc97371044"/>
            <w:bookmarkStart w:id="501" w:name="_Toc139863140"/>
            <w:bookmarkStart w:id="502" w:name="_Toc325723960"/>
            <w:bookmarkStart w:id="503" w:name="_Toc435624876"/>
            <w:bookmarkStart w:id="504" w:name="_Toc448224271"/>
            <w:bookmarkStart w:id="505" w:name="_Toc473881711"/>
            <w:r w:rsidRPr="006B1DB4">
              <w:t>Award Criteria</w:t>
            </w:r>
            <w:bookmarkEnd w:id="495"/>
            <w:bookmarkEnd w:id="496"/>
            <w:bookmarkEnd w:id="497"/>
            <w:bookmarkEnd w:id="498"/>
            <w:bookmarkEnd w:id="499"/>
            <w:bookmarkEnd w:id="500"/>
            <w:bookmarkEnd w:id="501"/>
            <w:bookmarkEnd w:id="502"/>
            <w:bookmarkEnd w:id="503"/>
            <w:bookmarkEnd w:id="504"/>
            <w:bookmarkEnd w:id="505"/>
          </w:p>
        </w:tc>
        <w:tc>
          <w:tcPr>
            <w:tcW w:w="7201" w:type="dxa"/>
            <w:tcBorders>
              <w:top w:val="nil"/>
              <w:left w:val="nil"/>
              <w:bottom w:val="nil"/>
              <w:right w:val="nil"/>
            </w:tcBorders>
            <w:shd w:val="clear" w:color="auto" w:fill="auto"/>
          </w:tcPr>
          <w:p w:rsidR="007B586E" w:rsidRPr="006B1DB4" w:rsidRDefault="007B586E" w:rsidP="000B112D">
            <w:pPr>
              <w:pStyle w:val="Header2-SubClauses"/>
              <w:ind w:left="620" w:hanging="634"/>
              <w:rPr>
                <w:rFonts w:cs="Times New Roman"/>
              </w:rPr>
            </w:pPr>
            <w:r w:rsidRPr="006B1DB4">
              <w:rPr>
                <w:rFonts w:cs="Times New Roman"/>
              </w:rPr>
              <w:t xml:space="preserve">Subject to </w:t>
            </w:r>
            <w:r w:rsidR="00025CF3" w:rsidRPr="006B1DB4">
              <w:rPr>
                <w:rFonts w:cs="Times New Roman"/>
              </w:rPr>
              <w:t xml:space="preserve">ITB </w:t>
            </w:r>
            <w:r w:rsidR="009672C4" w:rsidRPr="006B1DB4">
              <w:rPr>
                <w:rFonts w:cs="Times New Roman"/>
              </w:rPr>
              <w:t>4</w:t>
            </w:r>
            <w:r w:rsidR="00B17C63" w:rsidRPr="006B1DB4">
              <w:rPr>
                <w:rFonts w:cs="Times New Roman"/>
              </w:rPr>
              <w:t>1</w:t>
            </w:r>
            <w:r w:rsidRPr="006B1DB4">
              <w:rPr>
                <w:rFonts w:cs="Times New Roman"/>
              </w:rPr>
              <w:t xml:space="preserve">, the </w:t>
            </w:r>
            <w:r w:rsidR="00283744" w:rsidRPr="006B1DB4">
              <w:rPr>
                <w:rFonts w:cs="Times New Roman"/>
              </w:rPr>
              <w:t>Employer</w:t>
            </w:r>
            <w:r w:rsidRPr="006B1DB4">
              <w:rPr>
                <w:rFonts w:cs="Times New Roman"/>
              </w:rPr>
              <w:t xml:space="preserve"> shall award the Contract to the </w:t>
            </w:r>
            <w:r w:rsidR="00EB07CE" w:rsidRPr="006B1DB4">
              <w:rPr>
                <w:rFonts w:cs="Times New Roman"/>
              </w:rPr>
              <w:t xml:space="preserve">successful Bidder. This is the </w:t>
            </w:r>
            <w:r w:rsidRPr="006B1DB4">
              <w:rPr>
                <w:rFonts w:cs="Times New Roman"/>
              </w:rPr>
              <w:t xml:space="preserve">Bidder whose </w:t>
            </w:r>
            <w:r w:rsidR="00EB07CE" w:rsidRPr="006B1DB4">
              <w:rPr>
                <w:rFonts w:cs="Times New Roman"/>
              </w:rPr>
              <w:t>B</w:t>
            </w:r>
            <w:r w:rsidR="009A002D" w:rsidRPr="006B1DB4">
              <w:rPr>
                <w:rFonts w:cs="Times New Roman"/>
              </w:rPr>
              <w:t>id</w:t>
            </w:r>
            <w:r w:rsidRPr="006B1DB4">
              <w:rPr>
                <w:rFonts w:cs="Times New Roman"/>
              </w:rPr>
              <w:t xml:space="preserve"> has been determined to be the </w:t>
            </w:r>
            <w:r w:rsidR="00EB07CE" w:rsidRPr="006B1DB4">
              <w:rPr>
                <w:rFonts w:cs="Times New Roman"/>
              </w:rPr>
              <w:t>Most Advantageous Bid</w:t>
            </w:r>
            <w:r w:rsidR="00FE4B73" w:rsidRPr="006B1DB4">
              <w:rPr>
                <w:rFonts w:cs="Times New Roman"/>
              </w:rPr>
              <w:t xml:space="preserve"> as specified in ITB 40.</w:t>
            </w:r>
          </w:p>
        </w:tc>
      </w:tr>
      <w:tr w:rsidR="007B586E" w:rsidRPr="006B1DB4" w:rsidTr="00B5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985"/>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506" w:name="_Toc438438866"/>
            <w:bookmarkStart w:id="507" w:name="_Toc438532660"/>
            <w:bookmarkStart w:id="508" w:name="_Toc438734010"/>
            <w:bookmarkStart w:id="509" w:name="_Toc438907046"/>
            <w:bookmarkStart w:id="510" w:name="_Toc438907245"/>
            <w:bookmarkStart w:id="511" w:name="_Toc97371045"/>
            <w:bookmarkStart w:id="512" w:name="_Toc139863141"/>
            <w:bookmarkStart w:id="513" w:name="_Toc325723961"/>
            <w:bookmarkStart w:id="514" w:name="_Toc435624877"/>
            <w:bookmarkStart w:id="515" w:name="_Toc448224272"/>
            <w:bookmarkStart w:id="516" w:name="_Toc473881712"/>
            <w:r w:rsidRPr="006B1DB4">
              <w:t>Notification of Award</w:t>
            </w:r>
            <w:bookmarkEnd w:id="506"/>
            <w:bookmarkEnd w:id="507"/>
            <w:bookmarkEnd w:id="508"/>
            <w:bookmarkEnd w:id="509"/>
            <w:bookmarkEnd w:id="510"/>
            <w:bookmarkEnd w:id="511"/>
            <w:bookmarkEnd w:id="512"/>
            <w:bookmarkEnd w:id="513"/>
            <w:bookmarkEnd w:id="514"/>
            <w:bookmarkEnd w:id="515"/>
            <w:bookmarkEnd w:id="516"/>
          </w:p>
        </w:tc>
        <w:tc>
          <w:tcPr>
            <w:tcW w:w="7201" w:type="dxa"/>
            <w:tcBorders>
              <w:top w:val="nil"/>
              <w:left w:val="nil"/>
              <w:bottom w:val="nil"/>
              <w:right w:val="nil"/>
            </w:tcBorders>
            <w:shd w:val="clear" w:color="auto" w:fill="auto"/>
          </w:tcPr>
          <w:p w:rsidR="003751AA" w:rsidRPr="006B1DB4" w:rsidRDefault="00B265AB" w:rsidP="003751AA">
            <w:pPr>
              <w:pStyle w:val="Header2-SubClauses"/>
              <w:ind w:left="620" w:hanging="634"/>
              <w:rPr>
                <w:rFonts w:cs="Times New Roman"/>
              </w:rPr>
            </w:pPr>
            <w:r w:rsidRPr="006B1DB4">
              <w:rPr>
                <w:rFonts w:cs="Times New Roman"/>
              </w:rPr>
              <w:t>Prior to the expiration of the Bid Validity Period and upon expiry of the Standstill Period, specified in ITB 42.1 or any extension thereof, and, upon satisfactorily addressing any complaint that has been filed within the Standstill Period, the Employer shall</w:t>
            </w:r>
            <w:r w:rsidRPr="006B1DB4">
              <w:t xml:space="preserve"> notify the successful Bidder, in writing, that its Bid has been accepted.The notification of award (hereinafter and in the Conditions of Contract and Contract Forms called the “Letter of Acceptance”) </w:t>
            </w:r>
            <w:r w:rsidRPr="006B1DB4">
              <w:rPr>
                <w:rFonts w:cs="Times New Roman"/>
              </w:rPr>
              <w:t>shall specify the sum that the Employer will pay the Contractor in consideration of the execution of the contract (hereinafter and in the Conditions of Contract and Contract Forms called “the Contract Price”).</w:t>
            </w:r>
          </w:p>
          <w:p w:rsidR="003751AA" w:rsidRPr="006B1DB4" w:rsidRDefault="00B265AB" w:rsidP="003751AA">
            <w:pPr>
              <w:pStyle w:val="Header2-SubClauses"/>
              <w:ind w:left="620" w:hanging="634"/>
              <w:rPr>
                <w:rFonts w:cs="Times New Roman"/>
                <w:b/>
              </w:rPr>
            </w:pPr>
            <w:r w:rsidRPr="006B1DB4">
              <w:rPr>
                <w:rFonts w:cs="Times New Roman"/>
              </w:rPr>
              <w:t xml:space="preserve">Within </w:t>
            </w:r>
            <w:r w:rsidRPr="006B1DB4">
              <w:t>ten (10) Business Days after the date of transmission of the Letter of Acceptance</w:t>
            </w:r>
            <w:r w:rsidRPr="006B1DB4">
              <w:rPr>
                <w:rFonts w:cs="Times New Roman"/>
              </w:rPr>
              <w:t xml:space="preserve">, </w:t>
            </w:r>
            <w:r w:rsidR="003751AA" w:rsidRPr="006B1DB4">
              <w:rPr>
                <w:rFonts w:cs="Times New Roman"/>
              </w:rPr>
              <w:t xml:space="preserve">the </w:t>
            </w:r>
            <w:r w:rsidR="00893D9A" w:rsidRPr="006B1DB4">
              <w:rPr>
                <w:rFonts w:cs="Times New Roman"/>
              </w:rPr>
              <w:t>Employer</w:t>
            </w:r>
            <w:r w:rsidR="003751AA" w:rsidRPr="006B1DB4">
              <w:rPr>
                <w:rFonts w:cs="Times New Roman"/>
              </w:rPr>
              <w:t xml:space="preserve"> shall publish the Contract Award Notice which shall contain, at a minimum, the following information: </w:t>
            </w:r>
          </w:p>
          <w:p w:rsidR="003751AA" w:rsidRPr="006B1DB4" w:rsidRDefault="003751AA" w:rsidP="00BC51B1">
            <w:pPr>
              <w:pStyle w:val="ListParagraph"/>
              <w:numPr>
                <w:ilvl w:val="0"/>
                <w:numId w:val="67"/>
              </w:numPr>
              <w:spacing w:after="120"/>
              <w:ind w:left="1080" w:hanging="446"/>
              <w:contextualSpacing w:val="0"/>
              <w:rPr>
                <w:rFonts w:eastAsia="Calibri"/>
              </w:rPr>
            </w:pPr>
            <w:r w:rsidRPr="006B1DB4">
              <w:rPr>
                <w:rFonts w:eastAsia="Calibri"/>
              </w:rPr>
              <w:t xml:space="preserve">name and address of the </w:t>
            </w:r>
            <w:r w:rsidR="00893D9A" w:rsidRPr="006B1DB4">
              <w:rPr>
                <w:rFonts w:eastAsia="Calibri"/>
              </w:rPr>
              <w:t>Employer</w:t>
            </w:r>
            <w:r w:rsidRPr="006B1DB4">
              <w:rPr>
                <w:rFonts w:eastAsia="Calibri"/>
              </w:rPr>
              <w:t>;</w:t>
            </w:r>
          </w:p>
          <w:p w:rsidR="003751AA" w:rsidRPr="006B1DB4" w:rsidRDefault="003751AA" w:rsidP="00BC51B1">
            <w:pPr>
              <w:pStyle w:val="ListParagraph"/>
              <w:numPr>
                <w:ilvl w:val="0"/>
                <w:numId w:val="67"/>
              </w:numPr>
              <w:spacing w:after="120"/>
              <w:ind w:left="1080" w:hanging="446"/>
              <w:contextualSpacing w:val="0"/>
              <w:rPr>
                <w:rFonts w:eastAsia="Calibri"/>
              </w:rPr>
            </w:pPr>
            <w:r w:rsidRPr="006B1DB4">
              <w:rPr>
                <w:rFonts w:eastAsia="Calibri"/>
              </w:rPr>
              <w:t xml:space="preserve">name and reference number of the contract being awarded, and the selection method used; </w:t>
            </w:r>
          </w:p>
          <w:p w:rsidR="003751AA" w:rsidRPr="006B1DB4" w:rsidRDefault="003751AA" w:rsidP="00BC51B1">
            <w:pPr>
              <w:pStyle w:val="ListParagraph"/>
              <w:numPr>
                <w:ilvl w:val="0"/>
                <w:numId w:val="67"/>
              </w:numPr>
              <w:spacing w:after="120"/>
              <w:ind w:left="1080" w:hanging="446"/>
              <w:contextualSpacing w:val="0"/>
              <w:rPr>
                <w:rFonts w:eastAsia="Calibri"/>
              </w:rPr>
            </w:pPr>
            <w:r w:rsidRPr="006B1DB4">
              <w:rPr>
                <w:rFonts w:eastAsia="Calibri"/>
              </w:rPr>
              <w:t xml:space="preserve">names of all Bidders that submitted Bids, and their Bid prices as read out at Bid opening, and as evaluated; </w:t>
            </w:r>
          </w:p>
          <w:p w:rsidR="003751AA" w:rsidRPr="006B1DB4" w:rsidRDefault="003751AA" w:rsidP="00A918AA">
            <w:pPr>
              <w:pStyle w:val="ListParagraph"/>
              <w:numPr>
                <w:ilvl w:val="0"/>
                <w:numId w:val="67"/>
              </w:numPr>
              <w:spacing w:after="120"/>
              <w:ind w:left="1080" w:hanging="446"/>
              <w:contextualSpacing w:val="0"/>
              <w:rPr>
                <w:rFonts w:eastAsia="Calibri"/>
              </w:rPr>
            </w:pPr>
            <w:r w:rsidRPr="006B1DB4">
              <w:rPr>
                <w:rFonts w:eastAsia="Calibri"/>
              </w:rPr>
              <w:t>names of all Bidders whose Bids were rejected either as nonresponsive or as not meeting qualification criteria, or were not evaluated, with the reasons therefor; and</w:t>
            </w:r>
          </w:p>
          <w:p w:rsidR="00893D9A" w:rsidRPr="006B1DB4" w:rsidRDefault="003751AA" w:rsidP="00A918AA">
            <w:pPr>
              <w:pStyle w:val="ListParagraph"/>
              <w:numPr>
                <w:ilvl w:val="0"/>
                <w:numId w:val="67"/>
              </w:numPr>
              <w:spacing w:after="180"/>
              <w:ind w:left="1083" w:hanging="448"/>
              <w:contextualSpacing w:val="0"/>
            </w:pPr>
            <w:r w:rsidRPr="006B1DB4">
              <w:rPr>
                <w:rFonts w:eastAsia="Calibri"/>
              </w:rPr>
              <w:t>the name of the successful Bidder, the final total contract price, the contract durat</w:t>
            </w:r>
            <w:r w:rsidR="0060023B" w:rsidRPr="006B1DB4">
              <w:rPr>
                <w:rFonts w:eastAsia="Calibri"/>
              </w:rPr>
              <w:t>ion and a summary of its scope.</w:t>
            </w:r>
          </w:p>
        </w:tc>
      </w:tr>
      <w:tr w:rsidR="007B586E" w:rsidRPr="006B1DB4" w:rsidTr="00B5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50"/>
          <w:jc w:val="center"/>
        </w:trPr>
        <w:tc>
          <w:tcPr>
            <w:tcW w:w="2406" w:type="dxa"/>
            <w:tcBorders>
              <w:top w:val="nil"/>
              <w:left w:val="nil"/>
              <w:bottom w:val="nil"/>
              <w:right w:val="nil"/>
            </w:tcBorders>
            <w:shd w:val="clear" w:color="auto" w:fill="auto"/>
          </w:tcPr>
          <w:p w:rsidR="007B586E" w:rsidRPr="006B1DB4" w:rsidRDefault="007B586E" w:rsidP="00A918AA">
            <w:pPr>
              <w:pStyle w:val="Header1-Clauses"/>
              <w:numPr>
                <w:ilvl w:val="0"/>
                <w:numId w:val="0"/>
              </w:numPr>
              <w:spacing w:before="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3751AA" w:rsidP="00B571E6">
            <w:pPr>
              <w:pStyle w:val="Header2-SubClauses"/>
              <w:spacing w:after="120"/>
              <w:ind w:left="624" w:hanging="635"/>
              <w:rPr>
                <w:rFonts w:cs="Times New Roman"/>
              </w:rPr>
            </w:pPr>
            <w:r w:rsidRPr="006B1DB4">
              <w:rPr>
                <w:rFonts w:cs="Times New Roman"/>
              </w:rPr>
              <w:t xml:space="preserve">The Contract Award Notice shall be published on the </w:t>
            </w:r>
            <w:r w:rsidR="00893D9A" w:rsidRPr="006B1DB4">
              <w:rPr>
                <w:rFonts w:cs="Times New Roman"/>
              </w:rPr>
              <w:t>Employer</w:t>
            </w:r>
            <w:r w:rsidRPr="006B1DB4">
              <w:rPr>
                <w:rFonts w:cs="Times New Roman"/>
              </w:rPr>
              <w:t>’s website with free access if available</w:t>
            </w:r>
            <w:r w:rsidR="009E6E0D" w:rsidRPr="006B1DB4">
              <w:rPr>
                <w:rFonts w:cs="Times New Roman"/>
              </w:rPr>
              <w:t xml:space="preserve"> indicated </w:t>
            </w:r>
            <w:r w:rsidR="009E6E0D" w:rsidRPr="006B1DB4">
              <w:rPr>
                <w:rFonts w:cs="Times New Roman"/>
                <w:b/>
              </w:rPr>
              <w:t>in the BDS</w:t>
            </w:r>
            <w:r w:rsidRPr="006B1DB4">
              <w:rPr>
                <w:rFonts w:cs="Times New Roman"/>
              </w:rPr>
              <w:t xml:space="preserve">, or in at least one newspaper of national circulation in the </w:t>
            </w:r>
            <w:r w:rsidR="00893D9A" w:rsidRPr="006B1DB4">
              <w:rPr>
                <w:rFonts w:cs="Times New Roman"/>
              </w:rPr>
              <w:t>Employer</w:t>
            </w:r>
            <w:r w:rsidRPr="006B1DB4">
              <w:rPr>
                <w:rFonts w:cs="Times New Roman"/>
              </w:rPr>
              <w:t>’s Country, or in the official gazette.</w:t>
            </w:r>
          </w:p>
        </w:tc>
      </w:tr>
      <w:tr w:rsidR="00246B3B"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7A67B9">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7B586E" w:rsidRPr="006B1DB4" w:rsidRDefault="003751AA" w:rsidP="003751AA">
            <w:pPr>
              <w:pStyle w:val="Header2-SubClauses"/>
              <w:ind w:left="620" w:hanging="634"/>
              <w:rPr>
                <w:rFonts w:cs="Times New Roman"/>
              </w:rPr>
            </w:pPr>
            <w:r w:rsidRPr="006B1DB4">
              <w:rPr>
                <w:rFonts w:cs="Times New Roman"/>
              </w:rPr>
              <w:t>Until a formal contract is prepared and executed, the notification of award shall constitute a binding Contract.</w:t>
            </w:r>
          </w:p>
        </w:tc>
      </w:tr>
      <w:tr w:rsidR="00C729A4"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C729A4" w:rsidRPr="006B1DB4" w:rsidRDefault="00C729A4" w:rsidP="00FC608F">
            <w:pPr>
              <w:pStyle w:val="Section1-Clauses"/>
              <w:numPr>
                <w:ilvl w:val="0"/>
                <w:numId w:val="30"/>
              </w:numPr>
              <w:tabs>
                <w:tab w:val="clear" w:pos="432"/>
              </w:tabs>
              <w:ind w:left="360" w:hanging="360"/>
            </w:pPr>
            <w:bookmarkStart w:id="517" w:name="_Toc435624878"/>
            <w:bookmarkStart w:id="518" w:name="_Toc448224273"/>
            <w:bookmarkStart w:id="519" w:name="_Toc473881713"/>
            <w:r w:rsidRPr="006B1DB4">
              <w:t>Debriefing by the Employer</w:t>
            </w:r>
            <w:bookmarkEnd w:id="517"/>
            <w:bookmarkEnd w:id="518"/>
            <w:bookmarkEnd w:id="519"/>
          </w:p>
        </w:tc>
        <w:tc>
          <w:tcPr>
            <w:tcW w:w="7201" w:type="dxa"/>
            <w:tcBorders>
              <w:top w:val="nil"/>
              <w:left w:val="nil"/>
              <w:bottom w:val="nil"/>
              <w:right w:val="nil"/>
            </w:tcBorders>
            <w:shd w:val="clear" w:color="auto" w:fill="auto"/>
          </w:tcPr>
          <w:p w:rsidR="00C729A4" w:rsidRPr="006B1DB4" w:rsidRDefault="003751AA" w:rsidP="00B64FBE">
            <w:pPr>
              <w:pStyle w:val="Header2-SubClauses"/>
              <w:ind w:left="620" w:hanging="634"/>
              <w:rPr>
                <w:rFonts w:cs="Times New Roman"/>
              </w:rPr>
            </w:pPr>
            <w:r w:rsidRPr="006B1DB4">
              <w:rPr>
                <w:rFonts w:cs="Times New Roman"/>
              </w:rPr>
              <w:t xml:space="preserve">On receipt of the </w:t>
            </w:r>
            <w:r w:rsidR="00893D9A" w:rsidRPr="006B1DB4">
              <w:rPr>
                <w:rFonts w:cs="Times New Roman"/>
              </w:rPr>
              <w:t>Employer</w:t>
            </w:r>
            <w:r w:rsidRPr="006B1DB4">
              <w:rPr>
                <w:rFonts w:cs="Times New Roman"/>
              </w:rPr>
              <w:t>’s Notification of Intention to Award referred to in ITB 4</w:t>
            </w:r>
            <w:r w:rsidR="00281D16" w:rsidRPr="006B1DB4">
              <w:rPr>
                <w:rFonts w:cs="Times New Roman"/>
              </w:rPr>
              <w:t>3</w:t>
            </w:r>
            <w:r w:rsidRPr="006B1DB4">
              <w:rPr>
                <w:rFonts w:cs="Times New Roman"/>
              </w:rPr>
              <w:t xml:space="preserve">.1, an unsuccessful Bidder has three (3) Business Days to make a written request to the </w:t>
            </w:r>
            <w:r w:rsidR="00893D9A" w:rsidRPr="006B1DB4">
              <w:rPr>
                <w:rFonts w:cs="Times New Roman"/>
              </w:rPr>
              <w:t>Employer</w:t>
            </w:r>
            <w:r w:rsidRPr="006B1DB4">
              <w:rPr>
                <w:rFonts w:cs="Times New Roman"/>
              </w:rPr>
              <w:t xml:space="preserve"> for a debriefing. The </w:t>
            </w:r>
            <w:r w:rsidR="00893D9A" w:rsidRPr="006B1DB4">
              <w:rPr>
                <w:rFonts w:cs="Times New Roman"/>
              </w:rPr>
              <w:t>Employer</w:t>
            </w:r>
            <w:r w:rsidRPr="006B1DB4">
              <w:rPr>
                <w:rFonts w:cs="Times New Roman"/>
              </w:rPr>
              <w:t xml:space="preserve"> shall provide a debriefing to all unsuccessful Bidders whose request is received within this deadline.</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439EB">
            <w:pPr>
              <w:pStyle w:val="S1-Header2"/>
              <w:numPr>
                <w:ilvl w:val="0"/>
                <w:numId w:val="0"/>
              </w:numPr>
              <w:ind w:left="432"/>
            </w:pPr>
          </w:p>
        </w:tc>
        <w:tc>
          <w:tcPr>
            <w:tcW w:w="7201" w:type="dxa"/>
            <w:tcBorders>
              <w:top w:val="nil"/>
              <w:left w:val="nil"/>
              <w:bottom w:val="nil"/>
              <w:right w:val="nil"/>
            </w:tcBorders>
            <w:shd w:val="clear" w:color="auto" w:fill="auto"/>
          </w:tcPr>
          <w:p w:rsidR="007B586E" w:rsidRPr="006B1DB4" w:rsidRDefault="003751AA" w:rsidP="00B62C71">
            <w:pPr>
              <w:pStyle w:val="Header2-SubClauses"/>
              <w:ind w:left="620" w:hanging="634"/>
              <w:rPr>
                <w:rFonts w:cs="Times New Roman"/>
              </w:rPr>
            </w:pPr>
            <w:r w:rsidRPr="006B1DB4">
              <w:rPr>
                <w:rFonts w:cs="Times New Roman"/>
              </w:rPr>
              <w:t xml:space="preserve">Where a request for debriefing is received within the deadline, the </w:t>
            </w:r>
            <w:r w:rsidR="00893D9A" w:rsidRPr="006B1DB4">
              <w:rPr>
                <w:rFonts w:cs="Times New Roman"/>
              </w:rPr>
              <w:t>Employer</w:t>
            </w:r>
            <w:r w:rsidRPr="006B1DB4">
              <w:rPr>
                <w:rFonts w:cs="Times New Roman"/>
              </w:rPr>
              <w:t xml:space="preserve"> shall provide a debriefing within five (5) Business Days, unless the </w:t>
            </w:r>
            <w:r w:rsidR="00893D9A" w:rsidRPr="006B1DB4">
              <w:rPr>
                <w:rFonts w:cs="Times New Roman"/>
              </w:rPr>
              <w:t>Employer</w:t>
            </w:r>
            <w:r w:rsidRPr="006B1DB4">
              <w:rPr>
                <w:rFonts w:cs="Times New Roman"/>
              </w:rPr>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w:t>
            </w:r>
            <w:r w:rsidR="00B97668" w:rsidRPr="006B1DB4">
              <w:rPr>
                <w:rFonts w:cs="Times New Roman"/>
              </w:rPr>
              <w:t>T</w:t>
            </w:r>
            <w:r w:rsidR="004266DE" w:rsidRPr="006B1DB4">
              <w:rPr>
                <w:rFonts w:cs="Times New Roman"/>
              </w:rPr>
              <w:t xml:space="preserve">he Employer shall promptly inform, by the quickest means available, all Bidders of </w:t>
            </w:r>
            <w:r w:rsidR="00B97668" w:rsidRPr="006B1DB4">
              <w:rPr>
                <w:rFonts w:cs="Times New Roman"/>
              </w:rPr>
              <w:t>extended standstill period.</w:t>
            </w:r>
          </w:p>
        </w:tc>
      </w:tr>
      <w:tr w:rsidR="00A913C9"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A913C9" w:rsidRPr="006B1DB4" w:rsidRDefault="00A913C9" w:rsidP="007A67B9">
            <w:pPr>
              <w:pStyle w:val="S1-Header2"/>
              <w:numPr>
                <w:ilvl w:val="0"/>
                <w:numId w:val="0"/>
              </w:numPr>
              <w:ind w:left="432"/>
            </w:pPr>
          </w:p>
        </w:tc>
        <w:tc>
          <w:tcPr>
            <w:tcW w:w="7201" w:type="dxa"/>
            <w:tcBorders>
              <w:top w:val="nil"/>
              <w:left w:val="nil"/>
              <w:bottom w:val="nil"/>
              <w:right w:val="nil"/>
            </w:tcBorders>
            <w:shd w:val="clear" w:color="auto" w:fill="auto"/>
          </w:tcPr>
          <w:p w:rsidR="00A913C9" w:rsidRPr="006B1DB4" w:rsidRDefault="003751AA" w:rsidP="00893D9A">
            <w:pPr>
              <w:pStyle w:val="Header2-SubClauses"/>
              <w:ind w:left="620" w:hanging="634"/>
              <w:rPr>
                <w:rFonts w:cs="Times New Roman"/>
              </w:rPr>
            </w:pPr>
            <w:r w:rsidRPr="006B1DB4">
              <w:rPr>
                <w:rFonts w:cs="Times New Roman"/>
              </w:rPr>
              <w:t xml:space="preserve">Where a request for debriefing is received by the </w:t>
            </w:r>
            <w:r w:rsidR="00893D9A" w:rsidRPr="006B1DB4">
              <w:rPr>
                <w:rFonts w:cs="Times New Roman"/>
              </w:rPr>
              <w:t>Employer</w:t>
            </w:r>
            <w:r w:rsidRPr="006B1DB4">
              <w:rPr>
                <w:rFonts w:cs="Times New Roman"/>
              </w:rPr>
              <w:t xml:space="preserve"> later than the three (3)-Business Day deadline, the </w:t>
            </w:r>
            <w:r w:rsidR="00893D9A" w:rsidRPr="006B1DB4">
              <w:rPr>
                <w:rFonts w:cs="Times New Roman"/>
              </w:rPr>
              <w:t>Employer</w:t>
            </w:r>
            <w:r w:rsidRPr="006B1DB4">
              <w:rPr>
                <w:rFonts w:cs="Times New Roman"/>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tc>
      </w:tr>
      <w:tr w:rsidR="00A913C9"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A913C9" w:rsidRPr="006B1DB4" w:rsidRDefault="00A913C9" w:rsidP="007A67B9">
            <w:pPr>
              <w:pStyle w:val="S1-Header2"/>
              <w:numPr>
                <w:ilvl w:val="0"/>
                <w:numId w:val="0"/>
              </w:numPr>
              <w:ind w:left="432"/>
            </w:pPr>
          </w:p>
        </w:tc>
        <w:tc>
          <w:tcPr>
            <w:tcW w:w="7201" w:type="dxa"/>
            <w:tcBorders>
              <w:top w:val="nil"/>
              <w:left w:val="nil"/>
              <w:bottom w:val="nil"/>
              <w:right w:val="nil"/>
            </w:tcBorders>
            <w:shd w:val="clear" w:color="auto" w:fill="auto"/>
          </w:tcPr>
          <w:p w:rsidR="00A913C9" w:rsidRPr="006B1DB4" w:rsidRDefault="00893D9A" w:rsidP="00F63A13">
            <w:pPr>
              <w:pStyle w:val="Header2-SubClauses"/>
              <w:ind w:left="620" w:hanging="634"/>
              <w:rPr>
                <w:rFonts w:cs="Times New Roman"/>
              </w:rPr>
            </w:pPr>
            <w:r w:rsidRPr="006B1DB4">
              <w:rPr>
                <w:rFonts w:cs="Times New Roman"/>
              </w:rPr>
              <w:t xml:space="preserve">Debriefings of unsuccessful Bidders may be done in writing or verbally.The Bidder shall bear </w:t>
            </w:r>
            <w:r w:rsidR="00712FCA" w:rsidRPr="006B1DB4">
              <w:rPr>
                <w:rFonts w:cs="Times New Roman"/>
              </w:rPr>
              <w:t>its</w:t>
            </w:r>
            <w:r w:rsidRPr="006B1DB4">
              <w:rPr>
                <w:rFonts w:cs="Times New Roman"/>
              </w:rPr>
              <w:t xml:space="preserve"> own cost of attending such a debriefing meeting.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520" w:name="_Toc438438867"/>
            <w:bookmarkStart w:id="521" w:name="_Toc438532661"/>
            <w:bookmarkStart w:id="522" w:name="_Toc438734011"/>
            <w:bookmarkStart w:id="523" w:name="_Toc438907047"/>
            <w:bookmarkStart w:id="524" w:name="_Toc438907246"/>
            <w:bookmarkStart w:id="525" w:name="_Toc97371046"/>
            <w:bookmarkStart w:id="526" w:name="_Toc139863142"/>
            <w:bookmarkStart w:id="527" w:name="_Toc325723962"/>
            <w:bookmarkStart w:id="528" w:name="_Toc435624879"/>
            <w:bookmarkStart w:id="529" w:name="_Toc448224274"/>
            <w:bookmarkStart w:id="530" w:name="_Toc473881714"/>
            <w:r w:rsidRPr="006B1DB4">
              <w:t>Signing of Contract</w:t>
            </w:r>
            <w:bookmarkEnd w:id="520"/>
            <w:bookmarkEnd w:id="521"/>
            <w:bookmarkEnd w:id="522"/>
            <w:bookmarkEnd w:id="523"/>
            <w:bookmarkEnd w:id="524"/>
            <w:bookmarkEnd w:id="525"/>
            <w:bookmarkEnd w:id="526"/>
            <w:bookmarkEnd w:id="527"/>
            <w:bookmarkEnd w:id="528"/>
            <w:bookmarkEnd w:id="529"/>
            <w:bookmarkEnd w:id="530"/>
          </w:p>
        </w:tc>
        <w:tc>
          <w:tcPr>
            <w:tcW w:w="7201" w:type="dxa"/>
            <w:tcBorders>
              <w:top w:val="nil"/>
              <w:left w:val="nil"/>
              <w:bottom w:val="nil"/>
              <w:right w:val="nil"/>
            </w:tcBorders>
            <w:shd w:val="clear" w:color="auto" w:fill="auto"/>
          </w:tcPr>
          <w:p w:rsidR="007B586E" w:rsidRPr="006B1DB4" w:rsidRDefault="007B586E" w:rsidP="00893D9A">
            <w:pPr>
              <w:pStyle w:val="Header2-SubClauses"/>
              <w:ind w:left="620" w:hanging="634"/>
              <w:rPr>
                <w:rFonts w:cs="Times New Roman"/>
              </w:rPr>
            </w:pPr>
            <w:r w:rsidRPr="006B1DB4">
              <w:rPr>
                <w:rFonts w:cs="Times New Roman"/>
              </w:rPr>
              <w:t xml:space="preserve">Promptly </w:t>
            </w:r>
            <w:r w:rsidR="00EB2248" w:rsidRPr="006B1DB4">
              <w:rPr>
                <w:rFonts w:cs="Times New Roman"/>
              </w:rPr>
              <w:t>upon Notification of Award</w:t>
            </w:r>
            <w:r w:rsidRPr="006B1DB4">
              <w:rPr>
                <w:rFonts w:cs="Times New Roman"/>
              </w:rPr>
              <w:t xml:space="preserve">, the </w:t>
            </w:r>
            <w:r w:rsidR="00283744" w:rsidRPr="006B1DB4">
              <w:rPr>
                <w:rFonts w:cs="Times New Roman"/>
              </w:rPr>
              <w:t>Employer</w:t>
            </w:r>
            <w:r w:rsidRPr="006B1DB4">
              <w:rPr>
                <w:rFonts w:cs="Times New Roman"/>
              </w:rPr>
              <w:t xml:space="preserve"> shall send the successful Bidder the Contract Agreement.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439EB">
            <w:pPr>
              <w:pStyle w:val="S1-Header2"/>
              <w:numPr>
                <w:ilvl w:val="0"/>
                <w:numId w:val="0"/>
              </w:numPr>
              <w:ind w:left="432"/>
            </w:pPr>
          </w:p>
        </w:tc>
        <w:tc>
          <w:tcPr>
            <w:tcW w:w="7201" w:type="dxa"/>
            <w:tcBorders>
              <w:top w:val="nil"/>
              <w:left w:val="nil"/>
              <w:bottom w:val="nil"/>
              <w:right w:val="nil"/>
            </w:tcBorders>
            <w:shd w:val="clear" w:color="auto" w:fill="auto"/>
          </w:tcPr>
          <w:p w:rsidR="007B586E" w:rsidRPr="006B1DB4" w:rsidRDefault="007B586E" w:rsidP="00893D9A">
            <w:pPr>
              <w:pStyle w:val="Header2-SubClauses"/>
              <w:ind w:left="620" w:hanging="634"/>
              <w:rPr>
                <w:rFonts w:cs="Times New Roman"/>
              </w:rPr>
            </w:pPr>
            <w:r w:rsidRPr="006B1DB4">
              <w:rPr>
                <w:rFonts w:cs="Times New Roman"/>
              </w:rPr>
              <w:t xml:space="preserve">Within twenty-eight (28) days of receipt of the Contract Agreement, the successful Bidder shall sign, date, and return it to the </w:t>
            </w:r>
            <w:r w:rsidR="00283744" w:rsidRPr="006B1DB4">
              <w:rPr>
                <w:rFonts w:cs="Times New Roman"/>
              </w:rPr>
              <w:t>Employer</w:t>
            </w:r>
            <w:r w:rsidRPr="006B1DB4">
              <w:rPr>
                <w:rFonts w:cs="Times New Roman"/>
              </w:rPr>
              <w:t>.</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531" w:name="_Toc432229716"/>
            <w:bookmarkStart w:id="532" w:name="_Toc432663323"/>
            <w:bookmarkStart w:id="533" w:name="_Toc432663519"/>
            <w:bookmarkStart w:id="534" w:name="_Toc432663714"/>
            <w:bookmarkStart w:id="535" w:name="_Toc433224145"/>
            <w:bookmarkStart w:id="536" w:name="_Toc435519249"/>
            <w:bookmarkStart w:id="537" w:name="_Toc435624883"/>
            <w:bookmarkStart w:id="538" w:name="_Toc438438868"/>
            <w:bookmarkStart w:id="539" w:name="_Toc438532662"/>
            <w:bookmarkStart w:id="540" w:name="_Toc438734012"/>
            <w:bookmarkStart w:id="541" w:name="_Toc438907048"/>
            <w:bookmarkStart w:id="542" w:name="_Toc438907247"/>
            <w:bookmarkStart w:id="543" w:name="_Toc97371047"/>
            <w:bookmarkStart w:id="544" w:name="_Toc139863143"/>
            <w:bookmarkStart w:id="545" w:name="_Toc325723963"/>
            <w:bookmarkStart w:id="546" w:name="_Toc435624886"/>
            <w:bookmarkStart w:id="547" w:name="_Toc448224275"/>
            <w:bookmarkStart w:id="548" w:name="_Toc473881715"/>
            <w:bookmarkEnd w:id="531"/>
            <w:bookmarkEnd w:id="532"/>
            <w:bookmarkEnd w:id="533"/>
            <w:bookmarkEnd w:id="534"/>
            <w:bookmarkEnd w:id="535"/>
            <w:bookmarkEnd w:id="536"/>
            <w:bookmarkEnd w:id="537"/>
            <w:r w:rsidRPr="006B1DB4">
              <w:t>Performance Security</w:t>
            </w:r>
            <w:bookmarkEnd w:id="538"/>
            <w:bookmarkEnd w:id="539"/>
            <w:bookmarkEnd w:id="540"/>
            <w:bookmarkEnd w:id="541"/>
            <w:bookmarkEnd w:id="542"/>
            <w:bookmarkEnd w:id="543"/>
            <w:bookmarkEnd w:id="544"/>
            <w:bookmarkEnd w:id="545"/>
            <w:bookmarkEnd w:id="546"/>
            <w:bookmarkEnd w:id="547"/>
            <w:bookmarkEnd w:id="548"/>
          </w:p>
        </w:tc>
        <w:tc>
          <w:tcPr>
            <w:tcW w:w="7201" w:type="dxa"/>
            <w:tcBorders>
              <w:top w:val="nil"/>
              <w:left w:val="nil"/>
              <w:bottom w:val="nil"/>
              <w:right w:val="nil"/>
            </w:tcBorders>
            <w:shd w:val="clear" w:color="auto" w:fill="auto"/>
          </w:tcPr>
          <w:p w:rsidR="007B586E" w:rsidRPr="006B1DB4" w:rsidRDefault="007B586E" w:rsidP="00214CC9">
            <w:pPr>
              <w:pStyle w:val="Header2-SubClauses"/>
              <w:ind w:left="620" w:hanging="634"/>
              <w:rPr>
                <w:rFonts w:cs="Times New Roman"/>
              </w:rPr>
            </w:pPr>
            <w:r w:rsidRPr="006B1DB4">
              <w:rPr>
                <w:rFonts w:cs="Times New Roman"/>
              </w:rPr>
              <w:t xml:space="preserve">Within twenty-eight (28) days of the receipt of </w:t>
            </w:r>
            <w:r w:rsidR="00EB2248" w:rsidRPr="006B1DB4">
              <w:rPr>
                <w:rFonts w:cs="Times New Roman"/>
              </w:rPr>
              <w:t>the Letter of Acceptance</w:t>
            </w:r>
            <w:r w:rsidRPr="006B1DB4">
              <w:rPr>
                <w:rFonts w:cs="Times New Roman"/>
              </w:rPr>
              <w:t xml:space="preserve"> from the </w:t>
            </w:r>
            <w:r w:rsidR="00283744" w:rsidRPr="006B1DB4">
              <w:rPr>
                <w:rStyle w:val="StyleHeader2-SubClausesItalicChar"/>
                <w:rFonts w:cs="Times New Roman"/>
                <w:i w:val="0"/>
              </w:rPr>
              <w:t>Employer</w:t>
            </w:r>
            <w:r w:rsidRPr="006B1DB4">
              <w:rPr>
                <w:rFonts w:cs="Times New Roman"/>
              </w:rPr>
              <w:t xml:space="preserve">, the successful Bidder shall furnish the </w:t>
            </w:r>
            <w:r w:rsidR="004608E4" w:rsidRPr="006B1DB4">
              <w:rPr>
                <w:rFonts w:cs="Times New Roman"/>
              </w:rPr>
              <w:t>Performance S</w:t>
            </w:r>
            <w:r w:rsidR="00EB2248" w:rsidRPr="006B1DB4">
              <w:rPr>
                <w:rFonts w:cs="Times New Roman"/>
              </w:rPr>
              <w:t>ecurity in accordance with the General C</w:t>
            </w:r>
            <w:r w:rsidRPr="006B1DB4">
              <w:rPr>
                <w:rFonts w:cs="Times New Roman"/>
              </w:rPr>
              <w:t xml:space="preserve">onditions of </w:t>
            </w:r>
            <w:r w:rsidR="00EB2248" w:rsidRPr="006B1DB4">
              <w:rPr>
                <w:rFonts w:cs="Times New Roman"/>
              </w:rPr>
              <w:t>C</w:t>
            </w:r>
            <w:r w:rsidRPr="006B1DB4">
              <w:rPr>
                <w:rFonts w:cs="Times New Roman"/>
              </w:rPr>
              <w:t xml:space="preserve">ontract, subject to </w:t>
            </w:r>
            <w:r w:rsidR="004608E4" w:rsidRPr="006B1DB4">
              <w:rPr>
                <w:rFonts w:cs="Times New Roman"/>
              </w:rPr>
              <w:t>ITB 38.</w:t>
            </w:r>
            <w:r w:rsidR="00EB2248" w:rsidRPr="006B1DB4">
              <w:rPr>
                <w:rFonts w:cs="Times New Roman"/>
              </w:rPr>
              <w:t xml:space="preserve">2 </w:t>
            </w:r>
            <w:r w:rsidR="004608E4" w:rsidRPr="006B1DB4">
              <w:rPr>
                <w:rFonts w:cs="Times New Roman"/>
              </w:rPr>
              <w:t>(b</w:t>
            </w:r>
            <w:r w:rsidR="00932060" w:rsidRPr="006B1DB4">
              <w:rPr>
                <w:rFonts w:cs="Times New Roman"/>
              </w:rPr>
              <w:t>)</w:t>
            </w:r>
            <w:r w:rsidRPr="006B1DB4">
              <w:rPr>
                <w:rFonts w:cs="Times New Roman"/>
              </w:rPr>
              <w:t xml:space="preserve">, using for that </w:t>
            </w:r>
            <w:r w:rsidRPr="006B1DB4">
              <w:rPr>
                <w:rFonts w:cs="Times New Roman"/>
              </w:rPr>
              <w:lastRenderedPageBreak/>
              <w:t xml:space="preserve">purpose the Performance Security </w:t>
            </w:r>
            <w:r w:rsidR="00F82CA6" w:rsidRPr="006B1DB4">
              <w:rPr>
                <w:rFonts w:cs="Times New Roman"/>
                <w:color w:val="000000"/>
              </w:rPr>
              <w:t>Form</w:t>
            </w:r>
            <w:r w:rsidRPr="006B1DB4">
              <w:rPr>
                <w:rFonts w:cs="Times New Roman"/>
              </w:rPr>
              <w:t xml:space="preserve"> included in Section </w:t>
            </w:r>
            <w:r w:rsidR="007807C4" w:rsidRPr="006B1DB4">
              <w:rPr>
                <w:rFonts w:cs="Times New Roman"/>
              </w:rPr>
              <w:t>I</w:t>
            </w:r>
            <w:r w:rsidRPr="006B1DB4">
              <w:rPr>
                <w:rFonts w:cs="Times New Roman"/>
              </w:rPr>
              <w:t>X</w:t>
            </w:r>
            <w:r w:rsidR="0041149D" w:rsidRPr="006B1DB4">
              <w:rPr>
                <w:rFonts w:cs="Times New Roman"/>
              </w:rPr>
              <w:t xml:space="preserve">, </w:t>
            </w:r>
            <w:r w:rsidRPr="006B1DB4">
              <w:rPr>
                <w:rFonts w:cs="Times New Roman"/>
              </w:rPr>
              <w:t>Contract Forms</w:t>
            </w:r>
            <w:r w:rsidR="00044182" w:rsidRPr="006B1DB4">
              <w:rPr>
                <w:rFonts w:cs="Times New Roman"/>
              </w:rPr>
              <w:t xml:space="preserve">. The performance security of a Joint Venture shall be in the name of the Joint Venture specifying the names of all members. </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pPr>
              <w:spacing w:before="120"/>
            </w:pPr>
          </w:p>
        </w:tc>
        <w:tc>
          <w:tcPr>
            <w:tcW w:w="7201" w:type="dxa"/>
            <w:tcBorders>
              <w:top w:val="nil"/>
              <w:left w:val="nil"/>
              <w:bottom w:val="nil"/>
              <w:right w:val="nil"/>
            </w:tcBorders>
            <w:shd w:val="clear" w:color="auto" w:fill="auto"/>
          </w:tcPr>
          <w:p w:rsidR="007B586E" w:rsidRPr="006B1DB4" w:rsidRDefault="007B586E" w:rsidP="00214CC9">
            <w:pPr>
              <w:pStyle w:val="Header2-SubClauses"/>
              <w:ind w:left="620" w:hanging="634"/>
              <w:rPr>
                <w:rFonts w:cs="Times New Roman"/>
              </w:rPr>
            </w:pPr>
            <w:r w:rsidRPr="006B1DB4">
              <w:rPr>
                <w:rFonts w:cs="Times New Roman"/>
              </w:rPr>
              <w:t xml:space="preserve">Failure of the successful Bidder to submit the above-mentioned Performance Security or to sign the Contract Agreement shall constitute sufficient grounds for the annulment of the award and forfeiture of the </w:t>
            </w:r>
            <w:r w:rsidR="009841BF" w:rsidRPr="006B1DB4">
              <w:rPr>
                <w:rFonts w:cs="Times New Roman"/>
              </w:rPr>
              <w:t>Bid S</w:t>
            </w:r>
            <w:r w:rsidRPr="006B1DB4">
              <w:rPr>
                <w:rFonts w:cs="Times New Roman"/>
              </w:rPr>
              <w:t xml:space="preserve">ecurity. </w:t>
            </w:r>
            <w:r w:rsidR="008E5759" w:rsidRPr="006B1DB4">
              <w:rPr>
                <w:rFonts w:cs="Times New Roman"/>
              </w:rPr>
              <w:t>In that event the Employer may award the Contract to the Bidder offering the next Most Advantageous Bid.</w:t>
            </w:r>
          </w:p>
        </w:tc>
      </w:tr>
      <w:tr w:rsidR="007B586E" w:rsidRPr="006B1DB4"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7B586E" w:rsidRPr="006B1DB4" w:rsidRDefault="007B586E" w:rsidP="00FC608F">
            <w:pPr>
              <w:pStyle w:val="Section1-Clauses"/>
              <w:numPr>
                <w:ilvl w:val="0"/>
                <w:numId w:val="30"/>
              </w:numPr>
              <w:tabs>
                <w:tab w:val="clear" w:pos="432"/>
              </w:tabs>
              <w:ind w:left="360" w:hanging="360"/>
            </w:pPr>
            <w:bookmarkStart w:id="549" w:name="_Toc139863144"/>
            <w:bookmarkStart w:id="550" w:name="_Toc325723964"/>
            <w:bookmarkStart w:id="551" w:name="_Toc435624887"/>
            <w:bookmarkStart w:id="552" w:name="_Toc448224276"/>
            <w:bookmarkStart w:id="553" w:name="_Toc473881716"/>
            <w:r w:rsidRPr="006B1DB4">
              <w:t>Adjudicator</w:t>
            </w:r>
            <w:bookmarkEnd w:id="549"/>
            <w:bookmarkEnd w:id="550"/>
            <w:bookmarkEnd w:id="551"/>
            <w:bookmarkEnd w:id="552"/>
            <w:bookmarkEnd w:id="553"/>
          </w:p>
        </w:tc>
        <w:tc>
          <w:tcPr>
            <w:tcW w:w="7201" w:type="dxa"/>
            <w:tcBorders>
              <w:top w:val="nil"/>
              <w:left w:val="nil"/>
              <w:bottom w:val="nil"/>
              <w:right w:val="nil"/>
            </w:tcBorders>
            <w:shd w:val="clear" w:color="auto" w:fill="auto"/>
          </w:tcPr>
          <w:p w:rsidR="007B586E" w:rsidRPr="006B1DB4" w:rsidRDefault="007B586E" w:rsidP="006D2879">
            <w:pPr>
              <w:pStyle w:val="Header2-SubClauses"/>
              <w:ind w:left="620" w:hanging="634"/>
              <w:rPr>
                <w:rFonts w:cs="Times New Roman"/>
              </w:rPr>
            </w:pPr>
            <w:r w:rsidRPr="006B1DB4">
              <w:rPr>
                <w:rFonts w:cs="Times New Roman"/>
              </w:rPr>
              <w:t xml:space="preserve">The </w:t>
            </w:r>
            <w:r w:rsidR="00283744" w:rsidRPr="006B1DB4">
              <w:rPr>
                <w:rFonts w:cs="Times New Roman"/>
              </w:rPr>
              <w:t>Employer</w:t>
            </w:r>
            <w:r w:rsidRPr="006B1DB4">
              <w:rPr>
                <w:rFonts w:cs="Times New Roman"/>
              </w:rPr>
              <w:t xml:space="preserve"> proposes the person named </w:t>
            </w:r>
            <w:r w:rsidRPr="006B1DB4">
              <w:rPr>
                <w:rFonts w:cs="Times New Roman"/>
                <w:b/>
              </w:rPr>
              <w:t>in the BDS</w:t>
            </w:r>
            <w:r w:rsidRPr="006B1DB4">
              <w:rPr>
                <w:rFonts w:cs="Times New Roman"/>
              </w:rPr>
              <w:t xml:space="preserve"> to be appointed as Adjudicator under the Contract, at the hourly fee specified</w:t>
            </w:r>
            <w:r w:rsidRPr="006B1DB4">
              <w:rPr>
                <w:rFonts w:cs="Times New Roman"/>
                <w:b/>
              </w:rPr>
              <w:t xml:space="preserve"> in the BDS</w:t>
            </w:r>
            <w:r w:rsidRPr="006B1DB4">
              <w:rPr>
                <w:rFonts w:cs="Times New Roman"/>
              </w:rPr>
              <w:t xml:space="preserve">, plus reimbursable expenses. If the Bidder disagrees with this proposal, the Bidder should so state in his Bid. If, in the Letter of Acceptance, the </w:t>
            </w:r>
            <w:r w:rsidR="00283744" w:rsidRPr="006B1DB4">
              <w:rPr>
                <w:rFonts w:cs="Times New Roman"/>
              </w:rPr>
              <w:t>Employer</w:t>
            </w:r>
            <w:r w:rsidRPr="006B1DB4">
              <w:rPr>
                <w:rFonts w:cs="Times New Roman"/>
              </w:rPr>
              <w:t xml:space="preserve"> does not agree on the appointment of the Adjudicator, the </w:t>
            </w:r>
            <w:r w:rsidR="00283744" w:rsidRPr="006B1DB4">
              <w:rPr>
                <w:rFonts w:cs="Times New Roman"/>
              </w:rPr>
              <w:t>Employer</w:t>
            </w:r>
            <w:r w:rsidRPr="006B1DB4">
              <w:rPr>
                <w:rFonts w:cs="Times New Roman"/>
              </w:rPr>
              <w:t xml:space="preserve"> will request the Appointing Authority designated in the Particular Conditions of Contract (PCC) pursuant to Clause 23.1 of the General Conditions of Contract (GCC), to appoint the Adjudicator.</w:t>
            </w:r>
          </w:p>
        </w:tc>
      </w:tr>
      <w:tr w:rsidR="00EA48B0" w:rsidRPr="006B1DB4" w:rsidTr="00EE4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EA48B0" w:rsidRPr="006B1DB4" w:rsidRDefault="00EA48B0" w:rsidP="00FC608F">
            <w:pPr>
              <w:pStyle w:val="Section1-Clauses"/>
              <w:numPr>
                <w:ilvl w:val="0"/>
                <w:numId w:val="30"/>
              </w:numPr>
              <w:tabs>
                <w:tab w:val="clear" w:pos="432"/>
              </w:tabs>
              <w:ind w:left="360" w:hanging="360"/>
            </w:pPr>
            <w:bookmarkStart w:id="554" w:name="_Toc473881717"/>
            <w:r w:rsidRPr="006B1DB4">
              <w:rPr>
                <w:color w:val="000000"/>
              </w:rPr>
              <w:t>Procurement Related Complaint</w:t>
            </w:r>
            <w:bookmarkEnd w:id="554"/>
          </w:p>
        </w:tc>
        <w:tc>
          <w:tcPr>
            <w:tcW w:w="7201" w:type="dxa"/>
            <w:tcBorders>
              <w:top w:val="nil"/>
              <w:left w:val="nil"/>
              <w:bottom w:val="nil"/>
              <w:right w:val="nil"/>
            </w:tcBorders>
            <w:shd w:val="clear" w:color="auto" w:fill="auto"/>
          </w:tcPr>
          <w:p w:rsidR="00EA48B0" w:rsidRPr="006B1DB4" w:rsidRDefault="00EA48B0" w:rsidP="006D2879">
            <w:pPr>
              <w:pStyle w:val="Header2-SubClauses"/>
              <w:ind w:left="620" w:hanging="634"/>
              <w:rPr>
                <w:rFonts w:cs="Times New Roman"/>
              </w:rPr>
            </w:pPr>
            <w:r w:rsidRPr="006B1DB4">
              <w:rPr>
                <w:color w:val="000000"/>
              </w:rPr>
              <w:t>The procedures for making a Procurement-related Complaint are as specified in the BDS.</w:t>
            </w:r>
          </w:p>
        </w:tc>
      </w:tr>
    </w:tbl>
    <w:p w:rsidR="007B586E" w:rsidRPr="006B1DB4" w:rsidRDefault="007B586E">
      <w:pPr>
        <w:pStyle w:val="BodyText"/>
        <w:rPr>
          <w:rFonts w:ascii="Times New Roman" w:hAnsi="Times New Roman" w:cs="Times New Roman"/>
        </w:rPr>
      </w:pPr>
      <w:bookmarkStart w:id="555" w:name="_Toc438532584"/>
      <w:bookmarkStart w:id="556" w:name="_Toc438532601"/>
      <w:bookmarkStart w:id="557" w:name="_Toc438532602"/>
      <w:bookmarkStart w:id="558" w:name="_Toc438532639"/>
      <w:bookmarkStart w:id="559" w:name="_Toc438532651"/>
      <w:bookmarkStart w:id="560" w:name="_Toc438532652"/>
      <w:bookmarkStart w:id="561" w:name="_Toc438532653"/>
      <w:bookmarkEnd w:id="555"/>
      <w:bookmarkEnd w:id="556"/>
      <w:bookmarkEnd w:id="557"/>
      <w:bookmarkEnd w:id="558"/>
      <w:bookmarkEnd w:id="559"/>
      <w:bookmarkEnd w:id="560"/>
      <w:bookmarkEnd w:id="561"/>
    </w:p>
    <w:p w:rsidR="007B586E" w:rsidRPr="006B1DB4" w:rsidRDefault="007B586E">
      <w:pPr>
        <w:pStyle w:val="BodyText"/>
        <w:rPr>
          <w:rFonts w:ascii="Times New Roman" w:hAnsi="Times New Roman" w:cs="Times New Roman"/>
        </w:rPr>
      </w:pPr>
    </w:p>
    <w:p w:rsidR="007B586E" w:rsidRPr="006B1DB4" w:rsidRDefault="007B586E">
      <w:pPr>
        <w:pStyle w:val="BodyText"/>
        <w:rPr>
          <w:rFonts w:ascii="Times New Roman" w:hAnsi="Times New Roman" w:cs="Times New Roman"/>
        </w:rPr>
        <w:sectPr w:rsidR="007B586E" w:rsidRPr="006B1DB4" w:rsidSect="0069484E">
          <w:headerReference w:type="even" r:id="rId31"/>
          <w:headerReference w:type="default" r:id="rId32"/>
          <w:footnotePr>
            <w:numRestart w:val="eachSect"/>
          </w:footnotePr>
          <w:type w:val="oddPage"/>
          <w:pgSz w:w="12240" w:h="15840" w:code="1"/>
          <w:pgMar w:top="1440" w:right="1440" w:bottom="1440" w:left="1800" w:header="720" w:footer="720" w:gutter="0"/>
          <w:cols w:space="720"/>
        </w:sectPr>
      </w:pPr>
    </w:p>
    <w:p w:rsidR="007B586E" w:rsidRPr="006B1DB4" w:rsidRDefault="007B586E">
      <w:pPr>
        <w:tabs>
          <w:tab w:val="left" w:pos="180"/>
        </w:tabs>
        <w:ind w:left="720" w:right="288" w:hanging="360"/>
        <w:jc w:val="both"/>
        <w:rPr>
          <w:iCs/>
          <w:spacing w:val="-2"/>
          <w:sz w:val="20"/>
        </w:rPr>
      </w:pPr>
    </w:p>
    <w:p w:rsidR="007B586E" w:rsidRPr="006B1DB4" w:rsidRDefault="007B586E">
      <w:pPr>
        <w:pStyle w:val="Subtitle"/>
      </w:pPr>
      <w:bookmarkStart w:id="562" w:name="_Toc477634180"/>
      <w:bookmarkStart w:id="563" w:name="_Toc438366665"/>
      <w:bookmarkStart w:id="564" w:name="_Toc41971239"/>
      <w:r w:rsidRPr="006B1DB4">
        <w:t>Section II - Bid Data Sheet (BDS)</w:t>
      </w:r>
      <w:bookmarkEnd w:id="562"/>
    </w:p>
    <w:bookmarkEnd w:id="563"/>
    <w:bookmarkEnd w:id="564"/>
    <w:p w:rsidR="006F30E7" w:rsidRPr="006B1DB4" w:rsidRDefault="006F30E7" w:rsidP="00757E7C">
      <w:pPr>
        <w:jc w:val="both"/>
      </w:pPr>
      <w:r w:rsidRPr="006B1DB4">
        <w:t>The following specific data for the Works to be procured shall complement, supplement, or amend the provisions in the Instructions to Bidders (ITB). Whenever there is a conflict, the provisions herein shall prevail over those in ITB.</w:t>
      </w:r>
    </w:p>
    <w:p w:rsidR="00757E7C" w:rsidRPr="006B1DB4" w:rsidRDefault="00757E7C" w:rsidP="00757E7C">
      <w:pPr>
        <w:suppressAutoHyphens/>
        <w:jc w:val="both"/>
        <w:rPr>
          <w:i/>
          <w:color w:val="000000"/>
          <w:szCs w:val="20"/>
        </w:rPr>
      </w:pPr>
    </w:p>
    <w:p w:rsidR="006F30E7" w:rsidRPr="006B1DB4" w:rsidRDefault="006F30E7" w:rsidP="00757E7C">
      <w:pPr>
        <w:jc w:val="both"/>
        <w:rPr>
          <w:i/>
        </w:rPr>
      </w:pPr>
      <w:r w:rsidRPr="006B1DB4">
        <w:rPr>
          <w:i/>
        </w:rPr>
        <w:t>[Instructions for completing the Bid Data Sheet are provided, as needed, in the notes in italics mentioned for the relevant ITB.]</w:t>
      </w:r>
    </w:p>
    <w:p w:rsidR="007B586E" w:rsidRPr="006B1DB4" w:rsidRDefault="007B586E" w:rsidP="007A67B9">
      <w:pPr>
        <w:pStyle w:val="Caption"/>
        <w:tabs>
          <w:tab w:val="clear" w:pos="7254"/>
          <w:tab w:val="right" w:pos="7434"/>
        </w:tabs>
        <w:rPr>
          <w:rFonts w:ascii="Times New Roman" w:hAnsi="Times New Roman" w:cs="Times New Roman"/>
        </w:rPr>
      </w:pPr>
    </w:p>
    <w:tbl>
      <w:tblPr>
        <w:tblW w:w="500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1637"/>
        <w:gridCol w:w="7583"/>
      </w:tblGrid>
      <w:tr w:rsidR="0041149D" w:rsidRPr="006B1DB4" w:rsidTr="000A1C27">
        <w:trPr>
          <w:jc w:val="center"/>
        </w:trPr>
        <w:tc>
          <w:tcPr>
            <w:tcW w:w="888" w:type="pct"/>
            <w:tcBorders>
              <w:top w:val="single" w:sz="2" w:space="0" w:color="000000"/>
              <w:left w:val="single" w:sz="2" w:space="0" w:color="000000"/>
              <w:bottom w:val="single" w:sz="2" w:space="0" w:color="000000"/>
              <w:right w:val="single" w:sz="2" w:space="0" w:color="000000"/>
            </w:tcBorders>
          </w:tcPr>
          <w:p w:rsidR="0041149D" w:rsidRPr="006B1DB4" w:rsidRDefault="0041149D" w:rsidP="0060023B">
            <w:pPr>
              <w:spacing w:before="60" w:after="60"/>
            </w:pPr>
            <w:r w:rsidRPr="006B1DB4">
              <w:rPr>
                <w:b/>
                <w:bCs/>
              </w:rPr>
              <w:t>ITB Reference</w:t>
            </w:r>
          </w:p>
        </w:tc>
        <w:tc>
          <w:tcPr>
            <w:tcW w:w="4110" w:type="pct"/>
            <w:tcBorders>
              <w:top w:val="single" w:sz="2" w:space="0" w:color="000000"/>
              <w:left w:val="single" w:sz="2" w:space="0" w:color="000000"/>
              <w:bottom w:val="single" w:sz="2" w:space="0" w:color="000000"/>
              <w:right w:val="single" w:sz="2" w:space="0" w:color="000000"/>
            </w:tcBorders>
          </w:tcPr>
          <w:p w:rsidR="0041149D" w:rsidRPr="006B1DB4" w:rsidRDefault="0041149D" w:rsidP="0060023B">
            <w:pPr>
              <w:tabs>
                <w:tab w:val="right" w:pos="7254"/>
              </w:tabs>
              <w:spacing w:before="120" w:after="120"/>
              <w:jc w:val="center"/>
            </w:pPr>
            <w:r w:rsidRPr="006B1DB4">
              <w:rPr>
                <w:b/>
                <w:sz w:val="28"/>
              </w:rPr>
              <w:t>A.  General</w:t>
            </w:r>
          </w:p>
        </w:tc>
      </w:tr>
      <w:tr w:rsidR="00F439EB"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7B586E" w:rsidRPr="006B1DB4" w:rsidRDefault="007B586E" w:rsidP="0060023B">
            <w:pPr>
              <w:spacing w:before="60" w:after="60"/>
              <w:rPr>
                <w:b/>
              </w:rPr>
            </w:pPr>
            <w:r w:rsidRPr="006B1DB4">
              <w:rPr>
                <w:b/>
              </w:rPr>
              <w:t>ITB 1.1</w:t>
            </w:r>
          </w:p>
        </w:tc>
        <w:tc>
          <w:tcPr>
            <w:tcW w:w="4110" w:type="pct"/>
            <w:tcBorders>
              <w:top w:val="single" w:sz="2" w:space="0" w:color="000000"/>
              <w:left w:val="nil"/>
              <w:bottom w:val="single" w:sz="2" w:space="0" w:color="000000"/>
              <w:right w:val="single" w:sz="2" w:space="0" w:color="000000"/>
            </w:tcBorders>
          </w:tcPr>
          <w:p w:rsidR="00232044" w:rsidRDefault="007B586E" w:rsidP="00232044">
            <w:pPr>
              <w:tabs>
                <w:tab w:val="right" w:pos="7272"/>
              </w:tabs>
              <w:spacing w:before="60" w:after="60"/>
              <w:jc w:val="both"/>
              <w:rPr>
                <w:b/>
                <w:iCs/>
              </w:rPr>
            </w:pPr>
            <w:r w:rsidRPr="006B1DB4">
              <w:t xml:space="preserve">The </w:t>
            </w:r>
            <w:r w:rsidR="00283744" w:rsidRPr="006B1DB4">
              <w:rPr>
                <w:iCs/>
              </w:rPr>
              <w:t>Employer</w:t>
            </w:r>
            <w:r w:rsidRPr="006B1DB4">
              <w:t xml:space="preserve">is: </w:t>
            </w:r>
            <w:r w:rsidR="007A6E0A" w:rsidRPr="006B1DB4">
              <w:rPr>
                <w:b/>
              </w:rPr>
              <w:t xml:space="preserve">The Islamic Republic of Afghanistan represented </w:t>
            </w:r>
            <w:r w:rsidR="007A6E0A" w:rsidRPr="00232044">
              <w:rPr>
                <w:bCs/>
              </w:rPr>
              <w:t>through</w:t>
            </w:r>
            <w:r w:rsidR="00232044" w:rsidRPr="00232044">
              <w:rPr>
                <w:b/>
              </w:rPr>
              <w:t>Ministry of Agriculture, Irrigation and Livestock</w:t>
            </w:r>
            <w:r w:rsidR="007A6E0A" w:rsidRPr="006B1DB4">
              <w:rPr>
                <w:b/>
                <w:i/>
              </w:rPr>
              <w:t xml:space="preserve">, </w:t>
            </w:r>
            <w:r w:rsidR="00232044" w:rsidRPr="00232044">
              <w:rPr>
                <w:b/>
                <w:iCs/>
              </w:rPr>
              <w:t>Emergency Agriculture &amp; Food Supply Project (EATS)</w:t>
            </w:r>
          </w:p>
          <w:p w:rsidR="00232044" w:rsidRDefault="00232044" w:rsidP="00232044">
            <w:pPr>
              <w:tabs>
                <w:tab w:val="right" w:pos="7272"/>
              </w:tabs>
              <w:spacing w:before="60" w:after="60"/>
              <w:jc w:val="both"/>
              <w:rPr>
                <w:b/>
                <w:iCs/>
              </w:rPr>
            </w:pPr>
          </w:p>
          <w:p w:rsidR="00161210" w:rsidRPr="009E1CC7" w:rsidRDefault="00401450" w:rsidP="00161210">
            <w:pPr>
              <w:suppressAutoHyphens/>
              <w:spacing w:after="120"/>
              <w:rPr>
                <w:b/>
                <w:spacing w:val="-2"/>
              </w:rPr>
            </w:pPr>
            <w:r w:rsidRPr="006B1DB4">
              <w:t xml:space="preserve">The reference number of the Request for Bids (RFB) </w:t>
            </w:r>
            <w:r w:rsidR="000177A5" w:rsidRPr="006B1DB4">
              <w:t>is</w:t>
            </w:r>
            <w:r w:rsidR="000177A5" w:rsidRPr="005654E4">
              <w:rPr>
                <w:color w:val="FF0000"/>
              </w:rPr>
              <w:t>:</w:t>
            </w:r>
            <w:r w:rsidR="00161210" w:rsidRPr="004E7D00">
              <w:rPr>
                <w:b/>
                <w:i/>
                <w:iCs/>
              </w:rPr>
              <w:t xml:space="preserve"> AF/MAIL/</w:t>
            </w:r>
            <w:r w:rsidR="00C0039A" w:rsidRPr="006117B0">
              <w:rPr>
                <w:b/>
              </w:rPr>
              <w:t xml:space="preserve"> EAT</w:t>
            </w:r>
            <w:r w:rsidR="00C0039A">
              <w:rPr>
                <w:b/>
              </w:rPr>
              <w:t>S</w:t>
            </w:r>
            <w:r w:rsidR="00C0039A" w:rsidRPr="006117B0">
              <w:rPr>
                <w:b/>
              </w:rPr>
              <w:t>-</w:t>
            </w:r>
            <w:r w:rsidR="00184703">
              <w:rPr>
                <w:b/>
              </w:rPr>
              <w:t>193101-193102/B089-B063</w:t>
            </w:r>
            <w:r w:rsidR="00184703" w:rsidRPr="006117B0">
              <w:rPr>
                <w:b/>
              </w:rPr>
              <w:t>-CW-RFB</w:t>
            </w:r>
          </w:p>
          <w:p w:rsidR="006C3723" w:rsidRPr="005654E4" w:rsidRDefault="006C3723" w:rsidP="007D7F59">
            <w:pPr>
              <w:tabs>
                <w:tab w:val="right" w:pos="7272"/>
              </w:tabs>
              <w:spacing w:before="60" w:after="60"/>
              <w:jc w:val="both"/>
              <w:rPr>
                <w:color w:val="FF0000"/>
              </w:rPr>
            </w:pPr>
          </w:p>
          <w:p w:rsidR="006C3723" w:rsidRPr="007D7F59" w:rsidRDefault="0060023B" w:rsidP="007D7F59">
            <w:pPr>
              <w:tabs>
                <w:tab w:val="right" w:pos="7272"/>
              </w:tabs>
              <w:spacing w:before="60" w:after="60"/>
              <w:jc w:val="both"/>
            </w:pPr>
            <w:r w:rsidRPr="006B1DB4">
              <w:t xml:space="preserve">The name of the RFB is: </w:t>
            </w:r>
            <w:r w:rsidR="00682D73" w:rsidRPr="00682D73">
              <w:rPr>
                <w:b/>
                <w:color w:val="FF0000"/>
              </w:rPr>
              <w:t xml:space="preserve">Improvement Works of </w:t>
            </w:r>
            <w:r w:rsidR="00184703" w:rsidRPr="00473822">
              <w:rPr>
                <w:b/>
                <w:i/>
              </w:rPr>
              <w:t>Qazel Qala Ishanaha Irrigation Scheme</w:t>
            </w:r>
            <w:r w:rsidR="00184703">
              <w:rPr>
                <w:b/>
                <w:i/>
              </w:rPr>
              <w:t xml:space="preserve"> Located at Qazal Qala Village, Rustaq District </w:t>
            </w:r>
            <w:r w:rsidR="00184703" w:rsidRPr="00473822">
              <w:rPr>
                <w:b/>
                <w:i/>
              </w:rPr>
              <w:t xml:space="preserve"> and</w:t>
            </w:r>
            <w:r w:rsidR="00184703">
              <w:rPr>
                <w:b/>
                <w:i/>
              </w:rPr>
              <w:t xml:space="preserve"> </w:t>
            </w:r>
            <w:r w:rsidR="00184703" w:rsidRPr="00473822">
              <w:rPr>
                <w:b/>
                <w:i/>
              </w:rPr>
              <w:t xml:space="preserve">Joye Shahri Kohna Irrigation Scheme </w:t>
            </w:r>
            <w:r w:rsidR="00184703">
              <w:rPr>
                <w:b/>
                <w:i/>
              </w:rPr>
              <w:t xml:space="preserve">Located at </w:t>
            </w:r>
            <w:r w:rsidR="00184703" w:rsidRPr="00473822">
              <w:rPr>
                <w:b/>
                <w:i/>
              </w:rPr>
              <w:t>Shahri Kohna</w:t>
            </w:r>
            <w:r w:rsidR="00184703">
              <w:rPr>
                <w:b/>
                <w:i/>
              </w:rPr>
              <w:t xml:space="preserve"> V</w:t>
            </w:r>
            <w:r w:rsidR="00184703" w:rsidRPr="00473822">
              <w:rPr>
                <w:b/>
                <w:i/>
              </w:rPr>
              <w:t>illage R</w:t>
            </w:r>
            <w:r w:rsidR="00184703">
              <w:rPr>
                <w:b/>
                <w:i/>
              </w:rPr>
              <w:t>u</w:t>
            </w:r>
            <w:r w:rsidR="00184703" w:rsidRPr="00473822">
              <w:rPr>
                <w:b/>
                <w:i/>
              </w:rPr>
              <w:t>staq District</w:t>
            </w:r>
            <w:r w:rsidR="00184703">
              <w:rPr>
                <w:b/>
                <w:i/>
              </w:rPr>
              <w:t xml:space="preserve"> of</w:t>
            </w:r>
            <w:r w:rsidR="00184703" w:rsidRPr="00473822">
              <w:rPr>
                <w:b/>
                <w:i/>
              </w:rPr>
              <w:t xml:space="preserve"> Takhar Province</w:t>
            </w:r>
            <w:r w:rsidR="00184703">
              <w:rPr>
                <w:b/>
                <w:i/>
              </w:rPr>
              <w:t>.</w:t>
            </w:r>
          </w:p>
          <w:p w:rsidR="0060023B" w:rsidRPr="007D7F59" w:rsidRDefault="0060023B" w:rsidP="007D7F59">
            <w:pPr>
              <w:tabs>
                <w:tab w:val="right" w:pos="7272"/>
              </w:tabs>
              <w:spacing w:before="60" w:after="60"/>
              <w:jc w:val="both"/>
              <w:rPr>
                <w:b/>
              </w:rPr>
            </w:pPr>
          </w:p>
        </w:tc>
      </w:tr>
      <w:tr w:rsidR="00F439EB"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7B586E" w:rsidRPr="006B1DB4" w:rsidRDefault="007B586E" w:rsidP="0060023B">
            <w:pPr>
              <w:spacing w:before="60" w:after="60"/>
              <w:rPr>
                <w:b/>
              </w:rPr>
            </w:pPr>
            <w:r w:rsidRPr="006B1DB4">
              <w:rPr>
                <w:b/>
              </w:rPr>
              <w:t>ITB 2.1</w:t>
            </w:r>
          </w:p>
        </w:tc>
        <w:tc>
          <w:tcPr>
            <w:tcW w:w="4110" w:type="pct"/>
            <w:tcBorders>
              <w:top w:val="single" w:sz="2" w:space="0" w:color="000000"/>
              <w:left w:val="nil"/>
              <w:bottom w:val="single" w:sz="2" w:space="0" w:color="000000"/>
              <w:right w:val="single" w:sz="2" w:space="0" w:color="000000"/>
            </w:tcBorders>
          </w:tcPr>
          <w:p w:rsidR="00F75330" w:rsidRPr="006B1DB4" w:rsidRDefault="00EF54EE" w:rsidP="007D7F59">
            <w:pPr>
              <w:tabs>
                <w:tab w:val="right" w:pos="7272"/>
              </w:tabs>
              <w:spacing w:before="60" w:after="60"/>
              <w:jc w:val="both"/>
            </w:pPr>
            <w:r w:rsidRPr="006B1DB4">
              <w:t xml:space="preserve">The Borrower is: </w:t>
            </w:r>
            <w:r w:rsidR="00F75330" w:rsidRPr="006B1DB4">
              <w:rPr>
                <w:bCs/>
              </w:rPr>
              <w:t>Islamic Republic of Afghanistan</w:t>
            </w:r>
          </w:p>
          <w:p w:rsidR="00F75330" w:rsidRPr="007D7F59" w:rsidRDefault="0060023B" w:rsidP="007D7F59">
            <w:pPr>
              <w:tabs>
                <w:tab w:val="right" w:pos="7272"/>
              </w:tabs>
              <w:spacing w:before="60" w:after="60"/>
              <w:jc w:val="both"/>
              <w:rPr>
                <w:b/>
              </w:rPr>
            </w:pPr>
            <w:r w:rsidRPr="00A13FB1">
              <w:t>Loan or Financing Agreement amount:</w:t>
            </w:r>
            <w:r w:rsidR="00367A09" w:rsidRPr="00A13FB1">
              <w:rPr>
                <w:b/>
              </w:rPr>
              <w:t>$1</w:t>
            </w:r>
            <w:r w:rsidR="00232044" w:rsidRPr="00A13FB1">
              <w:rPr>
                <w:b/>
              </w:rPr>
              <w:t>0</w:t>
            </w:r>
            <w:r w:rsidR="00367A09" w:rsidRPr="00A13FB1">
              <w:rPr>
                <w:b/>
              </w:rPr>
              <w:t>0</w:t>
            </w:r>
            <w:r w:rsidR="001F2E82" w:rsidRPr="00A13FB1">
              <w:rPr>
                <w:b/>
              </w:rPr>
              <w:t>,000,000</w:t>
            </w:r>
            <w:r w:rsidR="00232044" w:rsidRPr="00A13FB1">
              <w:rPr>
                <w:b/>
              </w:rPr>
              <w:t xml:space="preserve"> (One Hundred</w:t>
            </w:r>
            <w:r w:rsidR="00367A09" w:rsidRPr="00A13FB1">
              <w:rPr>
                <w:b/>
              </w:rPr>
              <w:t xml:space="preserve"> Million USD</w:t>
            </w:r>
          </w:p>
          <w:p w:rsidR="0060023B" w:rsidRPr="007D7F59" w:rsidRDefault="0060023B" w:rsidP="007D7F59">
            <w:pPr>
              <w:tabs>
                <w:tab w:val="right" w:pos="7272"/>
              </w:tabs>
              <w:spacing w:before="60" w:after="60"/>
              <w:jc w:val="both"/>
              <w:rPr>
                <w:b/>
              </w:rPr>
            </w:pPr>
            <w:r w:rsidRPr="006B1DB4">
              <w:t>The name of the Project is:</w:t>
            </w:r>
            <w:r w:rsidR="00232044" w:rsidRPr="00232044">
              <w:rPr>
                <w:b/>
                <w:iCs/>
              </w:rPr>
              <w:t>Emergency Agriculture &amp; Food Supply Project (EATS)</w:t>
            </w:r>
            <w:r w:rsidR="00367A09" w:rsidRPr="006B1DB4">
              <w:rPr>
                <w:b/>
                <w:iCs/>
              </w:rPr>
              <w:t>,</w:t>
            </w:r>
            <w:r w:rsidR="00367A09" w:rsidRPr="006B1DB4">
              <w:rPr>
                <w:b/>
                <w:i/>
                <w:lang w:val="en-GB"/>
              </w:rPr>
              <w:t xml:space="preserve"> Project ID# (</w:t>
            </w:r>
            <w:r w:rsidR="00DD5D0D">
              <w:rPr>
                <w:b/>
                <w:i/>
                <w:lang w:val="en-GB"/>
              </w:rPr>
              <w:t>P174348</w:t>
            </w:r>
            <w:r w:rsidR="00367A09" w:rsidRPr="006B1DB4">
              <w:rPr>
                <w:b/>
                <w:i/>
                <w:lang w:val="en-GB"/>
              </w:rPr>
              <w:t>)</w:t>
            </w:r>
          </w:p>
        </w:tc>
      </w:tr>
      <w:tr w:rsidR="00F439EB"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EF54EE" w:rsidRPr="006B1DB4" w:rsidRDefault="00EF54EE" w:rsidP="0060023B">
            <w:pPr>
              <w:spacing w:before="60" w:after="60"/>
              <w:rPr>
                <w:b/>
              </w:rPr>
            </w:pPr>
            <w:r w:rsidRPr="006B1DB4">
              <w:rPr>
                <w:b/>
                <w:bCs/>
              </w:rPr>
              <w:t>ITB 4.1</w:t>
            </w:r>
          </w:p>
        </w:tc>
        <w:tc>
          <w:tcPr>
            <w:tcW w:w="4110" w:type="pct"/>
            <w:tcBorders>
              <w:top w:val="single" w:sz="2" w:space="0" w:color="000000"/>
              <w:left w:val="nil"/>
              <w:bottom w:val="single" w:sz="2" w:space="0" w:color="000000"/>
              <w:right w:val="single" w:sz="2" w:space="0" w:color="000000"/>
            </w:tcBorders>
          </w:tcPr>
          <w:p w:rsidR="00EF54EE" w:rsidRPr="006B1DB4" w:rsidRDefault="00EF54EE" w:rsidP="00367A09">
            <w:pPr>
              <w:tabs>
                <w:tab w:val="right" w:pos="7272"/>
              </w:tabs>
              <w:spacing w:before="60" w:after="60"/>
              <w:rPr>
                <w:iCs/>
              </w:rPr>
            </w:pPr>
            <w:r w:rsidRPr="006B1DB4">
              <w:rPr>
                <w:iCs/>
              </w:rPr>
              <w:t>Maximum number of members in the Joint Venture (JV) shall be:</w:t>
            </w:r>
            <w:r w:rsidR="00367A09" w:rsidRPr="006B1DB4">
              <w:rPr>
                <w:iCs/>
              </w:rPr>
              <w:t>2</w:t>
            </w:r>
          </w:p>
        </w:tc>
      </w:tr>
      <w:tr w:rsidR="00F439EB"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EF54EE" w:rsidRPr="006B1DB4" w:rsidRDefault="00EF54EE" w:rsidP="0060023B">
            <w:pPr>
              <w:spacing w:before="60" w:after="60"/>
              <w:rPr>
                <w:b/>
              </w:rPr>
            </w:pPr>
            <w:r w:rsidRPr="006B1DB4">
              <w:rPr>
                <w:b/>
                <w:iCs/>
              </w:rPr>
              <w:t>ITB 4.5</w:t>
            </w:r>
          </w:p>
        </w:tc>
        <w:tc>
          <w:tcPr>
            <w:tcW w:w="4110" w:type="pct"/>
            <w:tcBorders>
              <w:top w:val="single" w:sz="2" w:space="0" w:color="000000"/>
              <w:left w:val="nil"/>
              <w:bottom w:val="single" w:sz="2" w:space="0" w:color="000000"/>
              <w:right w:val="single" w:sz="2" w:space="0" w:color="000000"/>
            </w:tcBorders>
          </w:tcPr>
          <w:p w:rsidR="00EF54EE" w:rsidRPr="006B1DB4" w:rsidRDefault="00EF54EE" w:rsidP="0060023B">
            <w:pPr>
              <w:tabs>
                <w:tab w:val="right" w:pos="7272"/>
              </w:tabs>
              <w:spacing w:before="60" w:after="60"/>
            </w:pPr>
            <w:r w:rsidRPr="006B1DB4">
              <w:rPr>
                <w:iCs/>
              </w:rPr>
              <w:t xml:space="preserve">A list of debarred firms and individuals is available on the Bank’s external website: </w:t>
            </w:r>
            <w:hyperlink r:id="rId33" w:history="1">
              <w:r w:rsidRPr="00DB615D">
                <w:rPr>
                  <w:rStyle w:val="Hyperlink"/>
                  <w:iCs/>
                </w:rPr>
                <w:t>http://www.worldbank.org/debarr.</w:t>
              </w:r>
            </w:hyperlink>
            <w:r w:rsidR="00367A09" w:rsidRPr="00DB615D">
              <w:rPr>
                <w:rStyle w:val="Hyperlink"/>
                <w:iCs/>
              </w:rPr>
              <w:t xml:space="preserve">, </w:t>
            </w:r>
            <w:r w:rsidR="00367A09" w:rsidRPr="00DB615D">
              <w:rPr>
                <w:iCs/>
              </w:rPr>
              <w:t xml:space="preserve">And </w:t>
            </w:r>
            <w:hyperlink r:id="rId34" w:history="1">
              <w:r w:rsidR="00367A09" w:rsidRPr="00DB615D">
                <w:rPr>
                  <w:rStyle w:val="Hyperlink"/>
                  <w:iCs/>
                </w:rPr>
                <w:t>www.ageops.net</w:t>
              </w:r>
            </w:hyperlink>
          </w:p>
        </w:tc>
      </w:tr>
      <w:tr w:rsidR="00F75330"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75330" w:rsidRPr="006B1DB4" w:rsidRDefault="00F75330" w:rsidP="00620B12">
            <w:pPr>
              <w:spacing w:before="160" w:after="160"/>
              <w:rPr>
                <w:b/>
              </w:rPr>
            </w:pPr>
            <w:r w:rsidRPr="006B1DB4">
              <w:rPr>
                <w:b/>
              </w:rPr>
              <w:t>ITB 5.5 (a)</w:t>
            </w:r>
          </w:p>
        </w:tc>
        <w:tc>
          <w:tcPr>
            <w:tcW w:w="4110" w:type="pct"/>
            <w:tcBorders>
              <w:top w:val="single" w:sz="2" w:space="0" w:color="000000"/>
              <w:left w:val="nil"/>
              <w:bottom w:val="single" w:sz="2" w:space="0" w:color="000000"/>
              <w:right w:val="single" w:sz="2" w:space="0" w:color="000000"/>
            </w:tcBorders>
          </w:tcPr>
          <w:p w:rsidR="00841FE0" w:rsidRPr="006B1DB4" w:rsidRDefault="00F75330" w:rsidP="00BC4CA7">
            <w:pPr>
              <w:spacing w:after="200"/>
              <w:ind w:left="18" w:right="-72"/>
            </w:pPr>
            <w:r w:rsidRPr="006B1DB4">
              <w:rPr>
                <w:lang w:val="en-IN"/>
              </w:rPr>
              <w:t>Minimum annual financial turnover in civil engineering construction works in any one year during the last 5 years shall be</w:t>
            </w:r>
            <w:r w:rsidR="00161210">
              <w:rPr>
                <w:lang w:val="en-IN"/>
              </w:rPr>
              <w:t xml:space="preserve"> </w:t>
            </w:r>
            <w:r w:rsidR="00184703">
              <w:rPr>
                <w:b/>
                <w:bCs/>
                <w:i/>
                <w:iCs/>
                <w:color w:val="FF0000"/>
                <w:lang w:val="en-IN"/>
              </w:rPr>
              <w:t>33</w:t>
            </w:r>
            <w:r w:rsidR="00184703" w:rsidRPr="006C6BEF">
              <w:rPr>
                <w:b/>
                <w:bCs/>
                <w:i/>
                <w:iCs/>
                <w:color w:val="FF0000"/>
                <w:lang w:val="en-IN"/>
              </w:rPr>
              <w:t>,</w:t>
            </w:r>
            <w:r w:rsidR="00184703">
              <w:rPr>
                <w:b/>
                <w:bCs/>
                <w:i/>
                <w:iCs/>
                <w:color w:val="FF0000"/>
                <w:lang w:val="en-IN"/>
              </w:rPr>
              <w:t>000</w:t>
            </w:r>
            <w:r w:rsidR="00184703" w:rsidRPr="006C6BEF">
              <w:rPr>
                <w:b/>
                <w:bCs/>
                <w:i/>
                <w:iCs/>
                <w:color w:val="FF0000"/>
                <w:lang w:val="en-IN"/>
              </w:rPr>
              <w:t>,000</w:t>
            </w:r>
            <w:r w:rsidR="00184703" w:rsidRPr="009E1CC7">
              <w:rPr>
                <w:b/>
                <w:bCs/>
                <w:i/>
                <w:iCs/>
                <w:lang w:val="en-IN"/>
              </w:rPr>
              <w:t>.</w:t>
            </w:r>
            <w:r w:rsidR="00C0039A" w:rsidRPr="009E1CC7">
              <w:rPr>
                <w:b/>
                <w:bCs/>
                <w:i/>
                <w:iCs/>
                <w:lang w:val="en-IN"/>
              </w:rPr>
              <w:t>.</w:t>
            </w:r>
            <w:r w:rsidR="00CE71E5" w:rsidRPr="00527A22">
              <w:rPr>
                <w:b/>
                <w:bCs/>
                <w:i/>
                <w:lang w:val="en-IN"/>
              </w:rPr>
              <w:t>Afghani</w:t>
            </w:r>
            <w:r w:rsidRPr="006B1DB4">
              <w:rPr>
                <w:i/>
                <w:lang w:val="en-IN"/>
              </w:rPr>
              <w:t>.</w:t>
            </w:r>
            <w:r w:rsidR="00CE71E5" w:rsidRPr="006B1DB4">
              <w:t>At20</w:t>
            </w:r>
            <w:r w:rsidR="00036890" w:rsidRPr="006B1DB4">
              <w:t>20</w:t>
            </w:r>
            <w:r w:rsidR="00841FE0" w:rsidRPr="006B1DB4">
              <w:t xml:space="preserve"> price</w:t>
            </w:r>
            <w:r w:rsidR="00CE71E5" w:rsidRPr="006B1DB4">
              <w:t xml:space="preserve"> level</w:t>
            </w:r>
            <w:r w:rsidR="00841FE0" w:rsidRPr="006B1DB4">
              <w:t>.</w:t>
            </w:r>
          </w:p>
          <w:p w:rsidR="00841FE0" w:rsidRPr="006B1DB4" w:rsidRDefault="00841FE0" w:rsidP="00841FE0">
            <w:pPr>
              <w:spacing w:after="200"/>
              <w:ind w:left="18" w:right="-72"/>
              <w:jc w:val="both"/>
              <w:rPr>
                <w:i/>
              </w:rPr>
            </w:pPr>
            <w:r w:rsidRPr="006B1DB4">
              <w:t>Financial turnovers of previous years shall be given weightage of 5% per year to bring them to the price level of the year in which Bids are opened as per the formula below</w:t>
            </w:r>
            <w:r w:rsidRPr="006B1DB4">
              <w:rPr>
                <w:i/>
              </w:rPr>
              <w:t>:</w:t>
            </w:r>
          </w:p>
          <w:p w:rsidR="00841FE0" w:rsidRPr="006B1DB4" w:rsidRDefault="00841FE0" w:rsidP="00841FE0">
            <w:pPr>
              <w:spacing w:after="200"/>
              <w:ind w:left="18" w:right="-72"/>
            </w:pPr>
            <w:r w:rsidRPr="006B1DB4">
              <w:t>Updated value of Turnover for a year = Actual Turnover x (1.05)</w:t>
            </w:r>
            <w:r w:rsidRPr="006B1DB4">
              <w:rPr>
                <w:vertAlign w:val="superscript"/>
              </w:rPr>
              <w:t>n</w:t>
            </w:r>
            <w:r w:rsidRPr="006B1DB4">
              <w:t xml:space="preserve">, where </w:t>
            </w:r>
          </w:p>
          <w:p w:rsidR="00F75330" w:rsidRPr="007D7F59" w:rsidRDefault="00841FE0" w:rsidP="007D7F59">
            <w:pPr>
              <w:spacing w:after="200"/>
              <w:ind w:left="18" w:right="-72"/>
              <w:rPr>
                <w:i/>
                <w:lang w:val="en-IN"/>
              </w:rPr>
            </w:pPr>
            <w:r w:rsidRPr="006B1DB4">
              <w:lastRenderedPageBreak/>
              <w:t>n =number of years which elapsed between the year to which the turnover relates and the year in which Bids for the proposed Contract are opened</w:t>
            </w:r>
            <w:r w:rsidR="00F75330" w:rsidRPr="006B1DB4">
              <w:rPr>
                <w:i/>
                <w:lang w:val="en-IN"/>
              </w:rPr>
              <w:t>.</w:t>
            </w:r>
          </w:p>
        </w:tc>
      </w:tr>
      <w:tr w:rsidR="00F75330"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75330" w:rsidRPr="006B1DB4" w:rsidRDefault="00F75330" w:rsidP="00620B12">
            <w:pPr>
              <w:spacing w:before="160" w:after="160"/>
              <w:rPr>
                <w:b/>
              </w:rPr>
            </w:pPr>
            <w:r w:rsidRPr="006B1DB4">
              <w:rPr>
                <w:b/>
              </w:rPr>
              <w:lastRenderedPageBreak/>
              <w:t>ITB 5.5 (b)</w:t>
            </w:r>
          </w:p>
        </w:tc>
        <w:tc>
          <w:tcPr>
            <w:tcW w:w="4110" w:type="pct"/>
            <w:tcBorders>
              <w:top w:val="single" w:sz="2" w:space="0" w:color="000000"/>
              <w:left w:val="nil"/>
              <w:bottom w:val="single" w:sz="2" w:space="0" w:color="000000"/>
              <w:right w:val="single" w:sz="2" w:space="0" w:color="000000"/>
            </w:tcBorders>
          </w:tcPr>
          <w:p w:rsidR="00841FE0" w:rsidRPr="006B1DB4" w:rsidRDefault="00F75330" w:rsidP="0073433D">
            <w:pPr>
              <w:tabs>
                <w:tab w:val="right" w:pos="7254"/>
              </w:tabs>
              <w:spacing w:before="160" w:after="160"/>
            </w:pPr>
            <w:r w:rsidRPr="006B1DB4">
              <w:rPr>
                <w:szCs w:val="20"/>
                <w:lang w:val="en-IN"/>
              </w:rPr>
              <w:t>Minimum value of at least one contract similar to the proposed works is</w:t>
            </w:r>
            <w:r w:rsidR="00161210">
              <w:rPr>
                <w:szCs w:val="20"/>
                <w:lang w:val="en-IN"/>
              </w:rPr>
              <w:t xml:space="preserve"> </w:t>
            </w:r>
            <w:r w:rsidR="00184703">
              <w:rPr>
                <w:b/>
                <w:bCs/>
                <w:i/>
                <w:iCs/>
                <w:color w:val="FF0000"/>
                <w:lang w:val="en-IN"/>
              </w:rPr>
              <w:t>26,400,000</w:t>
            </w:r>
            <w:r w:rsidR="00184703" w:rsidRPr="009E1CC7">
              <w:rPr>
                <w:b/>
                <w:bCs/>
                <w:i/>
                <w:iCs/>
                <w:lang w:val="en-IN"/>
              </w:rPr>
              <w:t>.</w:t>
            </w:r>
            <w:r w:rsidR="00C0039A" w:rsidRPr="009E1CC7">
              <w:rPr>
                <w:b/>
                <w:bCs/>
                <w:i/>
                <w:iCs/>
                <w:lang w:val="en-IN"/>
              </w:rPr>
              <w:t>.</w:t>
            </w:r>
            <w:r w:rsidR="00841FE0" w:rsidRPr="007D7F59">
              <w:rPr>
                <w:b/>
                <w:lang w:val="en-IN"/>
              </w:rPr>
              <w:t>Afghani</w:t>
            </w:r>
            <w:r w:rsidR="00841FE0" w:rsidRPr="006B1DB4">
              <w:t xml:space="preserve">at </w:t>
            </w:r>
            <w:r w:rsidR="00CE71E5" w:rsidRPr="006B1DB4">
              <w:t>20</w:t>
            </w:r>
            <w:r w:rsidR="00D30B17">
              <w:t>20</w:t>
            </w:r>
            <w:r w:rsidR="00841FE0" w:rsidRPr="006B1DB4">
              <w:t>* price level.</w:t>
            </w:r>
          </w:p>
          <w:p w:rsidR="00841FE0" w:rsidRPr="006B1DB4" w:rsidRDefault="00841FE0" w:rsidP="00841FE0">
            <w:pPr>
              <w:spacing w:after="200"/>
              <w:ind w:left="18" w:right="-72"/>
              <w:jc w:val="both"/>
            </w:pPr>
            <w:r w:rsidRPr="006B1DB4">
              <w:t>Updated value of a work = Value of the completed work x (1.05)</w:t>
            </w:r>
            <w:r w:rsidRPr="006B1DB4">
              <w:rPr>
                <w:vertAlign w:val="superscript"/>
              </w:rPr>
              <w:t>n</w:t>
            </w:r>
            <w:r w:rsidRPr="006B1DB4">
              <w:t xml:space="preserve">, where </w:t>
            </w:r>
          </w:p>
          <w:p w:rsidR="00F75330" w:rsidRPr="00211F5A" w:rsidRDefault="00841FE0" w:rsidP="00211F5A">
            <w:pPr>
              <w:tabs>
                <w:tab w:val="right" w:pos="7254"/>
              </w:tabs>
              <w:spacing w:before="160" w:after="160"/>
              <w:rPr>
                <w:szCs w:val="20"/>
                <w:lang w:val="en-IN"/>
              </w:rPr>
            </w:pPr>
            <w:r w:rsidRPr="006B1DB4">
              <w:t>n =number of years which elapsed between the year in which work was completed and the year in which Bids for the proposed Contract are opened</w:t>
            </w:r>
            <w:r w:rsidR="00F75330" w:rsidRPr="006B1DB4">
              <w:rPr>
                <w:szCs w:val="20"/>
                <w:lang w:val="en-IN"/>
              </w:rPr>
              <w:t>.</w:t>
            </w:r>
          </w:p>
        </w:tc>
      </w:tr>
      <w:tr w:rsidR="00F75330"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75330" w:rsidRPr="006B1DB4" w:rsidRDefault="00F75330" w:rsidP="0060023B">
            <w:pPr>
              <w:spacing w:before="60" w:after="60"/>
              <w:rPr>
                <w:b/>
              </w:rPr>
            </w:pPr>
            <w:r w:rsidRPr="006B1DB4">
              <w:rPr>
                <w:b/>
              </w:rPr>
              <w:t>ITB 5.5 (c)</w:t>
            </w:r>
          </w:p>
        </w:tc>
        <w:tc>
          <w:tcPr>
            <w:tcW w:w="4110" w:type="pct"/>
            <w:tcBorders>
              <w:top w:val="single" w:sz="2" w:space="0" w:color="000000"/>
              <w:left w:val="nil"/>
              <w:bottom w:val="single" w:sz="2" w:space="0" w:color="000000"/>
              <w:right w:val="single" w:sz="2" w:space="0" w:color="000000"/>
            </w:tcBorders>
          </w:tcPr>
          <w:p w:rsidR="00F75330" w:rsidRDefault="00F75330" w:rsidP="00F75330">
            <w:pPr>
              <w:tabs>
                <w:tab w:val="left" w:pos="432"/>
                <w:tab w:val="left" w:pos="2952"/>
                <w:tab w:val="left" w:pos="5832"/>
              </w:tabs>
              <w:rPr>
                <w:iCs/>
              </w:rPr>
            </w:pPr>
          </w:p>
          <w:p w:rsidR="00C0039A" w:rsidRDefault="00F75330" w:rsidP="007D7F59">
            <w:pPr>
              <w:spacing w:before="240"/>
              <w:jc w:val="both"/>
              <w:rPr>
                <w:rtl/>
              </w:rPr>
            </w:pPr>
            <w:r w:rsidRPr="006B1DB4">
              <w:t>Th</w:t>
            </w:r>
          </w:p>
          <w:tbl>
            <w:tblPr>
              <w:tblpPr w:leftFromText="180" w:rightFromText="180"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5172"/>
              <w:gridCol w:w="742"/>
              <w:gridCol w:w="675"/>
            </w:tblGrid>
            <w:tr w:rsidR="00184703" w:rsidRPr="000C7928" w:rsidTr="00184703">
              <w:trPr>
                <w:trHeight w:val="330"/>
              </w:trPr>
              <w:tc>
                <w:tcPr>
                  <w:tcW w:w="459" w:type="pct"/>
                </w:tcPr>
                <w:p w:rsidR="00184703" w:rsidRPr="000C7928" w:rsidRDefault="00184703" w:rsidP="00184703">
                  <w:pPr>
                    <w:spacing w:after="200"/>
                    <w:ind w:right="72"/>
                    <w:jc w:val="center"/>
                    <w:rPr>
                      <w:b/>
                      <w:bCs/>
                    </w:rPr>
                  </w:pPr>
                  <w:r w:rsidRPr="000C7928">
                    <w:rPr>
                      <w:b/>
                      <w:bCs/>
                    </w:rPr>
                    <w:t>Item No.</w:t>
                  </w:r>
                </w:p>
              </w:tc>
              <w:tc>
                <w:tcPr>
                  <w:tcW w:w="3673" w:type="pct"/>
                </w:tcPr>
                <w:p w:rsidR="00184703" w:rsidRPr="000C7928" w:rsidRDefault="00184703" w:rsidP="00184703">
                  <w:pPr>
                    <w:spacing w:after="200"/>
                    <w:ind w:right="72"/>
                    <w:jc w:val="center"/>
                    <w:rPr>
                      <w:b/>
                      <w:bCs/>
                    </w:rPr>
                  </w:pPr>
                  <w:r w:rsidRPr="000C7928">
                    <w:rPr>
                      <w:b/>
                      <w:bCs/>
                    </w:rPr>
                    <w:t>Equipment and Machinery Description</w:t>
                  </w:r>
                </w:p>
              </w:tc>
              <w:tc>
                <w:tcPr>
                  <w:tcW w:w="459" w:type="pct"/>
                </w:tcPr>
                <w:p w:rsidR="00184703" w:rsidRPr="000C7928" w:rsidRDefault="00184703" w:rsidP="00184703">
                  <w:pPr>
                    <w:spacing w:after="200"/>
                    <w:ind w:right="72"/>
                    <w:jc w:val="center"/>
                    <w:rPr>
                      <w:b/>
                      <w:bCs/>
                    </w:rPr>
                  </w:pPr>
                  <w:r w:rsidRPr="000C7928">
                    <w:rPr>
                      <w:b/>
                      <w:bCs/>
                    </w:rPr>
                    <w:t>Unit</w:t>
                  </w:r>
                </w:p>
              </w:tc>
              <w:tc>
                <w:tcPr>
                  <w:tcW w:w="408" w:type="pct"/>
                </w:tcPr>
                <w:p w:rsidR="00184703" w:rsidRPr="000C7928" w:rsidRDefault="00184703" w:rsidP="00184703">
                  <w:pPr>
                    <w:spacing w:after="200"/>
                    <w:ind w:right="72"/>
                    <w:jc w:val="center"/>
                    <w:rPr>
                      <w:b/>
                      <w:bCs/>
                    </w:rPr>
                  </w:pPr>
                  <w:r w:rsidRPr="000C7928">
                    <w:rPr>
                      <w:b/>
                      <w:bCs/>
                    </w:rPr>
                    <w:t>Qty</w:t>
                  </w:r>
                </w:p>
              </w:tc>
            </w:tr>
            <w:tr w:rsidR="00184703" w:rsidRPr="000C7928" w:rsidTr="00184703">
              <w:trPr>
                <w:trHeight w:val="557"/>
              </w:trPr>
              <w:tc>
                <w:tcPr>
                  <w:tcW w:w="459" w:type="pct"/>
                  <w:vAlign w:val="center"/>
                </w:tcPr>
                <w:p w:rsidR="00184703" w:rsidRPr="000C7928" w:rsidRDefault="00184703" w:rsidP="00184703">
                  <w:pPr>
                    <w:spacing w:after="200"/>
                    <w:ind w:right="72"/>
                  </w:pPr>
                  <w:r w:rsidRPr="000C7928">
                    <w:t>1</w:t>
                  </w:r>
                </w:p>
              </w:tc>
              <w:tc>
                <w:tcPr>
                  <w:tcW w:w="3673" w:type="pct"/>
                  <w:vAlign w:val="center"/>
                </w:tcPr>
                <w:p w:rsidR="00184703" w:rsidRPr="0063152B" w:rsidRDefault="00184703" w:rsidP="00184703">
                  <w:pPr>
                    <w:rPr>
                      <w:iCs/>
                      <w:color w:val="000000"/>
                      <w:szCs w:val="32"/>
                    </w:rPr>
                  </w:pPr>
                  <w:r w:rsidRPr="0063152B">
                    <w:rPr>
                      <w:color w:val="000000"/>
                      <w:szCs w:val="32"/>
                    </w:rPr>
                    <w:t>GCB (Small Excavator)</w:t>
                  </w:r>
                </w:p>
              </w:tc>
              <w:tc>
                <w:tcPr>
                  <w:tcW w:w="459" w:type="pct"/>
                  <w:vAlign w:val="center"/>
                </w:tcPr>
                <w:p w:rsidR="00184703" w:rsidRPr="000C7928" w:rsidRDefault="00184703" w:rsidP="00184703">
                  <w:pPr>
                    <w:spacing w:after="200"/>
                    <w:ind w:right="72"/>
                  </w:pPr>
                  <w:r w:rsidRPr="000C7928">
                    <w:t>Unit</w:t>
                  </w:r>
                </w:p>
              </w:tc>
              <w:tc>
                <w:tcPr>
                  <w:tcW w:w="408" w:type="pct"/>
                  <w:vAlign w:val="center"/>
                </w:tcPr>
                <w:p w:rsidR="00184703" w:rsidRPr="000C7928" w:rsidRDefault="00184703" w:rsidP="00184703">
                  <w:pPr>
                    <w:spacing w:after="200"/>
                    <w:ind w:right="72"/>
                  </w:pPr>
                  <w:r>
                    <w:t>2</w:t>
                  </w:r>
                </w:p>
              </w:tc>
            </w:tr>
            <w:tr w:rsidR="00184703" w:rsidRPr="000C7928" w:rsidTr="00184703">
              <w:trPr>
                <w:trHeight w:val="773"/>
              </w:trPr>
              <w:tc>
                <w:tcPr>
                  <w:tcW w:w="459" w:type="pct"/>
                  <w:vAlign w:val="center"/>
                </w:tcPr>
                <w:p w:rsidR="00184703" w:rsidRPr="000C7928" w:rsidRDefault="00184703" w:rsidP="00184703">
                  <w:pPr>
                    <w:spacing w:after="200"/>
                    <w:ind w:right="72"/>
                  </w:pPr>
                  <w:r w:rsidRPr="000C7928">
                    <w:t>2</w:t>
                  </w:r>
                </w:p>
              </w:tc>
              <w:tc>
                <w:tcPr>
                  <w:tcW w:w="3673" w:type="pct"/>
                  <w:vAlign w:val="center"/>
                </w:tcPr>
                <w:p w:rsidR="00184703" w:rsidRPr="0063152B" w:rsidRDefault="00184703" w:rsidP="00184703">
                  <w:pPr>
                    <w:rPr>
                      <w:iCs/>
                      <w:color w:val="000000"/>
                      <w:szCs w:val="32"/>
                    </w:rPr>
                  </w:pPr>
                  <w:r w:rsidRPr="0063152B">
                    <w:rPr>
                      <w:color w:val="000000"/>
                      <w:szCs w:val="32"/>
                    </w:rPr>
                    <w:t>Double Drum Vibratory Rollers Compactor</w:t>
                  </w:r>
                </w:p>
              </w:tc>
              <w:tc>
                <w:tcPr>
                  <w:tcW w:w="459" w:type="pct"/>
                  <w:vAlign w:val="center"/>
                </w:tcPr>
                <w:p w:rsidR="00184703" w:rsidRPr="000C7928" w:rsidRDefault="00184703" w:rsidP="00184703">
                  <w:pPr>
                    <w:spacing w:after="200"/>
                    <w:ind w:right="72"/>
                  </w:pPr>
                  <w:r w:rsidRPr="000C7928">
                    <w:t>Unit</w:t>
                  </w:r>
                </w:p>
              </w:tc>
              <w:tc>
                <w:tcPr>
                  <w:tcW w:w="408" w:type="pct"/>
                  <w:vAlign w:val="center"/>
                </w:tcPr>
                <w:p w:rsidR="00184703" w:rsidRPr="000C7928" w:rsidRDefault="00184703" w:rsidP="00184703">
                  <w:pPr>
                    <w:spacing w:after="200"/>
                    <w:ind w:right="72"/>
                  </w:pPr>
                  <w:r w:rsidRPr="000C7928">
                    <w:t>2</w:t>
                  </w:r>
                </w:p>
              </w:tc>
            </w:tr>
            <w:tr w:rsidR="00184703" w:rsidRPr="000C7928" w:rsidTr="00184703">
              <w:trPr>
                <w:trHeight w:val="330"/>
              </w:trPr>
              <w:tc>
                <w:tcPr>
                  <w:tcW w:w="459" w:type="pct"/>
                  <w:vAlign w:val="center"/>
                </w:tcPr>
                <w:p w:rsidR="00184703" w:rsidRPr="000C7928" w:rsidRDefault="00184703" w:rsidP="00184703">
                  <w:pPr>
                    <w:spacing w:after="200"/>
                    <w:ind w:right="72"/>
                  </w:pPr>
                  <w:r w:rsidRPr="000C7928">
                    <w:t>3</w:t>
                  </w:r>
                </w:p>
              </w:tc>
              <w:tc>
                <w:tcPr>
                  <w:tcW w:w="3673" w:type="pct"/>
                  <w:vAlign w:val="center"/>
                </w:tcPr>
                <w:p w:rsidR="00184703" w:rsidRPr="0063152B" w:rsidRDefault="00184703" w:rsidP="00184703">
                  <w:pPr>
                    <w:rPr>
                      <w:iCs/>
                      <w:color w:val="000000"/>
                      <w:szCs w:val="32"/>
                    </w:rPr>
                  </w:pPr>
                  <w:r w:rsidRPr="0063152B">
                    <w:rPr>
                      <w:color w:val="000000"/>
                      <w:szCs w:val="32"/>
                    </w:rPr>
                    <w:t>Water Tanker (15000 liters)</w:t>
                  </w:r>
                </w:p>
              </w:tc>
              <w:tc>
                <w:tcPr>
                  <w:tcW w:w="459" w:type="pct"/>
                  <w:vAlign w:val="center"/>
                </w:tcPr>
                <w:p w:rsidR="00184703" w:rsidRPr="000C7928" w:rsidRDefault="00184703" w:rsidP="00184703">
                  <w:pPr>
                    <w:spacing w:after="200"/>
                    <w:ind w:right="72"/>
                  </w:pPr>
                  <w:r w:rsidRPr="000C7928">
                    <w:t>Unit</w:t>
                  </w:r>
                </w:p>
              </w:tc>
              <w:tc>
                <w:tcPr>
                  <w:tcW w:w="408" w:type="pct"/>
                  <w:vAlign w:val="center"/>
                </w:tcPr>
                <w:p w:rsidR="00184703" w:rsidRPr="000C7928" w:rsidRDefault="00184703" w:rsidP="00184703">
                  <w:pPr>
                    <w:spacing w:after="200"/>
                    <w:ind w:right="72"/>
                  </w:pPr>
                  <w:r>
                    <w:t>2</w:t>
                  </w:r>
                </w:p>
              </w:tc>
            </w:tr>
            <w:tr w:rsidR="00184703" w:rsidRPr="000C7928" w:rsidTr="00184703">
              <w:trPr>
                <w:trHeight w:val="330"/>
              </w:trPr>
              <w:tc>
                <w:tcPr>
                  <w:tcW w:w="459" w:type="pct"/>
                  <w:vAlign w:val="center"/>
                </w:tcPr>
                <w:p w:rsidR="00184703" w:rsidRPr="000C7928" w:rsidRDefault="00184703" w:rsidP="00184703">
                  <w:pPr>
                    <w:spacing w:after="200"/>
                    <w:ind w:right="72"/>
                  </w:pPr>
                  <w:r w:rsidRPr="000C7928">
                    <w:t>4</w:t>
                  </w:r>
                </w:p>
              </w:tc>
              <w:tc>
                <w:tcPr>
                  <w:tcW w:w="3673" w:type="pct"/>
                  <w:vAlign w:val="center"/>
                </w:tcPr>
                <w:p w:rsidR="00184703" w:rsidRPr="0063152B" w:rsidRDefault="00184703" w:rsidP="00184703">
                  <w:pPr>
                    <w:rPr>
                      <w:iCs/>
                      <w:color w:val="000000"/>
                      <w:szCs w:val="32"/>
                    </w:rPr>
                  </w:pPr>
                  <w:r w:rsidRPr="0063152B">
                    <w:rPr>
                      <w:color w:val="000000"/>
                      <w:szCs w:val="32"/>
                    </w:rPr>
                    <w:t>Tractor with Blade</w:t>
                  </w:r>
                </w:p>
              </w:tc>
              <w:tc>
                <w:tcPr>
                  <w:tcW w:w="459" w:type="pct"/>
                  <w:vAlign w:val="center"/>
                </w:tcPr>
                <w:p w:rsidR="00184703" w:rsidRPr="000C7928" w:rsidRDefault="00184703" w:rsidP="00184703">
                  <w:pPr>
                    <w:spacing w:after="200"/>
                    <w:ind w:right="72"/>
                  </w:pPr>
                  <w:r w:rsidRPr="000C7928">
                    <w:t>Unit</w:t>
                  </w:r>
                </w:p>
              </w:tc>
              <w:tc>
                <w:tcPr>
                  <w:tcW w:w="408" w:type="pct"/>
                  <w:vAlign w:val="center"/>
                </w:tcPr>
                <w:p w:rsidR="00184703" w:rsidRPr="000C7928" w:rsidRDefault="00184703" w:rsidP="00184703">
                  <w:pPr>
                    <w:spacing w:after="200"/>
                    <w:ind w:right="72"/>
                  </w:pPr>
                  <w:r>
                    <w:t>2</w:t>
                  </w:r>
                </w:p>
              </w:tc>
            </w:tr>
            <w:tr w:rsidR="00184703" w:rsidRPr="000C7928" w:rsidTr="00184703">
              <w:trPr>
                <w:trHeight w:val="330"/>
              </w:trPr>
              <w:tc>
                <w:tcPr>
                  <w:tcW w:w="459" w:type="pct"/>
                  <w:vAlign w:val="center"/>
                </w:tcPr>
                <w:p w:rsidR="00184703" w:rsidRPr="000C7928" w:rsidRDefault="00184703" w:rsidP="00184703">
                  <w:pPr>
                    <w:spacing w:after="200"/>
                    <w:ind w:right="72"/>
                  </w:pPr>
                  <w:r w:rsidRPr="000C7928">
                    <w:t>5</w:t>
                  </w:r>
                </w:p>
              </w:tc>
              <w:tc>
                <w:tcPr>
                  <w:tcW w:w="3673" w:type="pct"/>
                  <w:vAlign w:val="center"/>
                </w:tcPr>
                <w:p w:rsidR="00184703" w:rsidRPr="0063152B" w:rsidRDefault="00184703" w:rsidP="00184703">
                  <w:pPr>
                    <w:rPr>
                      <w:iCs/>
                      <w:color w:val="000000"/>
                      <w:szCs w:val="32"/>
                    </w:rPr>
                  </w:pPr>
                  <w:r w:rsidRPr="0063152B">
                    <w:rPr>
                      <w:color w:val="000000"/>
                      <w:szCs w:val="32"/>
                    </w:rPr>
                    <w:t>Dump Truck (10 M3)</w:t>
                  </w:r>
                </w:p>
              </w:tc>
              <w:tc>
                <w:tcPr>
                  <w:tcW w:w="459" w:type="pct"/>
                  <w:vAlign w:val="center"/>
                </w:tcPr>
                <w:p w:rsidR="00184703" w:rsidRPr="000C7928" w:rsidRDefault="00184703" w:rsidP="00184703">
                  <w:pPr>
                    <w:spacing w:after="200"/>
                    <w:ind w:right="72"/>
                  </w:pPr>
                  <w:r w:rsidRPr="000C7928">
                    <w:t>Unit</w:t>
                  </w:r>
                </w:p>
              </w:tc>
              <w:tc>
                <w:tcPr>
                  <w:tcW w:w="408" w:type="pct"/>
                  <w:vAlign w:val="center"/>
                </w:tcPr>
                <w:p w:rsidR="00184703" w:rsidRPr="000C7928" w:rsidRDefault="00184703" w:rsidP="00184703">
                  <w:pPr>
                    <w:spacing w:after="200"/>
                    <w:ind w:right="72"/>
                  </w:pPr>
                  <w:r>
                    <w:t>2</w:t>
                  </w:r>
                </w:p>
              </w:tc>
            </w:tr>
            <w:tr w:rsidR="00184703" w:rsidRPr="000C7928" w:rsidTr="00184703">
              <w:trPr>
                <w:trHeight w:val="330"/>
              </w:trPr>
              <w:tc>
                <w:tcPr>
                  <w:tcW w:w="459" w:type="pct"/>
                  <w:vAlign w:val="center"/>
                </w:tcPr>
                <w:p w:rsidR="00184703" w:rsidRPr="000C7928" w:rsidRDefault="00184703" w:rsidP="00184703">
                  <w:pPr>
                    <w:spacing w:after="200"/>
                    <w:ind w:right="72"/>
                  </w:pPr>
                  <w:r w:rsidRPr="000C7928">
                    <w:t>6</w:t>
                  </w:r>
                </w:p>
              </w:tc>
              <w:tc>
                <w:tcPr>
                  <w:tcW w:w="3673" w:type="pct"/>
                  <w:vAlign w:val="center"/>
                </w:tcPr>
                <w:p w:rsidR="00184703" w:rsidRPr="0063152B" w:rsidRDefault="00184703" w:rsidP="00184703">
                  <w:pPr>
                    <w:rPr>
                      <w:iCs/>
                      <w:color w:val="000000"/>
                      <w:szCs w:val="32"/>
                    </w:rPr>
                  </w:pPr>
                  <w:r w:rsidRPr="0063152B">
                    <w:rPr>
                      <w:color w:val="000000"/>
                      <w:szCs w:val="32"/>
                    </w:rPr>
                    <w:t>Reversible Plate Compactors</w:t>
                  </w:r>
                </w:p>
              </w:tc>
              <w:tc>
                <w:tcPr>
                  <w:tcW w:w="459" w:type="pct"/>
                  <w:vAlign w:val="center"/>
                </w:tcPr>
                <w:p w:rsidR="00184703" w:rsidRPr="000C7928" w:rsidRDefault="00184703" w:rsidP="00184703">
                  <w:pPr>
                    <w:spacing w:after="200"/>
                    <w:ind w:right="72"/>
                  </w:pPr>
                  <w:r w:rsidRPr="000C7928">
                    <w:t>Unit</w:t>
                  </w:r>
                </w:p>
              </w:tc>
              <w:tc>
                <w:tcPr>
                  <w:tcW w:w="408" w:type="pct"/>
                  <w:vAlign w:val="center"/>
                </w:tcPr>
                <w:p w:rsidR="00184703" w:rsidRPr="000C7928" w:rsidRDefault="00184703" w:rsidP="00184703">
                  <w:pPr>
                    <w:spacing w:after="200"/>
                    <w:ind w:right="72"/>
                  </w:pPr>
                  <w:r>
                    <w:t>2</w:t>
                  </w:r>
                </w:p>
              </w:tc>
            </w:tr>
            <w:tr w:rsidR="00184703" w:rsidRPr="000C7928" w:rsidTr="00184703">
              <w:trPr>
                <w:trHeight w:val="330"/>
              </w:trPr>
              <w:tc>
                <w:tcPr>
                  <w:tcW w:w="459" w:type="pct"/>
                  <w:vAlign w:val="center"/>
                </w:tcPr>
                <w:p w:rsidR="00184703" w:rsidRPr="000C7928" w:rsidRDefault="00184703" w:rsidP="00184703">
                  <w:pPr>
                    <w:spacing w:after="200"/>
                    <w:ind w:right="72"/>
                  </w:pPr>
                  <w:r w:rsidRPr="000C7928">
                    <w:t>7</w:t>
                  </w:r>
                </w:p>
              </w:tc>
              <w:tc>
                <w:tcPr>
                  <w:tcW w:w="3673" w:type="pct"/>
                  <w:vAlign w:val="center"/>
                </w:tcPr>
                <w:p w:rsidR="00184703" w:rsidRPr="0063152B" w:rsidRDefault="00184703" w:rsidP="00184703">
                  <w:pPr>
                    <w:rPr>
                      <w:iCs/>
                      <w:color w:val="000000"/>
                      <w:szCs w:val="32"/>
                    </w:rPr>
                  </w:pPr>
                  <w:r w:rsidRPr="0063152B">
                    <w:rPr>
                      <w:color w:val="000000"/>
                      <w:szCs w:val="32"/>
                    </w:rPr>
                    <w:t>Vibrator</w:t>
                  </w:r>
                </w:p>
              </w:tc>
              <w:tc>
                <w:tcPr>
                  <w:tcW w:w="459" w:type="pct"/>
                  <w:vAlign w:val="center"/>
                </w:tcPr>
                <w:p w:rsidR="00184703" w:rsidRPr="000C7928" w:rsidRDefault="00184703" w:rsidP="00184703">
                  <w:pPr>
                    <w:spacing w:after="200"/>
                    <w:ind w:right="72"/>
                  </w:pPr>
                  <w:r w:rsidRPr="000C7928">
                    <w:t>Unit</w:t>
                  </w:r>
                </w:p>
              </w:tc>
              <w:tc>
                <w:tcPr>
                  <w:tcW w:w="408" w:type="pct"/>
                  <w:vAlign w:val="center"/>
                </w:tcPr>
                <w:p w:rsidR="00184703" w:rsidRPr="000C7928" w:rsidRDefault="00184703" w:rsidP="00184703">
                  <w:pPr>
                    <w:spacing w:after="200"/>
                    <w:ind w:right="72"/>
                  </w:pPr>
                  <w:r>
                    <w:t>2</w:t>
                  </w:r>
                </w:p>
              </w:tc>
            </w:tr>
            <w:tr w:rsidR="00184703" w:rsidRPr="000C7928" w:rsidTr="00184703">
              <w:trPr>
                <w:trHeight w:val="330"/>
              </w:trPr>
              <w:tc>
                <w:tcPr>
                  <w:tcW w:w="459" w:type="pct"/>
                  <w:vAlign w:val="center"/>
                </w:tcPr>
                <w:p w:rsidR="00184703" w:rsidRPr="000C7928" w:rsidRDefault="00184703" w:rsidP="00184703">
                  <w:pPr>
                    <w:spacing w:after="200"/>
                    <w:ind w:right="72"/>
                  </w:pPr>
                  <w:r w:rsidRPr="000C7928">
                    <w:t>8</w:t>
                  </w:r>
                </w:p>
              </w:tc>
              <w:tc>
                <w:tcPr>
                  <w:tcW w:w="3673" w:type="pct"/>
                  <w:vAlign w:val="center"/>
                </w:tcPr>
                <w:p w:rsidR="00184703" w:rsidRPr="0063152B" w:rsidRDefault="00184703" w:rsidP="00184703">
                  <w:pPr>
                    <w:rPr>
                      <w:iCs/>
                      <w:color w:val="000000"/>
                      <w:szCs w:val="32"/>
                    </w:rPr>
                  </w:pPr>
                  <w:r w:rsidRPr="0063152B">
                    <w:rPr>
                      <w:color w:val="000000"/>
                      <w:szCs w:val="32"/>
                    </w:rPr>
                    <w:t>Concrete Mixer</w:t>
                  </w:r>
                </w:p>
              </w:tc>
              <w:tc>
                <w:tcPr>
                  <w:tcW w:w="459" w:type="pct"/>
                  <w:vAlign w:val="center"/>
                </w:tcPr>
                <w:p w:rsidR="00184703" w:rsidRPr="000C7928" w:rsidRDefault="00184703" w:rsidP="00184703">
                  <w:pPr>
                    <w:spacing w:after="200"/>
                    <w:ind w:right="72"/>
                  </w:pPr>
                  <w:r w:rsidRPr="000C7928">
                    <w:t>Set</w:t>
                  </w:r>
                </w:p>
              </w:tc>
              <w:tc>
                <w:tcPr>
                  <w:tcW w:w="408" w:type="pct"/>
                  <w:vAlign w:val="center"/>
                </w:tcPr>
                <w:p w:rsidR="00184703" w:rsidRPr="000C7928" w:rsidRDefault="00184703" w:rsidP="00184703">
                  <w:pPr>
                    <w:spacing w:after="200"/>
                    <w:ind w:right="72"/>
                  </w:pPr>
                  <w:r>
                    <w:t>2</w:t>
                  </w:r>
                </w:p>
              </w:tc>
            </w:tr>
            <w:tr w:rsidR="00184703" w:rsidRPr="000C7928" w:rsidTr="00184703">
              <w:trPr>
                <w:trHeight w:val="530"/>
              </w:trPr>
              <w:tc>
                <w:tcPr>
                  <w:tcW w:w="459" w:type="pct"/>
                  <w:vAlign w:val="center"/>
                </w:tcPr>
                <w:p w:rsidR="00184703" w:rsidRPr="000C7928" w:rsidRDefault="00184703" w:rsidP="00184703">
                  <w:pPr>
                    <w:spacing w:after="200"/>
                    <w:ind w:right="72"/>
                  </w:pPr>
                  <w:r w:rsidRPr="000C7928">
                    <w:t>9</w:t>
                  </w:r>
                </w:p>
              </w:tc>
              <w:tc>
                <w:tcPr>
                  <w:tcW w:w="3673" w:type="pct"/>
                  <w:vAlign w:val="center"/>
                </w:tcPr>
                <w:p w:rsidR="00184703" w:rsidRPr="0063152B" w:rsidRDefault="00184703" w:rsidP="00184703">
                  <w:pPr>
                    <w:rPr>
                      <w:iCs/>
                      <w:color w:val="000000"/>
                      <w:szCs w:val="32"/>
                    </w:rPr>
                  </w:pPr>
                  <w:r w:rsidRPr="0063152B">
                    <w:rPr>
                      <w:color w:val="000000"/>
                      <w:szCs w:val="32"/>
                    </w:rPr>
                    <w:t>Water Pump with 1000m pipe (20 Lps)</w:t>
                  </w:r>
                </w:p>
              </w:tc>
              <w:tc>
                <w:tcPr>
                  <w:tcW w:w="459" w:type="pct"/>
                  <w:vAlign w:val="center"/>
                </w:tcPr>
                <w:p w:rsidR="00184703" w:rsidRPr="000C7928" w:rsidRDefault="00184703" w:rsidP="00184703">
                  <w:pPr>
                    <w:spacing w:after="200"/>
                    <w:ind w:right="72"/>
                  </w:pPr>
                  <w:r w:rsidRPr="000C7928">
                    <w:t>Unit</w:t>
                  </w:r>
                </w:p>
              </w:tc>
              <w:tc>
                <w:tcPr>
                  <w:tcW w:w="408" w:type="pct"/>
                  <w:vAlign w:val="center"/>
                </w:tcPr>
                <w:p w:rsidR="00184703" w:rsidRPr="000C7928" w:rsidRDefault="00184703" w:rsidP="00184703">
                  <w:pPr>
                    <w:spacing w:after="200"/>
                    <w:ind w:right="72"/>
                  </w:pPr>
                  <w:r>
                    <w:t>2</w:t>
                  </w:r>
                </w:p>
              </w:tc>
            </w:tr>
            <w:tr w:rsidR="00184703" w:rsidRPr="000C7928" w:rsidTr="00184703">
              <w:trPr>
                <w:trHeight w:val="330"/>
              </w:trPr>
              <w:tc>
                <w:tcPr>
                  <w:tcW w:w="459" w:type="pct"/>
                  <w:vAlign w:val="center"/>
                </w:tcPr>
                <w:p w:rsidR="00184703" w:rsidRPr="000C7928" w:rsidRDefault="00184703" w:rsidP="00184703">
                  <w:pPr>
                    <w:spacing w:after="200"/>
                    <w:ind w:right="72"/>
                  </w:pPr>
                  <w:r w:rsidRPr="000C7928">
                    <w:t>10</w:t>
                  </w:r>
                </w:p>
              </w:tc>
              <w:tc>
                <w:tcPr>
                  <w:tcW w:w="3673" w:type="pct"/>
                  <w:vAlign w:val="center"/>
                </w:tcPr>
                <w:p w:rsidR="00184703" w:rsidRPr="0063152B" w:rsidRDefault="00184703" w:rsidP="00184703">
                  <w:pPr>
                    <w:rPr>
                      <w:iCs/>
                      <w:color w:val="000000"/>
                      <w:szCs w:val="32"/>
                    </w:rPr>
                  </w:pPr>
                  <w:r w:rsidRPr="0063152B">
                    <w:rPr>
                      <w:color w:val="000000"/>
                      <w:szCs w:val="32"/>
                    </w:rPr>
                    <w:t>Total station /Level Machine</w:t>
                  </w:r>
                </w:p>
              </w:tc>
              <w:tc>
                <w:tcPr>
                  <w:tcW w:w="459" w:type="pct"/>
                  <w:vAlign w:val="center"/>
                </w:tcPr>
                <w:p w:rsidR="00184703" w:rsidRPr="000C7928" w:rsidRDefault="00184703" w:rsidP="00184703">
                  <w:pPr>
                    <w:spacing w:after="200"/>
                    <w:ind w:right="72"/>
                  </w:pPr>
                  <w:r w:rsidRPr="000C7928">
                    <w:t>Unit</w:t>
                  </w:r>
                </w:p>
              </w:tc>
              <w:tc>
                <w:tcPr>
                  <w:tcW w:w="408" w:type="pct"/>
                  <w:vAlign w:val="center"/>
                </w:tcPr>
                <w:p w:rsidR="00184703" w:rsidRPr="000C7928" w:rsidRDefault="00184703" w:rsidP="00184703">
                  <w:pPr>
                    <w:spacing w:after="200"/>
                    <w:ind w:right="72"/>
                  </w:pPr>
                  <w:r>
                    <w:t>2</w:t>
                  </w:r>
                </w:p>
              </w:tc>
            </w:tr>
          </w:tbl>
          <w:p w:rsidR="00184703" w:rsidRPr="006B1DB4" w:rsidRDefault="00184703" w:rsidP="007D7F59">
            <w:pPr>
              <w:spacing w:before="240"/>
              <w:jc w:val="both"/>
            </w:pPr>
          </w:p>
          <w:p w:rsidR="00F75330" w:rsidRPr="006B1DB4" w:rsidRDefault="00F75330" w:rsidP="007D7F59">
            <w:pPr>
              <w:spacing w:before="240"/>
              <w:jc w:val="both"/>
            </w:pPr>
            <w:r w:rsidRPr="006B1DB4">
              <w:t>e Bidder shall provide further details of proposed items of equipment – including whether owned/rented/leased - using the relevant Form in Section III.</w:t>
            </w:r>
          </w:p>
        </w:tc>
      </w:tr>
      <w:tr w:rsidR="00F75330"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75330" w:rsidRPr="006B1DB4" w:rsidRDefault="00DA706D" w:rsidP="0060023B">
            <w:pPr>
              <w:spacing w:before="60" w:after="60"/>
              <w:rPr>
                <w:b/>
              </w:rPr>
            </w:pPr>
            <w:r w:rsidRPr="006B1DB4">
              <w:rPr>
                <w:b/>
              </w:rPr>
              <w:t>ITB 5.5 (d)</w:t>
            </w:r>
          </w:p>
        </w:tc>
        <w:tc>
          <w:tcPr>
            <w:tcW w:w="4110" w:type="pct"/>
            <w:tcBorders>
              <w:top w:val="single" w:sz="2" w:space="0" w:color="000000"/>
              <w:left w:val="nil"/>
              <w:bottom w:val="single" w:sz="2" w:space="0" w:color="000000"/>
              <w:right w:val="single" w:sz="2" w:space="0" w:color="000000"/>
            </w:tcBorders>
          </w:tcPr>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2040"/>
              <w:gridCol w:w="1576"/>
              <w:gridCol w:w="1543"/>
              <w:gridCol w:w="1195"/>
            </w:tblGrid>
            <w:tr w:rsidR="00184703" w:rsidRPr="009E1CC7" w:rsidTr="00184703">
              <w:tc>
                <w:tcPr>
                  <w:tcW w:w="0" w:type="auto"/>
                  <w:shd w:val="clear" w:color="auto" w:fill="auto"/>
                  <w:vAlign w:val="center"/>
                </w:tcPr>
                <w:p w:rsidR="00184703" w:rsidRPr="009E1CC7" w:rsidRDefault="00184703" w:rsidP="00184703">
                  <w:pPr>
                    <w:tabs>
                      <w:tab w:val="left" w:pos="851"/>
                    </w:tabs>
                    <w:spacing w:after="60"/>
                    <w:ind w:right="-74"/>
                    <w:jc w:val="center"/>
                    <w:rPr>
                      <w:b/>
                      <w:bCs/>
                      <w:iCs/>
                    </w:rPr>
                  </w:pPr>
                  <w:r w:rsidRPr="009E1CC7">
                    <w:rPr>
                      <w:b/>
                      <w:bCs/>
                      <w:iCs/>
                    </w:rPr>
                    <w:t>No</w:t>
                  </w:r>
                </w:p>
              </w:tc>
              <w:tc>
                <w:tcPr>
                  <w:tcW w:w="0" w:type="auto"/>
                  <w:shd w:val="clear" w:color="auto" w:fill="auto"/>
                  <w:vAlign w:val="center"/>
                </w:tcPr>
                <w:p w:rsidR="00184703" w:rsidRPr="009E1CC7" w:rsidRDefault="00184703" w:rsidP="00184703">
                  <w:pPr>
                    <w:tabs>
                      <w:tab w:val="left" w:pos="851"/>
                    </w:tabs>
                    <w:spacing w:after="60"/>
                    <w:ind w:right="-74"/>
                    <w:jc w:val="center"/>
                    <w:rPr>
                      <w:b/>
                      <w:bCs/>
                      <w:iCs/>
                    </w:rPr>
                  </w:pPr>
                  <w:r w:rsidRPr="009E1CC7">
                    <w:rPr>
                      <w:b/>
                      <w:bCs/>
                      <w:iCs/>
                    </w:rPr>
                    <w:t>Key Personnel</w:t>
                  </w:r>
                </w:p>
              </w:tc>
              <w:tc>
                <w:tcPr>
                  <w:tcW w:w="0" w:type="auto"/>
                  <w:shd w:val="clear" w:color="auto" w:fill="auto"/>
                  <w:vAlign w:val="center"/>
                </w:tcPr>
                <w:p w:rsidR="00184703" w:rsidRPr="009E1CC7" w:rsidRDefault="00184703" w:rsidP="00184703">
                  <w:pPr>
                    <w:tabs>
                      <w:tab w:val="left" w:pos="851"/>
                    </w:tabs>
                    <w:spacing w:after="60"/>
                    <w:ind w:right="-74"/>
                    <w:jc w:val="center"/>
                    <w:rPr>
                      <w:b/>
                      <w:bCs/>
                      <w:iCs/>
                    </w:rPr>
                  </w:pPr>
                  <w:r w:rsidRPr="009E1CC7">
                    <w:rPr>
                      <w:b/>
                      <w:bCs/>
                      <w:iCs/>
                    </w:rPr>
                    <w:t>Minimum Educations</w:t>
                  </w:r>
                </w:p>
              </w:tc>
              <w:tc>
                <w:tcPr>
                  <w:tcW w:w="0" w:type="auto"/>
                  <w:shd w:val="clear" w:color="auto" w:fill="auto"/>
                  <w:vAlign w:val="center"/>
                </w:tcPr>
                <w:p w:rsidR="00184703" w:rsidRPr="009E1CC7" w:rsidRDefault="00184703" w:rsidP="00184703">
                  <w:pPr>
                    <w:tabs>
                      <w:tab w:val="left" w:pos="851"/>
                    </w:tabs>
                    <w:spacing w:after="60"/>
                    <w:ind w:right="-74"/>
                    <w:jc w:val="center"/>
                    <w:rPr>
                      <w:b/>
                      <w:bCs/>
                      <w:iCs/>
                    </w:rPr>
                  </w:pPr>
                  <w:r w:rsidRPr="009E1CC7">
                    <w:rPr>
                      <w:b/>
                      <w:bCs/>
                      <w:iCs/>
                    </w:rPr>
                    <w:t>Relevant Experience</w:t>
                  </w:r>
                </w:p>
              </w:tc>
              <w:tc>
                <w:tcPr>
                  <w:tcW w:w="0" w:type="auto"/>
                  <w:shd w:val="clear" w:color="auto" w:fill="auto"/>
                  <w:vAlign w:val="center"/>
                </w:tcPr>
                <w:p w:rsidR="00184703" w:rsidRPr="009E1CC7" w:rsidRDefault="00184703" w:rsidP="00184703">
                  <w:pPr>
                    <w:tabs>
                      <w:tab w:val="left" w:pos="851"/>
                    </w:tabs>
                    <w:spacing w:after="60"/>
                    <w:ind w:right="-74"/>
                    <w:jc w:val="center"/>
                    <w:rPr>
                      <w:b/>
                      <w:bCs/>
                      <w:iCs/>
                    </w:rPr>
                  </w:pPr>
                  <w:r w:rsidRPr="009E1CC7">
                    <w:rPr>
                      <w:b/>
                      <w:bCs/>
                      <w:iCs/>
                    </w:rPr>
                    <w:t>Required No</w:t>
                  </w:r>
                </w:p>
              </w:tc>
            </w:tr>
            <w:tr w:rsidR="00184703" w:rsidRPr="009E1CC7" w:rsidTr="00184703">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t>1</w:t>
                  </w:r>
                </w:p>
              </w:tc>
              <w:tc>
                <w:tcPr>
                  <w:tcW w:w="0" w:type="auto"/>
                  <w:shd w:val="clear" w:color="auto" w:fill="auto"/>
                </w:tcPr>
                <w:p w:rsidR="00184703" w:rsidRPr="009E1CC7" w:rsidRDefault="00184703" w:rsidP="00184703">
                  <w:pPr>
                    <w:tabs>
                      <w:tab w:val="left" w:pos="851"/>
                    </w:tabs>
                    <w:spacing w:after="60"/>
                    <w:ind w:right="-74"/>
                    <w:jc w:val="both"/>
                    <w:rPr>
                      <w:iCs/>
                    </w:rPr>
                  </w:pPr>
                  <w:r w:rsidRPr="009E1CC7">
                    <w:rPr>
                      <w:iCs/>
                    </w:rPr>
                    <w:t>Project/ Contract Manager</w:t>
                  </w:r>
                </w:p>
              </w:tc>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t>BSc</w:t>
                  </w:r>
                </w:p>
              </w:tc>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t>5 years</w:t>
                  </w:r>
                </w:p>
              </w:tc>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t>1</w:t>
                  </w:r>
                </w:p>
              </w:tc>
            </w:tr>
            <w:tr w:rsidR="00184703" w:rsidRPr="009E1CC7" w:rsidTr="00184703">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lastRenderedPageBreak/>
                    <w:t>2</w:t>
                  </w:r>
                </w:p>
              </w:tc>
              <w:tc>
                <w:tcPr>
                  <w:tcW w:w="0" w:type="auto"/>
                  <w:shd w:val="clear" w:color="auto" w:fill="auto"/>
                </w:tcPr>
                <w:p w:rsidR="00184703" w:rsidRPr="009E1CC7" w:rsidRDefault="00184703" w:rsidP="00184703">
                  <w:pPr>
                    <w:tabs>
                      <w:tab w:val="left" w:pos="851"/>
                    </w:tabs>
                    <w:spacing w:after="60"/>
                    <w:ind w:right="-74"/>
                    <w:jc w:val="both"/>
                    <w:rPr>
                      <w:iCs/>
                    </w:rPr>
                  </w:pPr>
                  <w:r w:rsidRPr="009E1CC7">
                    <w:rPr>
                      <w:iCs/>
                    </w:rPr>
                    <w:t>Civil/Irrigation Engineer</w:t>
                  </w:r>
                </w:p>
              </w:tc>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t>BSc</w:t>
                  </w:r>
                </w:p>
              </w:tc>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t>5 years</w:t>
                  </w:r>
                </w:p>
              </w:tc>
              <w:tc>
                <w:tcPr>
                  <w:tcW w:w="0" w:type="auto"/>
                  <w:shd w:val="clear" w:color="auto" w:fill="auto"/>
                  <w:vAlign w:val="center"/>
                </w:tcPr>
                <w:p w:rsidR="00184703" w:rsidRPr="009E1CC7" w:rsidRDefault="00184703" w:rsidP="00184703">
                  <w:pPr>
                    <w:tabs>
                      <w:tab w:val="left" w:pos="851"/>
                    </w:tabs>
                    <w:spacing w:after="60"/>
                    <w:ind w:right="-74"/>
                    <w:jc w:val="center"/>
                    <w:rPr>
                      <w:iCs/>
                    </w:rPr>
                  </w:pPr>
                  <w:r>
                    <w:rPr>
                      <w:iCs/>
                    </w:rPr>
                    <w:t>2</w:t>
                  </w:r>
                </w:p>
              </w:tc>
            </w:tr>
            <w:tr w:rsidR="00184703" w:rsidRPr="009E1CC7" w:rsidTr="00184703">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t>3</w:t>
                  </w:r>
                </w:p>
              </w:tc>
              <w:tc>
                <w:tcPr>
                  <w:tcW w:w="0" w:type="auto"/>
                  <w:shd w:val="clear" w:color="auto" w:fill="auto"/>
                </w:tcPr>
                <w:p w:rsidR="00184703" w:rsidRPr="009E1CC7" w:rsidRDefault="00184703" w:rsidP="00184703">
                  <w:pPr>
                    <w:tabs>
                      <w:tab w:val="left" w:pos="851"/>
                    </w:tabs>
                    <w:spacing w:after="60"/>
                    <w:ind w:right="-74"/>
                    <w:jc w:val="both"/>
                    <w:rPr>
                      <w:iCs/>
                    </w:rPr>
                  </w:pPr>
                  <w:r w:rsidRPr="009E1CC7">
                    <w:rPr>
                      <w:iCs/>
                    </w:rPr>
                    <w:t>Site Engineer/ Safety Supervisor</w:t>
                  </w:r>
                </w:p>
              </w:tc>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t>BSc</w:t>
                  </w:r>
                </w:p>
              </w:tc>
              <w:tc>
                <w:tcPr>
                  <w:tcW w:w="0" w:type="auto"/>
                  <w:shd w:val="clear" w:color="auto" w:fill="auto"/>
                  <w:vAlign w:val="center"/>
                </w:tcPr>
                <w:p w:rsidR="00184703" w:rsidRPr="009E1CC7" w:rsidRDefault="00184703" w:rsidP="00184703">
                  <w:pPr>
                    <w:tabs>
                      <w:tab w:val="left" w:pos="851"/>
                    </w:tabs>
                    <w:spacing w:after="60"/>
                    <w:ind w:right="-74"/>
                    <w:jc w:val="center"/>
                    <w:rPr>
                      <w:iCs/>
                    </w:rPr>
                  </w:pPr>
                  <w:r w:rsidRPr="009E1CC7">
                    <w:rPr>
                      <w:iCs/>
                    </w:rPr>
                    <w:t>3 Years</w:t>
                  </w:r>
                </w:p>
              </w:tc>
              <w:tc>
                <w:tcPr>
                  <w:tcW w:w="0" w:type="auto"/>
                  <w:shd w:val="clear" w:color="auto" w:fill="auto"/>
                  <w:vAlign w:val="center"/>
                </w:tcPr>
                <w:p w:rsidR="00184703" w:rsidRPr="009E1CC7" w:rsidRDefault="00184703" w:rsidP="00184703">
                  <w:pPr>
                    <w:tabs>
                      <w:tab w:val="left" w:pos="851"/>
                    </w:tabs>
                    <w:spacing w:after="60"/>
                    <w:ind w:right="-74"/>
                    <w:jc w:val="center"/>
                    <w:rPr>
                      <w:iCs/>
                    </w:rPr>
                  </w:pPr>
                  <w:r>
                    <w:rPr>
                      <w:iCs/>
                    </w:rPr>
                    <w:t>2</w:t>
                  </w:r>
                </w:p>
              </w:tc>
            </w:tr>
          </w:tbl>
          <w:p w:rsidR="00F75330" w:rsidRPr="006B1DB4" w:rsidRDefault="00F75330" w:rsidP="00F75330">
            <w:pPr>
              <w:tabs>
                <w:tab w:val="right" w:pos="7254"/>
              </w:tabs>
              <w:spacing w:after="200"/>
              <w:ind w:left="18"/>
              <w:rPr>
                <w:b/>
                <w:i/>
                <w:iCs/>
              </w:rPr>
            </w:pPr>
          </w:p>
          <w:p w:rsidR="00B53E39" w:rsidRPr="006B1DB4" w:rsidRDefault="00B53E39" w:rsidP="007D7F59">
            <w:pPr>
              <w:tabs>
                <w:tab w:val="right" w:pos="7254"/>
              </w:tabs>
              <w:spacing w:before="120" w:after="60"/>
              <w:jc w:val="both"/>
              <w:rPr>
                <w:iCs/>
                <w:szCs w:val="20"/>
              </w:rPr>
            </w:pPr>
            <w:r w:rsidRPr="006B1DB4">
              <w:rPr>
                <w:iCs/>
                <w:szCs w:val="20"/>
              </w:rPr>
              <w:t xml:space="preserve">The Bidder must demonstrate that it will have suitably qualified minimum Key Personnel, as described in the table above that are required to perform the Contract. </w:t>
            </w:r>
          </w:p>
          <w:p w:rsidR="00B53E39" w:rsidRPr="006B1DB4" w:rsidRDefault="00B53E39" w:rsidP="00BF689B">
            <w:pPr>
              <w:tabs>
                <w:tab w:val="right" w:pos="7254"/>
              </w:tabs>
              <w:spacing w:after="60"/>
              <w:ind w:left="17"/>
              <w:jc w:val="both"/>
              <w:rPr>
                <w:iCs/>
                <w:szCs w:val="20"/>
              </w:rPr>
            </w:pPr>
            <w:r w:rsidRPr="006B1DB4">
              <w:rPr>
                <w:iCs/>
                <w:szCs w:val="20"/>
              </w:rPr>
              <w:t>The Bidder shall provide details of the Key Personnel and such other Key Personnel that the Bidder considers appropriate, together with their academic qualifications and work experience. The Bidder shall complete the relevant Forms in Section III, Bidding Forms.</w:t>
            </w:r>
          </w:p>
          <w:p w:rsidR="00F75330" w:rsidRPr="006B1DB4" w:rsidRDefault="00B53E39" w:rsidP="00BF689B">
            <w:pPr>
              <w:tabs>
                <w:tab w:val="right" w:pos="7254"/>
              </w:tabs>
              <w:spacing w:after="200"/>
              <w:ind w:left="18"/>
              <w:jc w:val="both"/>
            </w:pPr>
            <w:r w:rsidRPr="006B1DB4">
              <w:rPr>
                <w:iCs/>
                <w:szCs w:val="20"/>
              </w:rPr>
              <w:t>The Contractor shall require the Employer’s consent to substitute or replace the Key Personnel as stipulated in Particular Conditions of Contract 9.1.</w:t>
            </w:r>
          </w:p>
        </w:tc>
      </w:tr>
      <w:tr w:rsidR="00B53E39"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B53E39" w:rsidRPr="006B1DB4" w:rsidRDefault="00B53E39" w:rsidP="00620B12">
            <w:pPr>
              <w:spacing w:before="160" w:after="160"/>
              <w:rPr>
                <w:b/>
              </w:rPr>
            </w:pPr>
            <w:r w:rsidRPr="006B1DB4">
              <w:rPr>
                <w:b/>
              </w:rPr>
              <w:lastRenderedPageBreak/>
              <w:t>ITB 5.5 (e)</w:t>
            </w:r>
          </w:p>
        </w:tc>
        <w:tc>
          <w:tcPr>
            <w:tcW w:w="4110" w:type="pct"/>
            <w:tcBorders>
              <w:top w:val="single" w:sz="2" w:space="0" w:color="000000"/>
              <w:left w:val="nil"/>
              <w:bottom w:val="single" w:sz="2" w:space="0" w:color="000000"/>
              <w:right w:val="single" w:sz="2" w:space="0" w:color="000000"/>
            </w:tcBorders>
          </w:tcPr>
          <w:p w:rsidR="00B53E39" w:rsidRPr="006B1DB4" w:rsidRDefault="00B53E39" w:rsidP="0073433D">
            <w:pPr>
              <w:spacing w:after="60"/>
              <w:jc w:val="both"/>
            </w:pPr>
            <w:r w:rsidRPr="006B1DB4">
              <w:rPr>
                <w:bCs/>
                <w:iCs/>
              </w:rPr>
              <w:t xml:space="preserve">Minimum amount of </w:t>
            </w:r>
            <w:r w:rsidRPr="006B1DB4">
              <w:t>liquid assets and/or credit facilities, net of other contractual commitments and exclusive of any advance payments which may be made under the Contract, shall be</w:t>
            </w:r>
            <w:r w:rsidR="00211F5A">
              <w:t xml:space="preserve"> </w:t>
            </w:r>
            <w:r w:rsidR="00184703">
              <w:rPr>
                <w:b/>
                <w:bCs/>
                <w:i/>
                <w:iCs/>
                <w:color w:val="FF0000"/>
              </w:rPr>
              <w:t>8,300,000</w:t>
            </w:r>
            <w:r w:rsidR="00184703" w:rsidRPr="009E1CC7">
              <w:rPr>
                <w:color w:val="FF0000"/>
              </w:rPr>
              <w:t>.</w:t>
            </w:r>
            <w:r w:rsidR="00C0039A" w:rsidRPr="009E1CC7">
              <w:rPr>
                <w:color w:val="FF0000"/>
              </w:rPr>
              <w:t>.</w:t>
            </w:r>
            <w:r w:rsidR="00015BD7" w:rsidRPr="006B1DB4">
              <w:rPr>
                <w:b/>
                <w:bCs/>
              </w:rPr>
              <w:t>Afghani</w:t>
            </w:r>
            <w:r w:rsidRPr="006B1DB4">
              <w:t>*</w:t>
            </w:r>
          </w:p>
          <w:p w:rsidR="00B53E39" w:rsidRPr="006B1DB4" w:rsidRDefault="00B53E39" w:rsidP="00620B12">
            <w:pPr>
              <w:spacing w:after="60"/>
              <w:jc w:val="both"/>
            </w:pPr>
            <w:r w:rsidRPr="006B1DB4">
              <w:t xml:space="preserve">Bidder shall furnish Banker’s certificate on the relevant </w:t>
            </w:r>
            <w:r w:rsidRPr="006B1DB4">
              <w:rPr>
                <w:iCs/>
              </w:rPr>
              <w:t>Form included in Section III, Bidding Forms.</w:t>
            </w:r>
          </w:p>
          <w:p w:rsidR="00B53E39" w:rsidRPr="006B1DB4" w:rsidRDefault="00B53E39" w:rsidP="00620B12">
            <w:pPr>
              <w:spacing w:after="60"/>
              <w:jc w:val="both"/>
              <w:rPr>
                <w:b/>
                <w:bCs/>
                <w:iCs/>
              </w:rPr>
            </w:pPr>
          </w:p>
        </w:tc>
      </w:tr>
      <w:tr w:rsidR="00B53E39"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B53E39" w:rsidRPr="006B1DB4" w:rsidRDefault="00841FE0" w:rsidP="00620B12">
            <w:pPr>
              <w:spacing w:before="160" w:after="160"/>
              <w:rPr>
                <w:b/>
              </w:rPr>
            </w:pPr>
            <w:r w:rsidRPr="006B1DB4">
              <w:rPr>
                <w:b/>
              </w:rPr>
              <w:t>ITB 5.8</w:t>
            </w:r>
          </w:p>
        </w:tc>
        <w:tc>
          <w:tcPr>
            <w:tcW w:w="4110" w:type="pct"/>
            <w:tcBorders>
              <w:top w:val="single" w:sz="2" w:space="0" w:color="000000"/>
              <w:left w:val="nil"/>
              <w:bottom w:val="single" w:sz="2" w:space="0" w:color="000000"/>
              <w:right w:val="single" w:sz="2" w:space="0" w:color="000000"/>
            </w:tcBorders>
          </w:tcPr>
          <w:p w:rsidR="00841FE0" w:rsidRPr="006B1DB4" w:rsidRDefault="00841FE0" w:rsidP="00841FE0">
            <w:pPr>
              <w:spacing w:before="120"/>
              <w:jc w:val="both"/>
            </w:pPr>
            <w:r w:rsidRPr="006B1DB4">
              <w:rPr>
                <w:bCs/>
                <w:iCs/>
              </w:rPr>
              <w:t xml:space="preserve">Formula for </w:t>
            </w:r>
            <w:r w:rsidRPr="006B1DB4">
              <w:t>available Bid Capacity:</w:t>
            </w:r>
          </w:p>
          <w:p w:rsidR="00841FE0" w:rsidRPr="006B1DB4" w:rsidRDefault="00841FE0" w:rsidP="00841FE0">
            <w:pPr>
              <w:pStyle w:val="Style11"/>
              <w:tabs>
                <w:tab w:val="left" w:leader="dot" w:pos="8424"/>
              </w:tabs>
              <w:spacing w:before="60" w:after="60" w:line="240" w:lineRule="auto"/>
            </w:pPr>
            <w:r w:rsidRPr="006B1DB4">
              <w:t>Available Bid Capacity of a Bidder = (A*N*1.5-B), where</w:t>
            </w:r>
          </w:p>
          <w:p w:rsidR="00841FE0" w:rsidRPr="006B1DB4" w:rsidRDefault="00841FE0" w:rsidP="00841FE0">
            <w:pPr>
              <w:pStyle w:val="Style11"/>
              <w:tabs>
                <w:tab w:val="left" w:leader="dot" w:pos="8424"/>
              </w:tabs>
              <w:spacing w:before="60" w:after="60" w:line="240" w:lineRule="auto"/>
              <w:jc w:val="both"/>
            </w:pPr>
            <w:r w:rsidRPr="006B1DB4">
              <w:t>A = Maximum value of civil engineering works executed in any one year during the last five years (updated to the price level of the financial year in which Bids are opened at the rate of 5% per year), taking into account the completed as well as works-in-progress)</w:t>
            </w:r>
          </w:p>
          <w:p w:rsidR="00841FE0" w:rsidRPr="006B1DB4" w:rsidRDefault="00841FE0" w:rsidP="00841FE0">
            <w:pPr>
              <w:pStyle w:val="Style11"/>
              <w:tabs>
                <w:tab w:val="left" w:leader="dot" w:pos="8424"/>
              </w:tabs>
              <w:spacing w:before="60" w:after="60" w:line="240" w:lineRule="auto"/>
              <w:jc w:val="both"/>
            </w:pPr>
            <w:r w:rsidRPr="006B1DB4">
              <w:t>N = Number of years prescribed for completion of the works for which bids are invited (period up to 6 months to be taken as half-year and more than 6 months as one year)</w:t>
            </w:r>
          </w:p>
          <w:p w:rsidR="00841FE0" w:rsidRPr="006B1DB4" w:rsidRDefault="00841FE0" w:rsidP="00841FE0">
            <w:pPr>
              <w:pStyle w:val="Style11"/>
              <w:tabs>
                <w:tab w:val="left" w:leader="dot" w:pos="8424"/>
              </w:tabs>
              <w:spacing w:before="60" w:after="60" w:line="240" w:lineRule="auto"/>
              <w:jc w:val="both"/>
            </w:pPr>
            <w:r w:rsidRPr="006B1DB4">
              <w:t>B = Value (updated to the price level of the financial year in which Bids are opened at the rate of 5% per year) of existing commitments of on-going works to be completed during the intended completion time of the Contract for which this Bid has been invited</w:t>
            </w:r>
          </w:p>
          <w:p w:rsidR="00B53E39" w:rsidRPr="006B1DB4" w:rsidRDefault="00841FE0" w:rsidP="00841FE0">
            <w:pPr>
              <w:jc w:val="both"/>
              <w:rPr>
                <w:bCs/>
                <w:iCs/>
              </w:rPr>
            </w:pPr>
            <w:r w:rsidRPr="006B1DB4">
              <w:t>Note:  Bidder should ensure that the statement on the Form CCC provided in Section III – to indicate the value of existing commitments of on-going works, intended completion period and the balance period available for in-time completion for each of the works should be countersigned by the Engineer in charge, not below the rank of a Regional Senior Engineer or equivalent.</w:t>
            </w:r>
          </w:p>
        </w:tc>
      </w:tr>
      <w:tr w:rsidR="00B53E39" w:rsidRPr="006B1DB4" w:rsidTr="000A1C27">
        <w:trPr>
          <w:jc w:val="center"/>
        </w:trPr>
        <w:tc>
          <w:tcPr>
            <w:tcW w:w="4998" w:type="pct"/>
            <w:gridSpan w:val="2"/>
            <w:tcBorders>
              <w:top w:val="single" w:sz="2" w:space="0" w:color="000000"/>
              <w:left w:val="single" w:sz="2" w:space="0" w:color="000000"/>
              <w:bottom w:val="single" w:sz="2" w:space="0" w:color="000000"/>
              <w:right w:val="single" w:sz="2" w:space="0" w:color="000000"/>
            </w:tcBorders>
          </w:tcPr>
          <w:p w:rsidR="00B53E39" w:rsidRPr="006B1DB4" w:rsidRDefault="00B53E39" w:rsidP="00F75330">
            <w:pPr>
              <w:tabs>
                <w:tab w:val="right" w:pos="7254"/>
              </w:tabs>
              <w:spacing w:before="60" w:after="60"/>
              <w:jc w:val="center"/>
            </w:pPr>
            <w:r w:rsidRPr="006B1DB4">
              <w:rPr>
                <w:b/>
                <w:sz w:val="28"/>
              </w:rPr>
              <w:t>B.  Contents of Bidding Document</w:t>
            </w:r>
          </w:p>
        </w:tc>
      </w:tr>
      <w:tr w:rsidR="00B53E39"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B53E39" w:rsidRPr="006B1DB4" w:rsidRDefault="00B53E39" w:rsidP="0060023B">
            <w:pPr>
              <w:spacing w:before="60" w:after="60"/>
              <w:rPr>
                <w:b/>
              </w:rPr>
            </w:pPr>
            <w:r w:rsidRPr="006B1DB4">
              <w:rPr>
                <w:b/>
              </w:rPr>
              <w:t xml:space="preserve">ITB </w:t>
            </w:r>
            <w:r w:rsidRPr="006B1DB4">
              <w:rPr>
                <w:b/>
                <w:bCs/>
              </w:rPr>
              <w:t>7</w:t>
            </w:r>
            <w:r w:rsidRPr="006B1DB4">
              <w:rPr>
                <w:b/>
              </w:rPr>
              <w:t>.1</w:t>
            </w:r>
          </w:p>
        </w:tc>
        <w:tc>
          <w:tcPr>
            <w:tcW w:w="4110" w:type="pct"/>
            <w:tcBorders>
              <w:top w:val="single" w:sz="2" w:space="0" w:color="000000"/>
              <w:left w:val="nil"/>
              <w:bottom w:val="single" w:sz="2" w:space="0" w:color="000000"/>
              <w:right w:val="single" w:sz="2" w:space="0" w:color="000000"/>
            </w:tcBorders>
          </w:tcPr>
          <w:p w:rsidR="00527A22" w:rsidRPr="00A046E4" w:rsidRDefault="00527A22" w:rsidP="00527A22">
            <w:pPr>
              <w:tabs>
                <w:tab w:val="right" w:pos="7254"/>
              </w:tabs>
              <w:spacing w:before="60" w:after="60"/>
            </w:pPr>
            <w:r w:rsidRPr="00A046E4">
              <w:t xml:space="preserve">For </w:t>
            </w:r>
            <w:r w:rsidRPr="00A046E4">
              <w:rPr>
                <w:b/>
                <w:bCs/>
                <w:u w:val="single"/>
              </w:rPr>
              <w:t>C</w:t>
            </w:r>
            <w:r w:rsidRPr="00A046E4">
              <w:rPr>
                <w:b/>
                <w:u w:val="single"/>
              </w:rPr>
              <w:t>larification of Bid purposes</w:t>
            </w:r>
            <w:r w:rsidRPr="00A046E4">
              <w:t xml:space="preserve"> only, the Employer’s address is:</w:t>
            </w:r>
          </w:p>
          <w:p w:rsidR="00527A22" w:rsidRPr="00A046E4" w:rsidRDefault="00527A22" w:rsidP="00527A22">
            <w:pPr>
              <w:tabs>
                <w:tab w:val="right" w:pos="7254"/>
              </w:tabs>
              <w:spacing w:before="60" w:after="60"/>
              <w:jc w:val="both"/>
              <w:rPr>
                <w:i/>
              </w:rPr>
            </w:pPr>
          </w:p>
          <w:p w:rsidR="00527A22" w:rsidRPr="007D7F59" w:rsidRDefault="00527A22" w:rsidP="004A6087">
            <w:pPr>
              <w:tabs>
                <w:tab w:val="right" w:pos="7254"/>
              </w:tabs>
              <w:spacing w:before="60" w:after="60"/>
            </w:pPr>
            <w:r w:rsidRPr="00A046E4">
              <w:t xml:space="preserve">Attention: </w:t>
            </w:r>
            <w:r w:rsidRPr="00CA1225">
              <w:t>Mr.</w:t>
            </w:r>
            <w:r w:rsidR="00CA1225" w:rsidRPr="00CA1225">
              <w:t>MohammadullahSahil</w:t>
            </w:r>
            <w:r w:rsidR="00A17DAD">
              <w:t>, Procurement Director</w:t>
            </w:r>
          </w:p>
          <w:p w:rsidR="00527A22" w:rsidRPr="007D7F59" w:rsidRDefault="00527A22" w:rsidP="00527A22">
            <w:pPr>
              <w:tabs>
                <w:tab w:val="right" w:pos="7254"/>
              </w:tabs>
              <w:spacing w:before="60" w:after="60"/>
            </w:pPr>
            <w:r w:rsidRPr="00A046E4">
              <w:t xml:space="preserve">Address: </w:t>
            </w:r>
            <w:r w:rsidR="00A17DAD" w:rsidRPr="00A17DAD">
              <w:t>3rd District, Jamal Mina, Kabul University Main Road</w:t>
            </w:r>
            <w:r w:rsidRPr="00A046E4">
              <w:tab/>
            </w:r>
          </w:p>
          <w:p w:rsidR="00527A22" w:rsidRPr="007D7F59" w:rsidRDefault="00527A22" w:rsidP="00527A22">
            <w:pPr>
              <w:tabs>
                <w:tab w:val="right" w:pos="7254"/>
              </w:tabs>
              <w:spacing w:before="60" w:after="60"/>
            </w:pPr>
            <w:r w:rsidRPr="00A046E4">
              <w:t>City: Kabul</w:t>
            </w:r>
          </w:p>
          <w:p w:rsidR="00527A22" w:rsidRPr="007D7F59" w:rsidRDefault="00527A22" w:rsidP="00527A22">
            <w:pPr>
              <w:tabs>
                <w:tab w:val="right" w:pos="7254"/>
              </w:tabs>
              <w:spacing w:before="60" w:after="60"/>
            </w:pPr>
            <w:r w:rsidRPr="00A046E4">
              <w:t>Country: :  Afghanistan</w:t>
            </w:r>
          </w:p>
          <w:p w:rsidR="00527A22" w:rsidRPr="00A046E4" w:rsidRDefault="00527A22" w:rsidP="00527A22">
            <w:pPr>
              <w:tabs>
                <w:tab w:val="right" w:pos="7254"/>
              </w:tabs>
              <w:spacing w:before="60" w:after="60"/>
            </w:pPr>
            <w:r w:rsidRPr="00A046E4">
              <w:t>Telephone: Tel. +</w:t>
            </w:r>
            <w:r w:rsidR="00211F5A">
              <w:rPr>
                <w:i/>
              </w:rPr>
              <w:t>(93) (020) 292 22 44</w:t>
            </w:r>
          </w:p>
          <w:p w:rsidR="00527A22" w:rsidRPr="00A046E4" w:rsidRDefault="00527A22" w:rsidP="004A6087">
            <w:pPr>
              <w:tabs>
                <w:tab w:val="right" w:pos="7254"/>
              </w:tabs>
              <w:spacing w:before="60" w:after="60"/>
            </w:pPr>
            <w:r w:rsidRPr="00A046E4">
              <w:t xml:space="preserve">Facsimile number: </w:t>
            </w:r>
          </w:p>
          <w:p w:rsidR="00B53E39" w:rsidRPr="006B1DB4" w:rsidRDefault="00527A22" w:rsidP="004A6087">
            <w:pPr>
              <w:tabs>
                <w:tab w:val="right" w:pos="7272"/>
              </w:tabs>
              <w:spacing w:before="60" w:after="60"/>
            </w:pPr>
            <w:r w:rsidRPr="00A046E4">
              <w:t xml:space="preserve">Electronic mail address: </w:t>
            </w:r>
            <w:hyperlink r:id="rId35" w:history="1">
              <w:r w:rsidR="00A17DAD" w:rsidRPr="00B64154">
                <w:rPr>
                  <w:rStyle w:val="Hyperlink"/>
                  <w:i/>
                </w:rPr>
                <w:t>mohammadullah.sahil@mail.gov.af</w:t>
              </w:r>
            </w:hyperlink>
            <w:r w:rsidR="00A17DAD" w:rsidRPr="00B64154">
              <w:rPr>
                <w:i/>
              </w:rPr>
              <w:t>Cc to:</w:t>
            </w:r>
            <w:r w:rsidR="00A17DAD" w:rsidRPr="00B64154">
              <w:rPr>
                <w:rStyle w:val="Hyperlink"/>
              </w:rPr>
              <w:t>rahim.fahim@gmail.com</w:t>
            </w:r>
            <w:r w:rsidR="00136C50">
              <w:rPr>
                <w:rStyle w:val="Hyperlink"/>
              </w:rPr>
              <w:t xml:space="preserve"> ,</w:t>
            </w:r>
            <w:r w:rsidR="00136C50">
              <w:rPr>
                <w:color w:val="0000FF"/>
                <w:u w:val="single"/>
              </w:rPr>
              <w:t>khyber.massoudy@mail.gov.af</w:t>
            </w:r>
          </w:p>
        </w:tc>
      </w:tr>
      <w:tr w:rsidR="00B53E39"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B53E39" w:rsidRPr="006B1DB4" w:rsidRDefault="00B53E39" w:rsidP="0060023B">
            <w:pPr>
              <w:spacing w:before="60" w:after="60"/>
              <w:rPr>
                <w:b/>
              </w:rPr>
            </w:pPr>
            <w:r w:rsidRPr="006B1DB4">
              <w:rPr>
                <w:b/>
              </w:rPr>
              <w:lastRenderedPageBreak/>
              <w:t>ITB 7.1</w:t>
            </w:r>
          </w:p>
        </w:tc>
        <w:tc>
          <w:tcPr>
            <w:tcW w:w="4110" w:type="pct"/>
            <w:tcBorders>
              <w:top w:val="single" w:sz="2" w:space="0" w:color="000000"/>
              <w:left w:val="nil"/>
              <w:bottom w:val="single" w:sz="2" w:space="0" w:color="000000"/>
              <w:right w:val="single" w:sz="2" w:space="0" w:color="000000"/>
            </w:tcBorders>
          </w:tcPr>
          <w:p w:rsidR="00B53E39" w:rsidRPr="006B1DB4" w:rsidRDefault="00B53E39" w:rsidP="0009780C">
            <w:pPr>
              <w:tabs>
                <w:tab w:val="right" w:pos="7254"/>
              </w:tabs>
              <w:spacing w:before="60" w:after="60"/>
              <w:jc w:val="both"/>
            </w:pPr>
            <w:r w:rsidRPr="00830475">
              <w:t xml:space="preserve">Requests for clarification should be received by the </w:t>
            </w:r>
            <w:r w:rsidRPr="00830475" w:rsidDel="00566B16">
              <w:t xml:space="preserve">Employer </w:t>
            </w:r>
            <w:r w:rsidRPr="00830475">
              <w:t xml:space="preserve">no later than: </w:t>
            </w:r>
            <w:r w:rsidR="00830475" w:rsidRPr="00B840E9">
              <w:t>15</w:t>
            </w:r>
            <w:r w:rsidR="00A8124C" w:rsidRPr="00B840E9">
              <w:t xml:space="preserve">days (Fifteen </w:t>
            </w:r>
            <w:r w:rsidR="00015BD7" w:rsidRPr="00B840E9">
              <w:t>days</w:t>
            </w:r>
            <w:r w:rsidR="00A8124C" w:rsidRPr="00B840E9">
              <w:t>)</w:t>
            </w:r>
          </w:p>
          <w:p w:rsidR="00B53E39" w:rsidRPr="006B1DB4" w:rsidRDefault="00B53E39" w:rsidP="00C930BA">
            <w:pPr>
              <w:tabs>
                <w:tab w:val="right" w:pos="7254"/>
              </w:tabs>
              <w:spacing w:before="60" w:after="60"/>
              <w:jc w:val="both"/>
            </w:pPr>
          </w:p>
        </w:tc>
      </w:tr>
      <w:tr w:rsidR="00B53E39"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B53E39" w:rsidRPr="006B1DB4" w:rsidRDefault="00B53E39" w:rsidP="0060023B">
            <w:pPr>
              <w:spacing w:before="60" w:after="60"/>
              <w:rPr>
                <w:b/>
              </w:rPr>
            </w:pPr>
            <w:r w:rsidRPr="006B1DB4">
              <w:rPr>
                <w:b/>
              </w:rPr>
              <w:t xml:space="preserve">ITB 7.1 </w:t>
            </w:r>
          </w:p>
        </w:tc>
        <w:tc>
          <w:tcPr>
            <w:tcW w:w="4110" w:type="pct"/>
            <w:tcBorders>
              <w:top w:val="single" w:sz="2" w:space="0" w:color="000000"/>
              <w:left w:val="nil"/>
              <w:bottom w:val="single" w:sz="2" w:space="0" w:color="000000"/>
              <w:right w:val="single" w:sz="2" w:space="0" w:color="000000"/>
            </w:tcBorders>
          </w:tcPr>
          <w:p w:rsidR="00B53E39" w:rsidRPr="007D7F59" w:rsidRDefault="00B53E39" w:rsidP="00952428">
            <w:pPr>
              <w:tabs>
                <w:tab w:val="right" w:pos="7272"/>
              </w:tabs>
              <w:spacing w:before="60" w:after="60"/>
            </w:pPr>
            <w:r w:rsidRPr="006B1DB4">
              <w:rPr>
                <w:bCs/>
              </w:rPr>
              <w:t>Web page</w:t>
            </w:r>
            <w:r w:rsidRPr="001E26DD">
              <w:rPr>
                <w:bCs/>
              </w:rPr>
              <w:t>:</w:t>
            </w:r>
            <w:r w:rsidR="00830475" w:rsidRPr="001E26DD">
              <w:rPr>
                <w:rStyle w:val="Hyperlink"/>
              </w:rPr>
              <w:t>www.npa.gov.af</w:t>
            </w:r>
            <w:r w:rsidR="00952428">
              <w:rPr>
                <w:bCs/>
              </w:rPr>
              <w:t xml:space="preserve"> and </w:t>
            </w:r>
            <w:r w:rsidR="00830475" w:rsidRPr="001E26DD">
              <w:rPr>
                <w:bCs/>
              </w:rPr>
              <w:t xml:space="preserve"> </w:t>
            </w:r>
            <w:hyperlink r:id="rId36" w:history="1">
              <w:r w:rsidR="001C48B8" w:rsidRPr="001E26DD">
                <w:rPr>
                  <w:rStyle w:val="Hyperlink"/>
                  <w:bCs/>
                </w:rPr>
                <w:t>www.m</w:t>
              </w:r>
              <w:r w:rsidR="007D7F59" w:rsidRPr="001E26DD">
                <w:rPr>
                  <w:rStyle w:val="Hyperlink"/>
                  <w:bCs/>
                </w:rPr>
                <w:t>ail</w:t>
              </w:r>
              <w:r w:rsidR="001C48B8" w:rsidRPr="001E26DD">
                <w:rPr>
                  <w:rStyle w:val="Hyperlink"/>
                  <w:bCs/>
                </w:rPr>
                <w:t>.gov.af</w:t>
              </w:r>
            </w:hyperlink>
          </w:p>
        </w:tc>
      </w:tr>
      <w:tr w:rsidR="00B53E39"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B53E39" w:rsidRPr="006B1DB4" w:rsidRDefault="00B53E39" w:rsidP="0060023B">
            <w:pPr>
              <w:spacing w:before="60" w:after="60"/>
              <w:rPr>
                <w:b/>
              </w:rPr>
            </w:pPr>
            <w:r w:rsidRPr="006B1DB4">
              <w:rPr>
                <w:b/>
              </w:rPr>
              <w:t>ITB 7.4</w:t>
            </w:r>
          </w:p>
        </w:tc>
        <w:tc>
          <w:tcPr>
            <w:tcW w:w="4110" w:type="pct"/>
            <w:tcBorders>
              <w:top w:val="single" w:sz="2" w:space="0" w:color="000000"/>
              <w:left w:val="nil"/>
              <w:bottom w:val="single" w:sz="2" w:space="0" w:color="000000"/>
              <w:right w:val="single" w:sz="2" w:space="0" w:color="000000"/>
            </w:tcBorders>
          </w:tcPr>
          <w:p w:rsidR="003653EE" w:rsidRPr="00A046E4" w:rsidRDefault="003653EE" w:rsidP="003653EE">
            <w:pPr>
              <w:spacing w:before="60" w:after="60"/>
            </w:pPr>
            <w:r w:rsidRPr="00A046E4">
              <w:t xml:space="preserve">A Pre-Bid meeting </w:t>
            </w:r>
            <w:r w:rsidRPr="007D7F59">
              <w:t xml:space="preserve">shall </w:t>
            </w:r>
            <w:r w:rsidRPr="00A046E4">
              <w:t xml:space="preserve">take place.  </w:t>
            </w:r>
          </w:p>
          <w:p w:rsidR="003653EE" w:rsidRPr="00A046E4" w:rsidRDefault="003653EE" w:rsidP="00184703">
            <w:pPr>
              <w:spacing w:before="60" w:after="60"/>
            </w:pPr>
            <w:r w:rsidRPr="00A046E4">
              <w:t xml:space="preserve">Time/Date: </w:t>
            </w:r>
            <w:r w:rsidR="00184703" w:rsidRPr="002C5015">
              <w:rPr>
                <w:b/>
                <w:bCs/>
                <w:i/>
                <w:color w:val="000000"/>
                <w:spacing w:val="-2"/>
              </w:rPr>
              <w:t>January</w:t>
            </w:r>
            <w:r w:rsidR="00184703">
              <w:rPr>
                <w:b/>
                <w:bCs/>
                <w:i/>
                <w:color w:val="000000"/>
                <w:spacing w:val="-2"/>
              </w:rPr>
              <w:t>,</w:t>
            </w:r>
            <w:r w:rsidR="00184703" w:rsidRPr="00FB14AA">
              <w:rPr>
                <w:b/>
                <w:bCs/>
                <w:i/>
                <w:color w:val="000000"/>
                <w:spacing w:val="-2"/>
              </w:rPr>
              <w:t xml:space="preserve"> </w:t>
            </w:r>
            <w:r w:rsidR="00184703">
              <w:rPr>
                <w:b/>
                <w:bCs/>
                <w:i/>
                <w:color w:val="000000"/>
                <w:spacing w:val="-2"/>
              </w:rPr>
              <w:t>02</w:t>
            </w:r>
            <w:r w:rsidR="00184703" w:rsidRPr="00FB14AA">
              <w:rPr>
                <w:b/>
                <w:bCs/>
                <w:i/>
                <w:color w:val="000000"/>
                <w:spacing w:val="-2"/>
              </w:rPr>
              <w:t xml:space="preserve">, </w:t>
            </w:r>
            <w:r w:rsidR="00184703" w:rsidRPr="002C5015">
              <w:rPr>
                <w:b/>
                <w:bCs/>
                <w:i/>
                <w:color w:val="000000"/>
                <w:spacing w:val="-2"/>
              </w:rPr>
              <w:t>2021</w:t>
            </w:r>
            <w:r w:rsidR="00184703">
              <w:rPr>
                <w:b/>
                <w:bCs/>
                <w:i/>
                <w:color w:val="000000"/>
                <w:spacing w:val="-2"/>
              </w:rPr>
              <w:t xml:space="preserve"> </w:t>
            </w:r>
            <w:r w:rsidRPr="00A046E4">
              <w:t xml:space="preserve">at 10:00 a.m. (Kabul Local Time) </w:t>
            </w:r>
          </w:p>
          <w:p w:rsidR="003653EE" w:rsidRPr="005023B7" w:rsidRDefault="003653EE" w:rsidP="004A6087">
            <w:pPr>
              <w:spacing w:before="60" w:after="60"/>
            </w:pPr>
            <w:r w:rsidRPr="00A046E4">
              <w:t xml:space="preserve">Place: </w:t>
            </w:r>
            <w:r w:rsidR="004A6087" w:rsidRPr="005023B7">
              <w:t>Ministry of Agriculture, Irrigation and Livestock, Procurement Directorate,</w:t>
            </w:r>
          </w:p>
          <w:p w:rsidR="003653EE" w:rsidRDefault="003653EE" w:rsidP="003653EE">
            <w:r w:rsidRPr="005023B7">
              <w:t xml:space="preserve">Street No. </w:t>
            </w:r>
            <w:r w:rsidR="00A17DAD" w:rsidRPr="005023B7">
              <w:t>3rd District, Jamal</w:t>
            </w:r>
            <w:r w:rsidR="00A17DAD" w:rsidRPr="00A17DAD">
              <w:t xml:space="preserve"> Mina, Kabul University Main Road</w:t>
            </w:r>
          </w:p>
          <w:p w:rsidR="003653EE" w:rsidRPr="004A6087" w:rsidRDefault="003653EE" w:rsidP="004A6087">
            <w:pPr>
              <w:rPr>
                <w:b/>
                <w:bCs/>
              </w:rPr>
            </w:pPr>
            <w:r w:rsidRPr="00A046E4">
              <w:t>Kabul, Afghanistan</w:t>
            </w:r>
          </w:p>
          <w:p w:rsidR="00B53E39" w:rsidRPr="006B1DB4" w:rsidRDefault="003653EE" w:rsidP="003653EE">
            <w:pPr>
              <w:spacing w:before="60" w:after="60"/>
            </w:pPr>
            <w:r w:rsidRPr="00A046E4">
              <w:t xml:space="preserve">A </w:t>
            </w:r>
            <w:r w:rsidRPr="00A76DE8">
              <w:t>site visit conducted by the Employer shall be organized on the same day of pre-bid meeting</w:t>
            </w:r>
          </w:p>
        </w:tc>
      </w:tr>
      <w:tr w:rsidR="00B53E39" w:rsidRPr="006B1DB4" w:rsidTr="000A1C27">
        <w:trPr>
          <w:jc w:val="center"/>
        </w:trPr>
        <w:tc>
          <w:tcPr>
            <w:tcW w:w="4998" w:type="pct"/>
            <w:gridSpan w:val="2"/>
            <w:tcBorders>
              <w:top w:val="single" w:sz="2" w:space="0" w:color="000000"/>
              <w:left w:val="single" w:sz="2" w:space="0" w:color="000000"/>
              <w:bottom w:val="single" w:sz="2" w:space="0" w:color="000000"/>
              <w:right w:val="single" w:sz="2" w:space="0" w:color="000000"/>
            </w:tcBorders>
          </w:tcPr>
          <w:p w:rsidR="00B53E39" w:rsidRPr="006B1DB4" w:rsidRDefault="00B53E39" w:rsidP="0060023B">
            <w:pPr>
              <w:tabs>
                <w:tab w:val="right" w:pos="7254"/>
              </w:tabs>
              <w:spacing w:before="120" w:after="120"/>
              <w:jc w:val="center"/>
              <w:rPr>
                <w:b/>
                <w:sz w:val="28"/>
              </w:rPr>
            </w:pPr>
            <w:r w:rsidRPr="006B1DB4">
              <w:rPr>
                <w:b/>
                <w:sz w:val="28"/>
              </w:rPr>
              <w:t>C.  Preparation of Bids</w:t>
            </w:r>
          </w:p>
        </w:tc>
      </w:tr>
      <w:tr w:rsidR="00B53E39"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B53E39" w:rsidRPr="006B1DB4" w:rsidRDefault="00B53E39" w:rsidP="0060023B">
            <w:pPr>
              <w:pStyle w:val="Headfid1"/>
              <w:tabs>
                <w:tab w:val="right" w:pos="7434"/>
              </w:tabs>
              <w:spacing w:before="60" w:after="60"/>
              <w:rPr>
                <w:iCs/>
                <w:lang w:val="en-US"/>
              </w:rPr>
            </w:pPr>
            <w:r w:rsidRPr="006B1DB4">
              <w:rPr>
                <w:iCs/>
                <w:lang w:val="en-US"/>
              </w:rPr>
              <w:t>ITB 10.1</w:t>
            </w:r>
          </w:p>
        </w:tc>
        <w:tc>
          <w:tcPr>
            <w:tcW w:w="4110" w:type="pct"/>
            <w:tcBorders>
              <w:top w:val="single" w:sz="2" w:space="0" w:color="000000"/>
              <w:left w:val="nil"/>
              <w:bottom w:val="single" w:sz="2" w:space="0" w:color="000000"/>
              <w:right w:val="single" w:sz="2" w:space="0" w:color="000000"/>
            </w:tcBorders>
          </w:tcPr>
          <w:p w:rsidR="00B53E39" w:rsidRPr="006B1DB4" w:rsidRDefault="00B53E39" w:rsidP="00B53E39">
            <w:pPr>
              <w:tabs>
                <w:tab w:val="right" w:pos="7254"/>
              </w:tabs>
              <w:spacing w:before="120" w:after="120"/>
              <w:jc w:val="both"/>
              <w:rPr>
                <w:iCs/>
                <w:spacing w:val="-4"/>
              </w:rPr>
            </w:pPr>
            <w:r w:rsidRPr="006B1DB4">
              <w:rPr>
                <w:iCs/>
              </w:rPr>
              <w:t>The language of the bid is: English</w:t>
            </w:r>
          </w:p>
          <w:p w:rsidR="00B53E39" w:rsidRPr="006B1DB4" w:rsidRDefault="00B53E39" w:rsidP="00B53E39">
            <w:pPr>
              <w:spacing w:after="120"/>
              <w:jc w:val="both"/>
              <w:rPr>
                <w:iCs/>
                <w:spacing w:val="-4"/>
              </w:rPr>
            </w:pPr>
            <w:r w:rsidRPr="006B1DB4">
              <w:rPr>
                <w:iCs/>
                <w:spacing w:val="-4"/>
              </w:rPr>
              <w:t>All correspondence exchanged shall be in English language.</w:t>
            </w:r>
          </w:p>
          <w:p w:rsidR="00B53E39" w:rsidRPr="006B1DB4" w:rsidRDefault="00B53E39" w:rsidP="00C930BA">
            <w:pPr>
              <w:tabs>
                <w:tab w:val="right" w:pos="7254"/>
              </w:tabs>
              <w:spacing w:before="60" w:after="60"/>
              <w:jc w:val="both"/>
              <w:rPr>
                <w:iCs/>
              </w:rPr>
            </w:pPr>
            <w:r w:rsidRPr="006B1DB4">
              <w:rPr>
                <w:iCs/>
                <w:spacing w:val="-4"/>
              </w:rPr>
              <w:t>Language for translation of supporting documents and printed literature is English.</w:t>
            </w:r>
          </w:p>
        </w:tc>
      </w:tr>
      <w:tr w:rsidR="002232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shd w:val="clear" w:color="auto" w:fill="auto"/>
          </w:tcPr>
          <w:p w:rsidR="00B53E39" w:rsidRPr="006B1DB4" w:rsidRDefault="00B53E39" w:rsidP="0060023B">
            <w:pPr>
              <w:spacing w:before="60" w:after="60"/>
              <w:rPr>
                <w:b/>
                <w:bCs/>
              </w:rPr>
            </w:pPr>
            <w:r w:rsidRPr="006B1DB4">
              <w:rPr>
                <w:b/>
              </w:rPr>
              <w:t>ITB 11.1 (b)</w:t>
            </w:r>
          </w:p>
        </w:tc>
        <w:tc>
          <w:tcPr>
            <w:tcW w:w="4110" w:type="pct"/>
            <w:tcBorders>
              <w:top w:val="single" w:sz="2" w:space="0" w:color="000000"/>
              <w:left w:val="nil"/>
              <w:bottom w:val="single" w:sz="2" w:space="0" w:color="000000"/>
              <w:right w:val="single" w:sz="2" w:space="0" w:color="000000"/>
            </w:tcBorders>
            <w:shd w:val="clear" w:color="auto" w:fill="auto"/>
          </w:tcPr>
          <w:p w:rsidR="00B53E39" w:rsidRPr="006B1DB4" w:rsidRDefault="00B53E39" w:rsidP="0060023B">
            <w:pPr>
              <w:tabs>
                <w:tab w:val="right" w:pos="7254"/>
              </w:tabs>
              <w:spacing w:before="60" w:after="60"/>
            </w:pPr>
            <w:r w:rsidRPr="006B1DB4">
              <w:t>The following schedules shall be submitted with the Bid:</w:t>
            </w:r>
          </w:p>
          <w:p w:rsidR="00B53E39" w:rsidRPr="006B1DB4" w:rsidRDefault="00B53E39" w:rsidP="00C930BA">
            <w:pPr>
              <w:tabs>
                <w:tab w:val="right" w:pos="7254"/>
              </w:tabs>
              <w:spacing w:before="60" w:after="60"/>
              <w:jc w:val="both"/>
            </w:pPr>
            <w:r w:rsidRPr="006B1DB4">
              <w:t xml:space="preserve">Priced Bill of Quantities, </w:t>
            </w:r>
            <w:r w:rsidRPr="006B1DB4">
              <w:rPr>
                <w:bCs/>
              </w:rPr>
              <w:t>Mobilization Schedule, Construction Schedule, and all other Forms included in Section III – Bidding Forms, duly filled in to evidence bidder’s compliance with the Qualification Criteria specified in the ITB and BDS sections.</w:t>
            </w:r>
          </w:p>
        </w:tc>
      </w:tr>
      <w:tr w:rsidR="002232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shd w:val="clear" w:color="auto" w:fill="auto"/>
          </w:tcPr>
          <w:p w:rsidR="00B53E39" w:rsidRPr="006B1DB4" w:rsidRDefault="00B53E39" w:rsidP="00DC6995">
            <w:pPr>
              <w:pStyle w:val="Headfid1"/>
              <w:rPr>
                <w:iCs/>
                <w:color w:val="000000"/>
                <w:lang w:val="en-US"/>
              </w:rPr>
            </w:pPr>
            <w:r w:rsidRPr="006B1DB4">
              <w:rPr>
                <w:iCs/>
                <w:color w:val="000000"/>
                <w:lang w:val="en-US"/>
              </w:rPr>
              <w:t>ITB 11.1 (i)</w:t>
            </w:r>
          </w:p>
        </w:tc>
        <w:tc>
          <w:tcPr>
            <w:tcW w:w="4110" w:type="pct"/>
            <w:tcBorders>
              <w:top w:val="single" w:sz="2" w:space="0" w:color="000000"/>
              <w:left w:val="nil"/>
              <w:bottom w:val="single" w:sz="2" w:space="0" w:color="000000"/>
              <w:right w:val="single" w:sz="2" w:space="0" w:color="000000"/>
            </w:tcBorders>
            <w:shd w:val="clear" w:color="auto" w:fill="auto"/>
          </w:tcPr>
          <w:p w:rsidR="00E772F3" w:rsidRPr="006B1DB4" w:rsidRDefault="00B53E39" w:rsidP="00DC2191">
            <w:pPr>
              <w:tabs>
                <w:tab w:val="right" w:pos="7254"/>
              </w:tabs>
              <w:spacing w:before="120" w:after="120"/>
              <w:rPr>
                <w:color w:val="000000"/>
              </w:rPr>
            </w:pPr>
            <w:r w:rsidRPr="006B1DB4">
              <w:rPr>
                <w:color w:val="000000"/>
              </w:rPr>
              <w:t xml:space="preserve">The Bidder shall submit the following additional documents: </w:t>
            </w:r>
          </w:p>
          <w:p w:rsidR="00B53E39" w:rsidRPr="007D7F59" w:rsidRDefault="00E21406" w:rsidP="007D7F59">
            <w:pPr>
              <w:tabs>
                <w:tab w:val="right" w:pos="7254"/>
              </w:tabs>
              <w:spacing w:before="120" w:after="120"/>
              <w:rPr>
                <w:color w:val="000000"/>
              </w:rPr>
            </w:pPr>
            <w:r w:rsidRPr="006B1DB4">
              <w:rPr>
                <w:color w:val="000000"/>
              </w:rPr>
              <w:t>Work Methodology</w:t>
            </w:r>
          </w:p>
        </w:tc>
      </w:tr>
      <w:tr w:rsidR="002232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shd w:val="clear" w:color="auto" w:fill="auto"/>
          </w:tcPr>
          <w:p w:rsidR="00F41373" w:rsidRPr="006B1DB4" w:rsidRDefault="00F41373" w:rsidP="00F41373">
            <w:pPr>
              <w:spacing w:before="120" w:after="120"/>
              <w:rPr>
                <w:b/>
                <w:bCs/>
              </w:rPr>
            </w:pPr>
            <w:r w:rsidRPr="006B1DB4">
              <w:rPr>
                <w:b/>
              </w:rPr>
              <w:t>ITB 13.1</w:t>
            </w:r>
          </w:p>
        </w:tc>
        <w:tc>
          <w:tcPr>
            <w:tcW w:w="4110" w:type="pct"/>
            <w:tcBorders>
              <w:top w:val="single" w:sz="2" w:space="0" w:color="000000"/>
              <w:left w:val="nil"/>
              <w:bottom w:val="single" w:sz="2" w:space="0" w:color="000000"/>
              <w:right w:val="single" w:sz="2" w:space="0" w:color="000000"/>
            </w:tcBorders>
            <w:shd w:val="clear" w:color="auto" w:fill="auto"/>
          </w:tcPr>
          <w:p w:rsidR="00F41373" w:rsidRPr="006B1DB4" w:rsidRDefault="00F41373" w:rsidP="00F41373">
            <w:pPr>
              <w:tabs>
                <w:tab w:val="right" w:pos="7254"/>
              </w:tabs>
              <w:spacing w:before="120" w:after="120"/>
              <w:rPr>
                <w:b/>
                <w:bCs/>
              </w:rPr>
            </w:pPr>
            <w:r w:rsidRPr="006B1DB4">
              <w:t>Alternative bids shall not be considered.</w:t>
            </w:r>
          </w:p>
        </w:tc>
      </w:tr>
      <w:tr w:rsidR="00F413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41373" w:rsidRPr="006B1DB4" w:rsidRDefault="00F41373" w:rsidP="00F41373">
            <w:pPr>
              <w:spacing w:before="120" w:after="120"/>
              <w:rPr>
                <w:b/>
                <w:bCs/>
              </w:rPr>
            </w:pPr>
            <w:r w:rsidRPr="006B1DB4">
              <w:rPr>
                <w:b/>
              </w:rPr>
              <w:t>ITB 13.2</w:t>
            </w:r>
          </w:p>
        </w:tc>
        <w:tc>
          <w:tcPr>
            <w:tcW w:w="4110" w:type="pct"/>
            <w:tcBorders>
              <w:top w:val="single" w:sz="2" w:space="0" w:color="000000"/>
              <w:left w:val="nil"/>
              <w:bottom w:val="single" w:sz="2" w:space="0" w:color="000000"/>
              <w:right w:val="single" w:sz="2" w:space="0" w:color="000000"/>
            </w:tcBorders>
          </w:tcPr>
          <w:p w:rsidR="00F41373" w:rsidRPr="006B1DB4" w:rsidRDefault="00F41373" w:rsidP="00F41373">
            <w:pPr>
              <w:tabs>
                <w:tab w:val="right" w:pos="7254"/>
              </w:tabs>
              <w:spacing w:before="120" w:after="120"/>
            </w:pPr>
            <w:r w:rsidRPr="006B1DB4">
              <w:rPr>
                <w:iCs/>
              </w:rPr>
              <w:t xml:space="preserve">Alternative times for completion </w:t>
            </w:r>
            <w:r w:rsidRPr="006B1DB4">
              <w:t>shall not be considered.</w:t>
            </w:r>
          </w:p>
        </w:tc>
      </w:tr>
      <w:tr w:rsidR="00F413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41373" w:rsidRPr="006B1DB4" w:rsidRDefault="00F41373" w:rsidP="00F41373">
            <w:pPr>
              <w:tabs>
                <w:tab w:val="right" w:pos="7434"/>
              </w:tabs>
              <w:spacing w:before="120" w:after="120"/>
              <w:rPr>
                <w:b/>
                <w:iCs/>
              </w:rPr>
            </w:pPr>
            <w:r w:rsidRPr="006B1DB4">
              <w:rPr>
                <w:b/>
                <w:iCs/>
              </w:rPr>
              <w:lastRenderedPageBreak/>
              <w:t>ITB 13.4</w:t>
            </w:r>
          </w:p>
        </w:tc>
        <w:tc>
          <w:tcPr>
            <w:tcW w:w="4110" w:type="pct"/>
            <w:tcBorders>
              <w:top w:val="single" w:sz="2" w:space="0" w:color="000000"/>
              <w:left w:val="nil"/>
              <w:bottom w:val="single" w:sz="2" w:space="0" w:color="000000"/>
              <w:right w:val="single" w:sz="2" w:space="0" w:color="000000"/>
            </w:tcBorders>
          </w:tcPr>
          <w:p w:rsidR="00F41373" w:rsidRPr="006B1DB4" w:rsidRDefault="00F41373" w:rsidP="00F41373">
            <w:pPr>
              <w:tabs>
                <w:tab w:val="right" w:pos="7254"/>
              </w:tabs>
              <w:spacing w:before="120" w:after="120"/>
              <w:rPr>
                <w:iCs/>
              </w:rPr>
            </w:pPr>
            <w:r w:rsidRPr="006B1DB4">
              <w:rPr>
                <w:iCs/>
              </w:rPr>
              <w:t>Alternative technical solutions shall not be permitted.</w:t>
            </w:r>
          </w:p>
        </w:tc>
      </w:tr>
      <w:tr w:rsidR="00F413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41373" w:rsidRPr="006B1DB4" w:rsidRDefault="00F41373" w:rsidP="00F41373">
            <w:pPr>
              <w:spacing w:before="120" w:after="120"/>
              <w:rPr>
                <w:b/>
                <w:iCs/>
              </w:rPr>
            </w:pPr>
            <w:r w:rsidRPr="006B1DB4">
              <w:rPr>
                <w:b/>
              </w:rPr>
              <w:t>ITB 14.5</w:t>
            </w:r>
          </w:p>
        </w:tc>
        <w:tc>
          <w:tcPr>
            <w:tcW w:w="4110" w:type="pct"/>
            <w:tcBorders>
              <w:top w:val="single" w:sz="2" w:space="0" w:color="000000"/>
              <w:left w:val="nil"/>
              <w:bottom w:val="single" w:sz="2" w:space="0" w:color="000000"/>
              <w:right w:val="single" w:sz="2" w:space="0" w:color="000000"/>
            </w:tcBorders>
          </w:tcPr>
          <w:p w:rsidR="00F41373" w:rsidRPr="00CC6F3C" w:rsidRDefault="00F41373" w:rsidP="007D7F59">
            <w:pPr>
              <w:pStyle w:val="CommentSubject"/>
              <w:tabs>
                <w:tab w:val="right" w:pos="7254"/>
              </w:tabs>
              <w:spacing w:before="120" w:after="120"/>
            </w:pPr>
            <w:r w:rsidRPr="006B1DB4">
              <w:rPr>
                <w:rFonts w:ascii="Times New Roman" w:hAnsi="Times New Roman"/>
                <w:b w:val="0"/>
                <w:sz w:val="24"/>
                <w:szCs w:val="24"/>
                <w:lang w:val="en-US"/>
              </w:rPr>
              <w:t xml:space="preserve">Prices quoted by the Bidder </w:t>
            </w:r>
            <w:r w:rsidRPr="006B1DB4">
              <w:rPr>
                <w:rFonts w:ascii="Times New Roman" w:hAnsi="Times New Roman"/>
                <w:sz w:val="24"/>
                <w:szCs w:val="24"/>
                <w:lang w:val="en-US"/>
              </w:rPr>
              <w:t>shall not</w:t>
            </w:r>
            <w:r w:rsidRPr="006B1DB4">
              <w:rPr>
                <w:rFonts w:ascii="Times New Roman" w:hAnsi="Times New Roman"/>
                <w:b w:val="0"/>
                <w:sz w:val="24"/>
                <w:szCs w:val="24"/>
                <w:lang w:val="en-US"/>
              </w:rPr>
              <w:t xml:space="preserve"> be subject to adjustment during the performance of the Contract. </w:t>
            </w:r>
          </w:p>
        </w:tc>
      </w:tr>
      <w:tr w:rsidR="00F413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41373" w:rsidRPr="006B1DB4" w:rsidRDefault="00F41373" w:rsidP="00F82CA6">
            <w:pPr>
              <w:spacing w:before="60" w:after="60"/>
              <w:jc w:val="both"/>
              <w:rPr>
                <w:b/>
                <w:iCs/>
              </w:rPr>
            </w:pPr>
            <w:r w:rsidRPr="006B1DB4">
              <w:rPr>
                <w:b/>
              </w:rPr>
              <w:t>ITB 15.1</w:t>
            </w:r>
          </w:p>
        </w:tc>
        <w:tc>
          <w:tcPr>
            <w:tcW w:w="4110" w:type="pct"/>
            <w:tcBorders>
              <w:top w:val="single" w:sz="2" w:space="0" w:color="000000"/>
              <w:left w:val="nil"/>
              <w:bottom w:val="single" w:sz="2" w:space="0" w:color="000000"/>
              <w:right w:val="single" w:sz="2" w:space="0" w:color="000000"/>
            </w:tcBorders>
          </w:tcPr>
          <w:p w:rsidR="00F41373" w:rsidRPr="006B1DB4" w:rsidRDefault="00F41373" w:rsidP="00F82CA6">
            <w:pPr>
              <w:tabs>
                <w:tab w:val="right" w:pos="7254"/>
              </w:tabs>
              <w:spacing w:before="60" w:after="60"/>
              <w:jc w:val="both"/>
              <w:rPr>
                <w:iCs/>
              </w:rPr>
            </w:pPr>
            <w:r w:rsidRPr="006B1DB4">
              <w:t>The prices shall be quoted by the bidder entirely in</w:t>
            </w:r>
            <w:r w:rsidRPr="006B1DB4">
              <w:rPr>
                <w:b/>
              </w:rPr>
              <w:t xml:space="preserve"> Afghani.</w:t>
            </w:r>
          </w:p>
        </w:tc>
      </w:tr>
      <w:tr w:rsidR="00F413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41373" w:rsidRPr="006B1DB4" w:rsidRDefault="00F41373" w:rsidP="00F82CA6">
            <w:pPr>
              <w:spacing w:before="60" w:after="60"/>
              <w:rPr>
                <w:b/>
                <w:bCs/>
              </w:rPr>
            </w:pPr>
            <w:r w:rsidRPr="006B1DB4">
              <w:rPr>
                <w:b/>
                <w:bCs/>
              </w:rPr>
              <w:t>ITB 18.1</w:t>
            </w:r>
          </w:p>
        </w:tc>
        <w:tc>
          <w:tcPr>
            <w:tcW w:w="4110" w:type="pct"/>
            <w:tcBorders>
              <w:top w:val="single" w:sz="2" w:space="0" w:color="000000"/>
              <w:left w:val="nil"/>
              <w:bottom w:val="single" w:sz="2" w:space="0" w:color="000000"/>
              <w:right w:val="single" w:sz="2" w:space="0" w:color="000000"/>
            </w:tcBorders>
          </w:tcPr>
          <w:p w:rsidR="00F41373" w:rsidRPr="006B1DB4" w:rsidRDefault="00F41373" w:rsidP="00F41373">
            <w:pPr>
              <w:tabs>
                <w:tab w:val="right" w:pos="7254"/>
              </w:tabs>
              <w:spacing w:before="60" w:after="60"/>
            </w:pPr>
            <w:r w:rsidRPr="006B1DB4">
              <w:t>The Bid validity period shall be 90 days.</w:t>
            </w:r>
          </w:p>
        </w:tc>
      </w:tr>
      <w:tr w:rsidR="00F413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41373" w:rsidRPr="006B1DB4" w:rsidRDefault="00F41373" w:rsidP="00F82CA6">
            <w:pPr>
              <w:spacing w:before="60" w:after="60"/>
              <w:rPr>
                <w:b/>
                <w:bCs/>
              </w:rPr>
            </w:pPr>
            <w:r w:rsidRPr="006B1DB4">
              <w:rPr>
                <w:b/>
              </w:rPr>
              <w:t>ITB 18.3 (a)</w:t>
            </w:r>
          </w:p>
        </w:tc>
        <w:tc>
          <w:tcPr>
            <w:tcW w:w="4110" w:type="pct"/>
            <w:tcBorders>
              <w:top w:val="single" w:sz="2" w:space="0" w:color="000000"/>
              <w:left w:val="nil"/>
              <w:bottom w:val="single" w:sz="2" w:space="0" w:color="000000"/>
              <w:right w:val="single" w:sz="2" w:space="0" w:color="000000"/>
            </w:tcBorders>
          </w:tcPr>
          <w:p w:rsidR="00F41373" w:rsidRPr="007D7F59" w:rsidRDefault="00F41373" w:rsidP="007D7F59">
            <w:pPr>
              <w:tabs>
                <w:tab w:val="right" w:pos="7254"/>
              </w:tabs>
              <w:spacing w:before="60" w:after="60"/>
            </w:pPr>
            <w:r w:rsidRPr="006B1DB4">
              <w:t>The Bid price shall be adjusted by the following factor:</w:t>
            </w:r>
            <w:r w:rsidR="00E21406" w:rsidRPr="006B1DB4">
              <w:t xml:space="preserve"> Not Applicable </w:t>
            </w:r>
          </w:p>
        </w:tc>
      </w:tr>
      <w:tr w:rsidR="00F413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41373" w:rsidRPr="006B1DB4" w:rsidRDefault="00F41373" w:rsidP="00F82CA6">
            <w:pPr>
              <w:spacing w:before="60" w:after="60"/>
              <w:rPr>
                <w:b/>
              </w:rPr>
            </w:pPr>
            <w:r w:rsidRPr="006B1DB4">
              <w:rPr>
                <w:b/>
              </w:rPr>
              <w:t>ITB 19.1</w:t>
            </w:r>
          </w:p>
          <w:p w:rsidR="00F41373" w:rsidRPr="006B1DB4" w:rsidRDefault="00F41373" w:rsidP="00F82CA6">
            <w:pPr>
              <w:spacing w:before="60" w:after="60"/>
              <w:rPr>
                <w:b/>
              </w:rPr>
            </w:pPr>
          </w:p>
        </w:tc>
        <w:tc>
          <w:tcPr>
            <w:tcW w:w="4110" w:type="pct"/>
            <w:tcBorders>
              <w:top w:val="single" w:sz="2" w:space="0" w:color="000000"/>
              <w:left w:val="nil"/>
              <w:bottom w:val="single" w:sz="2" w:space="0" w:color="000000"/>
              <w:right w:val="single" w:sz="2" w:space="0" w:color="000000"/>
            </w:tcBorders>
          </w:tcPr>
          <w:p w:rsidR="00A76DE8" w:rsidRPr="006B1DB4" w:rsidRDefault="00A76DE8" w:rsidP="007D7F59">
            <w:pPr>
              <w:spacing w:after="120"/>
              <w:ind w:right="-74"/>
              <w:jc w:val="both"/>
              <w:rPr>
                <w:iCs/>
              </w:rPr>
            </w:pPr>
            <w:r w:rsidRPr="00A76DE8">
              <w:t>Bid shall include a Bid-Securing declaration form using the form indicated in Section III - Bidding Forms.</w:t>
            </w:r>
          </w:p>
        </w:tc>
      </w:tr>
      <w:tr w:rsidR="00F413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41373" w:rsidRPr="006B1DB4" w:rsidRDefault="00F41373" w:rsidP="00F82CA6">
            <w:pPr>
              <w:spacing w:before="60" w:after="60"/>
              <w:rPr>
                <w:b/>
                <w:bCs/>
              </w:rPr>
            </w:pPr>
            <w:r w:rsidRPr="006B1DB4">
              <w:rPr>
                <w:b/>
              </w:rPr>
              <w:t>ITB 19.3 (d)</w:t>
            </w:r>
          </w:p>
        </w:tc>
        <w:tc>
          <w:tcPr>
            <w:tcW w:w="4110" w:type="pct"/>
            <w:tcBorders>
              <w:top w:val="single" w:sz="2" w:space="0" w:color="000000"/>
              <w:left w:val="nil"/>
              <w:bottom w:val="single" w:sz="2" w:space="0" w:color="000000"/>
              <w:right w:val="single" w:sz="2" w:space="0" w:color="000000"/>
            </w:tcBorders>
          </w:tcPr>
          <w:p w:rsidR="00F41373" w:rsidRPr="006B1DB4" w:rsidRDefault="00F41373" w:rsidP="00F82CA6">
            <w:pPr>
              <w:tabs>
                <w:tab w:val="right" w:pos="7254"/>
              </w:tabs>
              <w:spacing w:before="60" w:after="60"/>
            </w:pPr>
            <w:r w:rsidRPr="006B1DB4">
              <w:t xml:space="preserve">Any other type of bid security </w:t>
            </w:r>
            <w:r w:rsidR="00B23394" w:rsidRPr="006B1DB4">
              <w:t xml:space="preserve">including ‘cash’ </w:t>
            </w:r>
            <w:r w:rsidRPr="006B1DB4">
              <w:t>is not acceptable.</w:t>
            </w:r>
          </w:p>
        </w:tc>
      </w:tr>
      <w:tr w:rsidR="00F41373"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F41373" w:rsidRPr="006B1DB4" w:rsidRDefault="00F41373" w:rsidP="00F82CA6">
            <w:pPr>
              <w:spacing w:before="60" w:after="60"/>
              <w:rPr>
                <w:b/>
                <w:bCs/>
              </w:rPr>
            </w:pPr>
            <w:r w:rsidRPr="006B1DB4">
              <w:rPr>
                <w:b/>
                <w:bCs/>
              </w:rPr>
              <w:t>ITB 20.1</w:t>
            </w:r>
          </w:p>
        </w:tc>
        <w:tc>
          <w:tcPr>
            <w:tcW w:w="4110" w:type="pct"/>
            <w:tcBorders>
              <w:top w:val="single" w:sz="2" w:space="0" w:color="000000"/>
              <w:left w:val="nil"/>
              <w:bottom w:val="single" w:sz="2" w:space="0" w:color="000000"/>
              <w:right w:val="single" w:sz="2" w:space="0" w:color="000000"/>
            </w:tcBorders>
          </w:tcPr>
          <w:p w:rsidR="00F41373" w:rsidRPr="006B1DB4" w:rsidRDefault="00F41373" w:rsidP="00983388">
            <w:pPr>
              <w:tabs>
                <w:tab w:val="right" w:pos="7254"/>
              </w:tabs>
              <w:spacing w:before="60" w:after="60"/>
              <w:rPr>
                <w:b/>
              </w:rPr>
            </w:pPr>
            <w:r w:rsidRPr="006B1DB4">
              <w:t>In addition to the original of the Bid, the number of copies is</w:t>
            </w:r>
            <w:r w:rsidRPr="006B1DB4">
              <w:rPr>
                <w:b/>
              </w:rPr>
              <w:t>:</w:t>
            </w:r>
            <w:r w:rsidR="00983388" w:rsidRPr="006B1DB4">
              <w:t>Two.</w:t>
            </w:r>
          </w:p>
        </w:tc>
      </w:tr>
      <w:tr w:rsidR="00223273" w:rsidRPr="006B1DB4" w:rsidTr="000A1C27">
        <w:trPr>
          <w:jc w:val="center"/>
        </w:trPr>
        <w:tc>
          <w:tcPr>
            <w:tcW w:w="888" w:type="pct"/>
            <w:tcBorders>
              <w:top w:val="single" w:sz="2" w:space="0" w:color="000000"/>
              <w:left w:val="single" w:sz="2" w:space="0" w:color="000000"/>
              <w:bottom w:val="single" w:sz="4" w:space="0" w:color="auto"/>
              <w:right w:val="single" w:sz="8" w:space="0" w:color="000000"/>
            </w:tcBorders>
          </w:tcPr>
          <w:p w:rsidR="00F41373" w:rsidRPr="006B1DB4" w:rsidRDefault="00F41373" w:rsidP="00F82CA6">
            <w:pPr>
              <w:spacing w:before="60" w:after="60"/>
              <w:rPr>
                <w:b/>
                <w:bCs/>
              </w:rPr>
            </w:pPr>
            <w:r w:rsidRPr="006B1DB4">
              <w:rPr>
                <w:b/>
                <w:bCs/>
              </w:rPr>
              <w:t>ITB 20.3</w:t>
            </w:r>
          </w:p>
        </w:tc>
        <w:tc>
          <w:tcPr>
            <w:tcW w:w="4110" w:type="pct"/>
            <w:tcBorders>
              <w:top w:val="single" w:sz="2" w:space="0" w:color="000000"/>
              <w:left w:val="nil"/>
              <w:bottom w:val="single" w:sz="4" w:space="0" w:color="auto"/>
              <w:right w:val="single" w:sz="2" w:space="0" w:color="000000"/>
            </w:tcBorders>
          </w:tcPr>
          <w:p w:rsidR="00F41373" w:rsidRPr="006B1DB4" w:rsidRDefault="00F41373" w:rsidP="00983388">
            <w:pPr>
              <w:tabs>
                <w:tab w:val="right" w:pos="7254"/>
              </w:tabs>
              <w:spacing w:before="60" w:after="60"/>
            </w:pPr>
            <w:r w:rsidRPr="006B1DB4">
              <w:t>The written confirmation of authorization to sign on behalf of the Bidder shall consist of</w:t>
            </w:r>
            <w:r w:rsidRPr="006B1DB4">
              <w:rPr>
                <w:b/>
              </w:rPr>
              <w:t>:</w:t>
            </w:r>
            <w:r w:rsidR="00983388" w:rsidRPr="006B1DB4">
              <w:t>Power of Attorney.</w:t>
            </w:r>
          </w:p>
        </w:tc>
      </w:tr>
      <w:tr w:rsidR="00983388" w:rsidRPr="006B1DB4" w:rsidTr="000A1C27">
        <w:trPr>
          <w:jc w:val="center"/>
        </w:trPr>
        <w:tc>
          <w:tcPr>
            <w:tcW w:w="4998" w:type="pct"/>
            <w:gridSpan w:val="2"/>
            <w:tcBorders>
              <w:top w:val="single" w:sz="2" w:space="0" w:color="000000"/>
              <w:left w:val="single" w:sz="2" w:space="0" w:color="000000"/>
              <w:bottom w:val="single" w:sz="4" w:space="0" w:color="auto"/>
              <w:right w:val="single" w:sz="2" w:space="0" w:color="000000"/>
            </w:tcBorders>
          </w:tcPr>
          <w:p w:rsidR="00983388" w:rsidRPr="006B1DB4" w:rsidRDefault="00983388" w:rsidP="00983388">
            <w:pPr>
              <w:tabs>
                <w:tab w:val="right" w:pos="7254"/>
              </w:tabs>
              <w:spacing w:before="60" w:after="60"/>
              <w:jc w:val="center"/>
            </w:pPr>
            <w:r w:rsidRPr="006B1DB4">
              <w:rPr>
                <w:b/>
                <w:sz w:val="28"/>
              </w:rPr>
              <w:t>D. Submission and Opening of Bids</w:t>
            </w:r>
          </w:p>
        </w:tc>
      </w:tr>
      <w:tr w:rsidR="00223273" w:rsidRPr="006B1DB4" w:rsidTr="000A1C27">
        <w:trPr>
          <w:jc w:val="center"/>
        </w:trPr>
        <w:tc>
          <w:tcPr>
            <w:tcW w:w="888" w:type="pct"/>
            <w:tcBorders>
              <w:top w:val="single" w:sz="2" w:space="0" w:color="000000"/>
              <w:left w:val="single" w:sz="2" w:space="0" w:color="000000"/>
              <w:bottom w:val="single" w:sz="4" w:space="0" w:color="auto"/>
              <w:right w:val="single" w:sz="8" w:space="0" w:color="000000"/>
            </w:tcBorders>
          </w:tcPr>
          <w:p w:rsidR="00983388" w:rsidRPr="006B1DB4" w:rsidRDefault="00983388" w:rsidP="00620B12">
            <w:pPr>
              <w:spacing w:before="60" w:after="60"/>
              <w:rPr>
                <w:b/>
                <w:bCs/>
              </w:rPr>
            </w:pPr>
            <w:r w:rsidRPr="006B1DB4">
              <w:rPr>
                <w:b/>
                <w:bCs/>
              </w:rPr>
              <w:t xml:space="preserve">ITB 22.1 </w:t>
            </w:r>
          </w:p>
          <w:p w:rsidR="00983388" w:rsidRPr="006B1DB4" w:rsidRDefault="00983388" w:rsidP="00620B12">
            <w:pPr>
              <w:spacing w:before="60" w:after="60"/>
              <w:rPr>
                <w:b/>
                <w:bCs/>
              </w:rPr>
            </w:pPr>
          </w:p>
        </w:tc>
        <w:tc>
          <w:tcPr>
            <w:tcW w:w="4110" w:type="pct"/>
            <w:tcBorders>
              <w:top w:val="single" w:sz="2" w:space="0" w:color="000000"/>
              <w:left w:val="nil"/>
              <w:bottom w:val="single" w:sz="4" w:space="0" w:color="auto"/>
              <w:right w:val="single" w:sz="2" w:space="0" w:color="000000"/>
            </w:tcBorders>
          </w:tcPr>
          <w:p w:rsidR="00D63CFB" w:rsidRPr="00A046E4" w:rsidRDefault="00D63CFB" w:rsidP="00D63CFB">
            <w:pPr>
              <w:tabs>
                <w:tab w:val="right" w:pos="7254"/>
              </w:tabs>
              <w:spacing w:before="60" w:after="60"/>
              <w:rPr>
                <w:b/>
                <w:i/>
              </w:rPr>
            </w:pPr>
            <w:r w:rsidRPr="00A046E4">
              <w:t xml:space="preserve">For </w:t>
            </w:r>
            <w:r w:rsidRPr="00A046E4">
              <w:rPr>
                <w:b/>
                <w:u w:val="single"/>
              </w:rPr>
              <w:t>Bid submission purposes</w:t>
            </w:r>
            <w:r w:rsidRPr="00A046E4">
              <w:t xml:space="preserve">only, the Employer’s address is: </w:t>
            </w:r>
          </w:p>
          <w:p w:rsidR="00D63CFB" w:rsidRPr="007D7F59" w:rsidRDefault="00D63CFB" w:rsidP="007D7F59">
            <w:pPr>
              <w:tabs>
                <w:tab w:val="right" w:pos="7254"/>
              </w:tabs>
              <w:spacing w:before="60" w:after="60"/>
              <w:rPr>
                <w:i/>
              </w:rPr>
            </w:pPr>
            <w:r w:rsidRPr="00223273">
              <w:t xml:space="preserve">Attention: </w:t>
            </w:r>
            <w:r w:rsidR="00A17DAD" w:rsidRPr="00A17DAD">
              <w:rPr>
                <w:iCs/>
              </w:rPr>
              <w:t>Mr.MohammadullahSahil, Procurement Director</w:t>
            </w:r>
          </w:p>
          <w:p w:rsidR="00D63CFB" w:rsidRPr="00A046E4" w:rsidRDefault="00D63CFB" w:rsidP="007D7F59">
            <w:pPr>
              <w:tabs>
                <w:tab w:val="right" w:pos="7254"/>
              </w:tabs>
              <w:spacing w:before="60" w:after="60"/>
            </w:pPr>
            <w:r w:rsidRPr="00A046E4">
              <w:t>Address:</w:t>
            </w:r>
            <w:r w:rsidR="00A17DAD" w:rsidRPr="00A17DAD">
              <w:t>3rd District, Jamal Mina, Kabul University Main Road</w:t>
            </w:r>
            <w:r w:rsidRPr="00A046E4">
              <w:tab/>
            </w:r>
          </w:p>
          <w:p w:rsidR="00D63CFB" w:rsidRPr="00A046E4" w:rsidRDefault="00D63CFB" w:rsidP="007D7F59">
            <w:pPr>
              <w:tabs>
                <w:tab w:val="right" w:pos="7254"/>
              </w:tabs>
              <w:spacing w:before="60" w:after="60"/>
            </w:pPr>
            <w:r w:rsidRPr="00A046E4">
              <w:t>City: Kabul</w:t>
            </w:r>
          </w:p>
          <w:p w:rsidR="00D63CFB" w:rsidRPr="00A046E4" w:rsidRDefault="00D63CFB" w:rsidP="007D7F59">
            <w:pPr>
              <w:tabs>
                <w:tab w:val="right" w:pos="7254"/>
              </w:tabs>
              <w:spacing w:before="60" w:after="60"/>
            </w:pPr>
            <w:r w:rsidRPr="00A046E4">
              <w:t>Country</w:t>
            </w:r>
            <w:r w:rsidR="009C5814" w:rsidRPr="00A046E4">
              <w:t>:</w:t>
            </w:r>
            <w:r w:rsidRPr="00A046E4">
              <w:t xml:space="preserve">  Afghanistan</w:t>
            </w:r>
          </w:p>
          <w:p w:rsidR="00D63CFB" w:rsidRPr="00A046E4" w:rsidRDefault="00D63CFB" w:rsidP="00D63CFB">
            <w:pPr>
              <w:tabs>
                <w:tab w:val="right" w:pos="7254"/>
              </w:tabs>
              <w:spacing w:before="60" w:after="60"/>
            </w:pPr>
            <w:r w:rsidRPr="00A046E4">
              <w:t>Telephone: Tel. +</w:t>
            </w:r>
            <w:r w:rsidR="00952428">
              <w:rPr>
                <w:i/>
              </w:rPr>
              <w:t>(93) (020) 292 22 44</w:t>
            </w:r>
          </w:p>
          <w:p w:rsidR="00D63CFB" w:rsidRPr="00A046E4" w:rsidRDefault="00D63CFB" w:rsidP="004A6087">
            <w:pPr>
              <w:tabs>
                <w:tab w:val="right" w:pos="7254"/>
              </w:tabs>
              <w:spacing w:before="60" w:after="60"/>
            </w:pPr>
            <w:r w:rsidRPr="00A046E4">
              <w:t xml:space="preserve">Facsimile number: </w:t>
            </w:r>
          </w:p>
          <w:p w:rsidR="00D63CFB" w:rsidRDefault="00D63CFB" w:rsidP="00D63CFB">
            <w:pPr>
              <w:tabs>
                <w:tab w:val="right" w:pos="7254"/>
              </w:tabs>
              <w:spacing w:before="60" w:after="60"/>
            </w:pPr>
            <w:r w:rsidRPr="00A046E4">
              <w:t xml:space="preserve">Electronic mail address: </w:t>
            </w:r>
            <w:hyperlink r:id="rId37" w:history="1">
              <w:r w:rsidR="00A17DAD" w:rsidRPr="00B64154">
                <w:rPr>
                  <w:rStyle w:val="Hyperlink"/>
                  <w:i/>
                </w:rPr>
                <w:t>mohammadullah.sahil@mail.gov.af</w:t>
              </w:r>
            </w:hyperlink>
            <w:r w:rsidR="00A17DAD" w:rsidRPr="00B64154">
              <w:rPr>
                <w:i/>
              </w:rPr>
              <w:t>Cc to:</w:t>
            </w:r>
            <w:r w:rsidR="00A17DAD" w:rsidRPr="00B64154">
              <w:rPr>
                <w:rStyle w:val="Hyperlink"/>
              </w:rPr>
              <w:t>rahim.fahim@gmail.com</w:t>
            </w:r>
            <w:r w:rsidR="000B628F">
              <w:rPr>
                <w:rStyle w:val="Hyperlink"/>
              </w:rPr>
              <w:t xml:space="preserve"> </w:t>
            </w:r>
            <w:r w:rsidR="000B628F">
              <w:rPr>
                <w:color w:val="0000FF"/>
                <w:u w:val="single"/>
              </w:rPr>
              <w:t>khyber.massoudy@mail.gov.af</w:t>
            </w:r>
          </w:p>
          <w:p w:rsidR="00D63CFB" w:rsidRPr="00A046E4" w:rsidRDefault="00D63CFB" w:rsidP="00D63CFB">
            <w:pPr>
              <w:tabs>
                <w:tab w:val="right" w:pos="7254"/>
              </w:tabs>
              <w:spacing w:before="60" w:after="60"/>
            </w:pPr>
            <w:r w:rsidRPr="00A046E4">
              <w:t xml:space="preserve">The deadline for Bid submission is: </w:t>
            </w:r>
          </w:p>
          <w:p w:rsidR="00D63CFB" w:rsidRPr="00A046E4" w:rsidRDefault="00D63CFB" w:rsidP="00184703">
            <w:pPr>
              <w:spacing w:before="60" w:after="60"/>
            </w:pPr>
            <w:r w:rsidRPr="00A046E4">
              <w:t>Date:</w:t>
            </w:r>
            <w:r w:rsidR="000B628F" w:rsidRPr="002C5015">
              <w:rPr>
                <w:b/>
                <w:bCs/>
                <w:i/>
                <w:color w:val="000000"/>
                <w:spacing w:val="-2"/>
              </w:rPr>
              <w:t xml:space="preserve"> January, </w:t>
            </w:r>
            <w:r w:rsidR="00184703">
              <w:rPr>
                <w:rFonts w:hint="cs"/>
                <w:b/>
                <w:bCs/>
                <w:i/>
                <w:color w:val="000000"/>
                <w:spacing w:val="-2"/>
                <w:rtl/>
              </w:rPr>
              <w:t>19</w:t>
            </w:r>
            <w:r w:rsidR="000B628F" w:rsidRPr="009E1CC7">
              <w:rPr>
                <w:b/>
                <w:bCs/>
                <w:i/>
                <w:color w:val="000000"/>
                <w:spacing w:val="-2"/>
              </w:rPr>
              <w:t>, 202</w:t>
            </w:r>
            <w:r w:rsidR="000B628F">
              <w:rPr>
                <w:b/>
                <w:bCs/>
                <w:i/>
                <w:color w:val="000000"/>
                <w:spacing w:val="-2"/>
              </w:rPr>
              <w:t>1</w:t>
            </w:r>
          </w:p>
          <w:p w:rsidR="00D63CFB" w:rsidRPr="00A046E4" w:rsidRDefault="00D63CFB" w:rsidP="000B628F">
            <w:pPr>
              <w:tabs>
                <w:tab w:val="right" w:pos="7254"/>
              </w:tabs>
              <w:spacing w:before="60" w:after="60"/>
              <w:rPr>
                <w:i/>
              </w:rPr>
            </w:pPr>
            <w:r w:rsidRPr="00A046E4">
              <w:t>Time</w:t>
            </w:r>
            <w:r w:rsidRPr="004A6087">
              <w:rPr>
                <w:highlight w:val="yellow"/>
              </w:rPr>
              <w:t>:</w:t>
            </w:r>
            <w:r w:rsidR="000B628F">
              <w:rPr>
                <w:color w:val="FF0000"/>
                <w:highlight w:val="yellow"/>
              </w:rPr>
              <w:t>10</w:t>
            </w:r>
            <w:r w:rsidRPr="004A6087">
              <w:rPr>
                <w:highlight w:val="yellow"/>
              </w:rPr>
              <w:t>:00 Am</w:t>
            </w:r>
            <w:r w:rsidRPr="00A046E4">
              <w:t xml:space="preserve">. (Kabul Local Time) </w:t>
            </w:r>
          </w:p>
          <w:p w:rsidR="00D63CFB" w:rsidRPr="00A046E4" w:rsidRDefault="00D63CFB" w:rsidP="00D63CFB">
            <w:pPr>
              <w:suppressAutoHyphens/>
              <w:spacing w:after="60"/>
              <w:jc w:val="both"/>
            </w:pPr>
            <w:r w:rsidRPr="00A046E4">
              <w:t>In the event of the specified deadline for bid submission being declared a holiday for the Employer, the Bids will be received up to the appointed time on the next working day.</w:t>
            </w:r>
          </w:p>
          <w:p w:rsidR="00D63CFB" w:rsidRPr="00A046E4" w:rsidRDefault="00D63CFB" w:rsidP="00D63CFB">
            <w:pPr>
              <w:suppressAutoHyphens/>
              <w:spacing w:before="60" w:after="60"/>
              <w:jc w:val="both"/>
              <w:rPr>
                <w:b/>
                <w:spacing w:val="-4"/>
              </w:rPr>
            </w:pPr>
          </w:p>
          <w:p w:rsidR="00983388" w:rsidRPr="006B1DB4" w:rsidRDefault="00D63CFB" w:rsidP="00D63CFB">
            <w:pPr>
              <w:suppressAutoHyphens/>
              <w:spacing w:before="60" w:after="60"/>
            </w:pPr>
            <w:r w:rsidRPr="00A046E4">
              <w:t xml:space="preserve">Bidders </w:t>
            </w:r>
            <w:r w:rsidRPr="007D7F59">
              <w:rPr>
                <w:b/>
                <w:bCs/>
              </w:rPr>
              <w:t>shall not</w:t>
            </w:r>
            <w:r w:rsidRPr="00A046E4">
              <w:t xml:space="preserve"> have the option of submitting their Bids electronically.</w:t>
            </w:r>
          </w:p>
        </w:tc>
      </w:tr>
      <w:tr w:rsidR="00983388" w:rsidRPr="006B1DB4" w:rsidTr="000A1C27">
        <w:trPr>
          <w:jc w:val="center"/>
        </w:trPr>
        <w:tc>
          <w:tcPr>
            <w:tcW w:w="888" w:type="pct"/>
            <w:tcBorders>
              <w:top w:val="single" w:sz="4" w:space="0" w:color="auto"/>
              <w:left w:val="single" w:sz="4" w:space="0" w:color="auto"/>
              <w:bottom w:val="single" w:sz="4" w:space="0" w:color="auto"/>
              <w:right w:val="single" w:sz="4" w:space="0" w:color="auto"/>
            </w:tcBorders>
          </w:tcPr>
          <w:p w:rsidR="00983388" w:rsidRPr="006B1DB4" w:rsidRDefault="00983388" w:rsidP="00F82CA6">
            <w:pPr>
              <w:spacing w:before="60" w:after="60"/>
              <w:rPr>
                <w:b/>
              </w:rPr>
            </w:pPr>
            <w:r w:rsidRPr="006B1DB4">
              <w:rPr>
                <w:b/>
              </w:rPr>
              <w:t>ITB 25.1</w:t>
            </w:r>
          </w:p>
        </w:tc>
        <w:tc>
          <w:tcPr>
            <w:tcW w:w="4110" w:type="pct"/>
            <w:tcBorders>
              <w:top w:val="single" w:sz="2" w:space="0" w:color="000000"/>
              <w:left w:val="single" w:sz="4" w:space="0" w:color="auto"/>
              <w:bottom w:val="single" w:sz="2" w:space="0" w:color="000000"/>
              <w:right w:val="single" w:sz="2" w:space="0" w:color="000000"/>
            </w:tcBorders>
          </w:tcPr>
          <w:p w:rsidR="000E25CA" w:rsidRPr="00D22599" w:rsidRDefault="000E25CA" w:rsidP="000E25CA">
            <w:pPr>
              <w:tabs>
                <w:tab w:val="right" w:pos="7254"/>
              </w:tabs>
              <w:spacing w:before="60" w:after="60"/>
            </w:pPr>
            <w:r w:rsidRPr="00D22599">
              <w:t>The Bid opening</w:t>
            </w:r>
            <w:r w:rsidRPr="00D22599">
              <w:rPr>
                <w:iCs/>
              </w:rPr>
              <w:t xml:space="preserve"> shall </w:t>
            </w:r>
            <w:r w:rsidRPr="00D22599">
              <w:t xml:space="preserve">take place at: </w:t>
            </w:r>
          </w:p>
          <w:p w:rsidR="000E25CA" w:rsidRPr="00D22599" w:rsidRDefault="000E25CA" w:rsidP="007D7F59">
            <w:pPr>
              <w:spacing w:before="60" w:after="60"/>
              <w:ind w:left="963" w:hanging="963"/>
            </w:pPr>
            <w:r w:rsidRPr="00D22599">
              <w:t xml:space="preserve">Street Address: </w:t>
            </w:r>
            <w:r w:rsidR="00A17DAD" w:rsidRPr="00A17DAD">
              <w:t>3rd District, Jamal Mina, Kabul University Main Road</w:t>
            </w:r>
            <w:r w:rsidRPr="00D22599">
              <w:tab/>
            </w:r>
          </w:p>
          <w:p w:rsidR="000E25CA" w:rsidRPr="00D22599" w:rsidRDefault="000E25CA" w:rsidP="000E25CA">
            <w:pPr>
              <w:spacing w:before="60" w:after="60"/>
            </w:pPr>
            <w:r w:rsidRPr="00D22599">
              <w:t>City: Kabul</w:t>
            </w:r>
          </w:p>
          <w:p w:rsidR="000E25CA" w:rsidRPr="00223273" w:rsidRDefault="000E25CA" w:rsidP="007D7F59">
            <w:pPr>
              <w:spacing w:before="60" w:after="60"/>
            </w:pPr>
            <w:r w:rsidRPr="00223273">
              <w:t xml:space="preserve">Country: </w:t>
            </w:r>
            <w:r w:rsidRPr="00D22599">
              <w:t>Afghanistan</w:t>
            </w:r>
          </w:p>
          <w:p w:rsidR="000E25CA" w:rsidRPr="00D22599" w:rsidRDefault="000E25CA" w:rsidP="00184703">
            <w:pPr>
              <w:spacing w:before="60" w:after="60"/>
              <w:rPr>
                <w:b/>
                <w:i/>
              </w:rPr>
            </w:pPr>
            <w:r w:rsidRPr="00D22599">
              <w:t xml:space="preserve">Date: </w:t>
            </w:r>
            <w:r w:rsidR="000B628F" w:rsidRPr="002C5015">
              <w:rPr>
                <w:b/>
                <w:bCs/>
                <w:i/>
                <w:color w:val="000000"/>
                <w:spacing w:val="-2"/>
              </w:rPr>
              <w:t xml:space="preserve">January, </w:t>
            </w:r>
            <w:r w:rsidR="00184703">
              <w:rPr>
                <w:rFonts w:hint="cs"/>
                <w:b/>
                <w:bCs/>
                <w:i/>
                <w:color w:val="000000"/>
                <w:spacing w:val="-2"/>
                <w:rtl/>
              </w:rPr>
              <w:t>19</w:t>
            </w:r>
            <w:r w:rsidR="000B628F" w:rsidRPr="009E1CC7">
              <w:rPr>
                <w:b/>
                <w:bCs/>
                <w:i/>
                <w:color w:val="000000"/>
                <w:spacing w:val="-2"/>
              </w:rPr>
              <w:t>, 202</w:t>
            </w:r>
            <w:r w:rsidR="000B628F">
              <w:rPr>
                <w:b/>
                <w:bCs/>
                <w:i/>
                <w:color w:val="000000"/>
                <w:spacing w:val="-2"/>
              </w:rPr>
              <w:t>1</w:t>
            </w:r>
          </w:p>
          <w:p w:rsidR="000E25CA" w:rsidRPr="00D22599" w:rsidRDefault="000E25CA" w:rsidP="000B628F">
            <w:pPr>
              <w:tabs>
                <w:tab w:val="right" w:pos="7254"/>
              </w:tabs>
              <w:spacing w:before="60" w:after="60"/>
              <w:rPr>
                <w:i/>
              </w:rPr>
            </w:pPr>
            <w:r w:rsidRPr="00D22599">
              <w:t xml:space="preserve">Time: </w:t>
            </w:r>
            <w:r w:rsidR="000B628F">
              <w:rPr>
                <w:highlight w:val="yellow"/>
              </w:rPr>
              <w:t>10</w:t>
            </w:r>
            <w:r w:rsidRPr="007D7F59">
              <w:rPr>
                <w:highlight w:val="yellow"/>
              </w:rPr>
              <w:t>:</w:t>
            </w:r>
            <w:r w:rsidRPr="004A6087">
              <w:rPr>
                <w:highlight w:val="yellow"/>
              </w:rPr>
              <w:t>00 Am</w:t>
            </w:r>
            <w:r w:rsidRPr="00D22599">
              <w:t>. (Kabul Local Time)</w:t>
            </w:r>
          </w:p>
          <w:p w:rsidR="00983388" w:rsidRPr="007D7F59" w:rsidRDefault="000E25CA" w:rsidP="007D7F59">
            <w:pPr>
              <w:tabs>
                <w:tab w:val="left" w:pos="1400"/>
                <w:tab w:val="left" w:pos="2120"/>
                <w:tab w:val="left" w:pos="2720"/>
                <w:tab w:val="left" w:pos="4680"/>
                <w:tab w:val="left" w:pos="7180"/>
                <w:tab w:val="left" w:pos="10080"/>
              </w:tabs>
              <w:suppressAutoHyphens/>
              <w:spacing w:after="120"/>
              <w:ind w:left="23" w:right="11"/>
              <w:jc w:val="both"/>
            </w:pPr>
            <w:r w:rsidRPr="00D22599">
              <w:lastRenderedPageBreak/>
              <w:t>In the event of the specified date of bid opening being declared a holiday for the Employer, the Bids will be opened at the appointed time and location on the next working day.</w:t>
            </w:r>
          </w:p>
        </w:tc>
      </w:tr>
      <w:tr w:rsidR="00223273" w:rsidRPr="006B1DB4" w:rsidTr="000A1C27">
        <w:trPr>
          <w:jc w:val="center"/>
        </w:trPr>
        <w:tc>
          <w:tcPr>
            <w:tcW w:w="888" w:type="pct"/>
            <w:tcBorders>
              <w:top w:val="single" w:sz="4" w:space="0" w:color="auto"/>
              <w:left w:val="single" w:sz="2" w:space="0" w:color="000000"/>
              <w:bottom w:val="single" w:sz="2" w:space="0" w:color="000000"/>
              <w:right w:val="single" w:sz="8" w:space="0" w:color="000000"/>
            </w:tcBorders>
          </w:tcPr>
          <w:p w:rsidR="00983388" w:rsidRPr="006B1DB4" w:rsidRDefault="00983388" w:rsidP="00360631">
            <w:pPr>
              <w:spacing w:before="120" w:after="120"/>
              <w:rPr>
                <w:b/>
                <w:bCs/>
              </w:rPr>
            </w:pPr>
            <w:r w:rsidRPr="006B1DB4">
              <w:rPr>
                <w:b/>
              </w:rPr>
              <w:lastRenderedPageBreak/>
              <w:t xml:space="preserve">ITB </w:t>
            </w:r>
            <w:r w:rsidRPr="006B1DB4" w:rsidDel="00137F11">
              <w:rPr>
                <w:b/>
              </w:rPr>
              <w:t>25.</w:t>
            </w:r>
            <w:r w:rsidRPr="006B1DB4">
              <w:rPr>
                <w:b/>
              </w:rPr>
              <w:t>6</w:t>
            </w:r>
          </w:p>
        </w:tc>
        <w:tc>
          <w:tcPr>
            <w:tcW w:w="4110" w:type="pct"/>
            <w:tcBorders>
              <w:top w:val="single" w:sz="2" w:space="0" w:color="000000"/>
              <w:left w:val="nil"/>
              <w:bottom w:val="single" w:sz="2" w:space="0" w:color="000000"/>
              <w:right w:val="single" w:sz="2" w:space="0" w:color="000000"/>
            </w:tcBorders>
          </w:tcPr>
          <w:p w:rsidR="00360631" w:rsidRPr="006B1DB4" w:rsidRDefault="00360631" w:rsidP="00360631">
            <w:pPr>
              <w:tabs>
                <w:tab w:val="right" w:pos="7254"/>
              </w:tabs>
              <w:spacing w:before="120" w:after="120"/>
              <w:jc w:val="both"/>
            </w:pPr>
            <w:r w:rsidRPr="006B1DB4">
              <w:t xml:space="preserve">The Letter of Bid and Priced Bill of Quantities </w:t>
            </w:r>
            <w:r w:rsidRPr="006B1DB4">
              <w:rPr>
                <w:iCs/>
              </w:rPr>
              <w:t>shall</w:t>
            </w:r>
            <w:r w:rsidRPr="006B1DB4">
              <w:t xml:space="preserve">be initialed by the representatives of the Employer conducting the Bid opening. </w:t>
            </w:r>
          </w:p>
          <w:p w:rsidR="00983388" w:rsidRPr="006B1DB4" w:rsidRDefault="00360631" w:rsidP="00360631">
            <w:pPr>
              <w:tabs>
                <w:tab w:val="right" w:pos="7254"/>
              </w:tabs>
              <w:spacing w:before="120" w:after="120"/>
              <w:jc w:val="both"/>
            </w:pPr>
            <w:r w:rsidRPr="006B1DB4">
              <w:t>Each Bid shall be initialed by all representatives and shall be numbered, any modification to the unit or total price shall be initialed by the Representative of the Employer.</w:t>
            </w:r>
          </w:p>
        </w:tc>
      </w:tr>
      <w:tr w:rsidR="00983388" w:rsidRPr="006B1DB4" w:rsidTr="000A1C27">
        <w:trPr>
          <w:trHeight w:val="525"/>
          <w:jc w:val="center"/>
        </w:trPr>
        <w:tc>
          <w:tcPr>
            <w:tcW w:w="4998" w:type="pct"/>
            <w:gridSpan w:val="2"/>
            <w:tcBorders>
              <w:top w:val="single" w:sz="2" w:space="0" w:color="000000"/>
              <w:left w:val="single" w:sz="2" w:space="0" w:color="000000"/>
              <w:bottom w:val="single" w:sz="2" w:space="0" w:color="000000"/>
              <w:right w:val="single" w:sz="2" w:space="0" w:color="000000"/>
            </w:tcBorders>
          </w:tcPr>
          <w:p w:rsidR="00983388" w:rsidRPr="006B1DB4" w:rsidRDefault="00983388" w:rsidP="00F82CA6">
            <w:pPr>
              <w:tabs>
                <w:tab w:val="right" w:pos="7254"/>
              </w:tabs>
              <w:spacing w:before="120" w:after="120"/>
              <w:jc w:val="center"/>
              <w:rPr>
                <w:b/>
                <w:bCs/>
                <w:sz w:val="28"/>
              </w:rPr>
            </w:pPr>
            <w:r w:rsidRPr="006B1DB4">
              <w:rPr>
                <w:b/>
                <w:sz w:val="28"/>
              </w:rPr>
              <w:t>E. Evaluation and Comparison of Bids</w:t>
            </w:r>
          </w:p>
        </w:tc>
      </w:tr>
      <w:tr w:rsidR="00983388"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983388" w:rsidRPr="006B1DB4" w:rsidRDefault="00983388" w:rsidP="00F82CA6">
            <w:pPr>
              <w:widowControl w:val="0"/>
              <w:tabs>
                <w:tab w:val="right" w:pos="7434"/>
              </w:tabs>
              <w:spacing w:before="60" w:after="60"/>
              <w:rPr>
                <w:b/>
                <w:iCs/>
                <w:color w:val="000000"/>
              </w:rPr>
            </w:pPr>
            <w:r w:rsidRPr="006B1DB4">
              <w:rPr>
                <w:b/>
                <w:iCs/>
                <w:color w:val="000000"/>
              </w:rPr>
              <w:t>ITB 30.3</w:t>
            </w:r>
          </w:p>
          <w:p w:rsidR="00983388" w:rsidRPr="006B1DB4" w:rsidRDefault="00983388" w:rsidP="00F82CA6">
            <w:pPr>
              <w:tabs>
                <w:tab w:val="right" w:pos="7434"/>
              </w:tabs>
              <w:spacing w:before="60" w:after="60"/>
              <w:rPr>
                <w:b/>
              </w:rPr>
            </w:pPr>
          </w:p>
        </w:tc>
        <w:tc>
          <w:tcPr>
            <w:tcW w:w="4110" w:type="pct"/>
            <w:tcBorders>
              <w:top w:val="single" w:sz="2" w:space="0" w:color="000000"/>
              <w:left w:val="nil"/>
              <w:bottom w:val="single" w:sz="2" w:space="0" w:color="000000"/>
              <w:right w:val="single" w:sz="2" w:space="0" w:color="000000"/>
            </w:tcBorders>
          </w:tcPr>
          <w:p w:rsidR="00983388" w:rsidRPr="006B1DB4" w:rsidRDefault="00983388" w:rsidP="001303AA">
            <w:pPr>
              <w:widowControl w:val="0"/>
              <w:tabs>
                <w:tab w:val="right" w:pos="7254"/>
              </w:tabs>
              <w:spacing w:before="60" w:after="60"/>
              <w:jc w:val="both"/>
            </w:pPr>
            <w:r w:rsidRPr="006B1DB4">
              <w:rPr>
                <w:color w:val="000000"/>
              </w:rPr>
              <w:t>The adjustment shall be based on the</w:t>
            </w:r>
            <w:r w:rsidR="001303AA" w:rsidRPr="006B1DB4">
              <w:rPr>
                <w:color w:val="000000"/>
              </w:rPr>
              <w:t xml:space="preserve"> average </w:t>
            </w:r>
            <w:r w:rsidRPr="006B1DB4">
              <w:rPr>
                <w:color w:val="000000"/>
              </w:rPr>
              <w:t>price of the item or component as quoted in other substantially responsive Bids. If the price of the item or component cannot be derived from the price of other substantially responsive Bids, the Employer shall use its best estimate.</w:t>
            </w:r>
          </w:p>
        </w:tc>
      </w:tr>
      <w:tr w:rsidR="00983388"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983388" w:rsidRPr="006B1DB4" w:rsidRDefault="00983388" w:rsidP="00F82CA6">
            <w:pPr>
              <w:tabs>
                <w:tab w:val="right" w:pos="7434"/>
              </w:tabs>
              <w:spacing w:before="60" w:after="60"/>
              <w:rPr>
                <w:b/>
              </w:rPr>
            </w:pPr>
            <w:r w:rsidRPr="006B1DB4">
              <w:rPr>
                <w:b/>
              </w:rPr>
              <w:t>ITB 32.1</w:t>
            </w:r>
          </w:p>
          <w:p w:rsidR="00983388" w:rsidRPr="006B1DB4" w:rsidRDefault="00983388" w:rsidP="00F82CA6">
            <w:pPr>
              <w:spacing w:before="60" w:after="60"/>
              <w:rPr>
                <w:b/>
                <w:bCs/>
              </w:rPr>
            </w:pPr>
          </w:p>
        </w:tc>
        <w:tc>
          <w:tcPr>
            <w:tcW w:w="4110" w:type="pct"/>
            <w:tcBorders>
              <w:top w:val="single" w:sz="2" w:space="0" w:color="000000"/>
              <w:left w:val="nil"/>
              <w:bottom w:val="single" w:sz="2" w:space="0" w:color="000000"/>
              <w:right w:val="single" w:sz="2" w:space="0" w:color="000000"/>
            </w:tcBorders>
          </w:tcPr>
          <w:p w:rsidR="00983388" w:rsidRPr="006B1DB4" w:rsidRDefault="001303AA" w:rsidP="00F82CA6">
            <w:pPr>
              <w:tabs>
                <w:tab w:val="right" w:pos="7254"/>
              </w:tabs>
              <w:spacing w:before="60" w:after="60"/>
            </w:pPr>
            <w:r w:rsidRPr="006B1DB4">
              <w:rPr>
                <w:lang w:val="en-GB"/>
              </w:rPr>
              <w:t>Not applicable, as bid prices shall be quoted only in Afghani as stipulated in BDS against ITB 15.1.</w:t>
            </w:r>
          </w:p>
        </w:tc>
      </w:tr>
      <w:tr w:rsidR="00983388"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983388" w:rsidRPr="006B1DB4" w:rsidRDefault="00983388" w:rsidP="00F82CA6">
            <w:pPr>
              <w:spacing w:before="60" w:after="60"/>
              <w:rPr>
                <w:b/>
              </w:rPr>
            </w:pPr>
            <w:r w:rsidRPr="006B1DB4">
              <w:rPr>
                <w:b/>
              </w:rPr>
              <w:t xml:space="preserve">ITB </w:t>
            </w:r>
            <w:r w:rsidRPr="006B1DB4">
              <w:rPr>
                <w:b/>
                <w:bCs/>
              </w:rPr>
              <w:t>33.1</w:t>
            </w:r>
          </w:p>
        </w:tc>
        <w:tc>
          <w:tcPr>
            <w:tcW w:w="4110" w:type="pct"/>
            <w:tcBorders>
              <w:top w:val="single" w:sz="2" w:space="0" w:color="000000"/>
              <w:left w:val="nil"/>
              <w:bottom w:val="single" w:sz="2" w:space="0" w:color="000000"/>
              <w:right w:val="single" w:sz="2" w:space="0" w:color="000000"/>
            </w:tcBorders>
          </w:tcPr>
          <w:p w:rsidR="00983388" w:rsidRPr="006B1DB4" w:rsidRDefault="001303AA" w:rsidP="00F82CA6">
            <w:pPr>
              <w:tabs>
                <w:tab w:val="right" w:pos="7254"/>
              </w:tabs>
              <w:spacing w:before="60" w:after="60"/>
              <w:jc w:val="both"/>
              <w:rPr>
                <w:iCs/>
              </w:rPr>
            </w:pPr>
            <w:r w:rsidRPr="006B1DB4">
              <w:rPr>
                <w:bCs/>
              </w:rPr>
              <w:t xml:space="preserve">A margin of preference </w:t>
            </w:r>
            <w:r w:rsidRPr="006B1DB4">
              <w:rPr>
                <w:lang w:val="en-GB"/>
              </w:rPr>
              <w:t xml:space="preserve">shall not </w:t>
            </w:r>
            <w:r w:rsidRPr="006B1DB4">
              <w:rPr>
                <w:bCs/>
              </w:rPr>
              <w:t>apply.</w:t>
            </w:r>
          </w:p>
        </w:tc>
      </w:tr>
      <w:tr w:rsidR="00983388"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983388" w:rsidRPr="006B1DB4" w:rsidRDefault="00983388" w:rsidP="00F82CA6">
            <w:pPr>
              <w:spacing w:before="60" w:after="60"/>
              <w:rPr>
                <w:b/>
              </w:rPr>
            </w:pPr>
            <w:r w:rsidRPr="006B1DB4">
              <w:rPr>
                <w:b/>
              </w:rPr>
              <w:t>ITB 34.2</w:t>
            </w:r>
          </w:p>
        </w:tc>
        <w:tc>
          <w:tcPr>
            <w:tcW w:w="4110" w:type="pct"/>
            <w:tcBorders>
              <w:top w:val="single" w:sz="2" w:space="0" w:color="000000"/>
              <w:left w:val="nil"/>
              <w:bottom w:val="single" w:sz="2" w:space="0" w:color="000000"/>
              <w:right w:val="single" w:sz="2" w:space="0" w:color="000000"/>
            </w:tcBorders>
          </w:tcPr>
          <w:p w:rsidR="00983388" w:rsidRPr="006B1DB4" w:rsidRDefault="001303AA" w:rsidP="001303AA">
            <w:pPr>
              <w:spacing w:before="60" w:after="60"/>
              <w:ind w:left="58"/>
            </w:pPr>
            <w:r w:rsidRPr="006B1DB4">
              <w:rPr>
                <w:spacing w:val="-2"/>
              </w:rPr>
              <w:t xml:space="preserve">There are no specialized parts of the </w:t>
            </w:r>
            <w:r w:rsidR="000F3494" w:rsidRPr="006B1DB4">
              <w:rPr>
                <w:spacing w:val="-2"/>
              </w:rPr>
              <w:t>Works, which</w:t>
            </w:r>
            <w:r w:rsidRPr="006B1DB4">
              <w:rPr>
                <w:spacing w:val="-2"/>
              </w:rPr>
              <w:t xml:space="preserve"> are required to be executed by the Specialized Subcontractors. </w:t>
            </w:r>
          </w:p>
        </w:tc>
      </w:tr>
      <w:tr w:rsidR="00983388"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983388" w:rsidRPr="006B1DB4" w:rsidRDefault="00983388" w:rsidP="00F82CA6">
            <w:pPr>
              <w:spacing w:before="60" w:after="60"/>
              <w:rPr>
                <w:b/>
                <w:iCs/>
              </w:rPr>
            </w:pPr>
            <w:r w:rsidRPr="006B1DB4">
              <w:rPr>
                <w:b/>
                <w:iCs/>
              </w:rPr>
              <w:t xml:space="preserve">ITB </w:t>
            </w:r>
            <w:r w:rsidRPr="006B1DB4">
              <w:rPr>
                <w:b/>
              </w:rPr>
              <w:t>34.3</w:t>
            </w:r>
          </w:p>
        </w:tc>
        <w:tc>
          <w:tcPr>
            <w:tcW w:w="4110" w:type="pct"/>
            <w:tcBorders>
              <w:top w:val="single" w:sz="2" w:space="0" w:color="000000"/>
              <w:left w:val="nil"/>
              <w:bottom w:val="single" w:sz="2" w:space="0" w:color="000000"/>
              <w:right w:val="single" w:sz="2" w:space="0" w:color="000000"/>
            </w:tcBorders>
          </w:tcPr>
          <w:p w:rsidR="001303AA" w:rsidRPr="006B1DB4" w:rsidRDefault="001303AA" w:rsidP="001303AA">
            <w:pPr>
              <w:spacing w:before="120" w:after="120"/>
              <w:ind w:left="57"/>
              <w:jc w:val="both"/>
              <w:rPr>
                <w:color w:val="000000"/>
                <w:spacing w:val="-4"/>
              </w:rPr>
            </w:pPr>
            <w:r w:rsidRPr="006B1DB4">
              <w:rPr>
                <w:color w:val="000000"/>
                <w:spacing w:val="-4"/>
              </w:rPr>
              <w:t xml:space="preserve">(a) </w:t>
            </w:r>
            <w:r w:rsidR="00983388" w:rsidRPr="006B1DB4">
              <w:rPr>
                <w:color w:val="000000"/>
                <w:spacing w:val="-4"/>
              </w:rPr>
              <w:t xml:space="preserve">Contractor’s proposed subcontracting: Maximum percentage of subcontracting permitted </w:t>
            </w:r>
            <w:r w:rsidR="000F3494" w:rsidRPr="006B1DB4">
              <w:rPr>
                <w:color w:val="000000"/>
                <w:spacing w:val="-4"/>
              </w:rPr>
              <w:t>is</w:t>
            </w:r>
            <w:r w:rsidRPr="006B1DB4">
              <w:rPr>
                <w:color w:val="000000"/>
                <w:spacing w:val="-4"/>
              </w:rPr>
              <w:t>25</w:t>
            </w:r>
            <w:r w:rsidR="00983388" w:rsidRPr="006B1DB4">
              <w:rPr>
                <w:color w:val="000000"/>
                <w:spacing w:val="-4"/>
              </w:rPr>
              <w:t>% of the total contract amount</w:t>
            </w:r>
            <w:r w:rsidRPr="006B1DB4">
              <w:rPr>
                <w:color w:val="000000"/>
                <w:spacing w:val="-4"/>
              </w:rPr>
              <w:t xml:space="preserve">. </w:t>
            </w:r>
          </w:p>
          <w:p w:rsidR="001303AA" w:rsidRPr="006B1DB4" w:rsidRDefault="001303AA" w:rsidP="001303AA">
            <w:pPr>
              <w:spacing w:before="120" w:after="120"/>
              <w:ind w:left="57"/>
              <w:jc w:val="both"/>
              <w:rPr>
                <w:spacing w:val="-4"/>
              </w:rPr>
            </w:pPr>
            <w:r w:rsidRPr="006B1DB4">
              <w:rPr>
                <w:color w:val="000000"/>
                <w:spacing w:val="-4"/>
              </w:rPr>
              <w:t xml:space="preserve">(b) </w:t>
            </w:r>
            <w:r w:rsidR="00983388" w:rsidRPr="006B1DB4">
              <w:rPr>
                <w:color w:val="000000"/>
                <w:spacing w:val="-4"/>
              </w:rPr>
              <w:t xml:space="preserve">Bidders planning to subcontract more than 10% of total </w:t>
            </w:r>
            <w:r w:rsidR="00440D59" w:rsidRPr="006B1DB4">
              <w:rPr>
                <w:color w:val="000000"/>
                <w:spacing w:val="-4"/>
              </w:rPr>
              <w:t>contract amount</w:t>
            </w:r>
            <w:r w:rsidR="00983388" w:rsidRPr="006B1DB4">
              <w:rPr>
                <w:color w:val="000000"/>
                <w:spacing w:val="-4"/>
              </w:rPr>
              <w:t xml:space="preserve"> shall specify, in the Letter of Bid, the activity (ies) or parts of the Works to be subcontracted along with complete details of the subcontractors and their qualification and experience. </w:t>
            </w:r>
            <w:r w:rsidRPr="006B1DB4">
              <w:rPr>
                <w:spacing w:val="-4"/>
              </w:rPr>
              <w:t>The qualification and experience of the sub-contractors must meet the minimum criteria for the relevant work to be sub-contracted failing which such sub-contractors will not be permitted to participate.</w:t>
            </w:r>
          </w:p>
          <w:p w:rsidR="00983388" w:rsidRPr="006B1DB4" w:rsidRDefault="001303AA" w:rsidP="001303AA">
            <w:pPr>
              <w:spacing w:before="120" w:after="120"/>
              <w:ind w:left="57"/>
              <w:jc w:val="both"/>
              <w:rPr>
                <w:color w:val="000000"/>
                <w:spacing w:val="-4"/>
              </w:rPr>
            </w:pPr>
            <w:r w:rsidRPr="006B1DB4">
              <w:rPr>
                <w:spacing w:val="-4"/>
              </w:rPr>
              <w:t>(c) Sub-contractors’ qualification and experience will not be considered for evaluation of the Bidder. The Bidder on its own (without taking into account the qualification and experience of the sub-contractor) should meet the qualification criteria.</w:t>
            </w:r>
          </w:p>
        </w:tc>
      </w:tr>
      <w:tr w:rsidR="00983388"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983388" w:rsidRPr="006B1DB4" w:rsidRDefault="00983388" w:rsidP="00F82CA6">
            <w:pPr>
              <w:spacing w:before="60" w:after="60"/>
              <w:rPr>
                <w:b/>
                <w:iCs/>
              </w:rPr>
            </w:pPr>
            <w:r w:rsidRPr="006B1DB4">
              <w:rPr>
                <w:b/>
                <w:iCs/>
              </w:rPr>
              <w:t>ITB 35.2 (d)</w:t>
            </w:r>
          </w:p>
        </w:tc>
        <w:tc>
          <w:tcPr>
            <w:tcW w:w="4110" w:type="pct"/>
            <w:tcBorders>
              <w:top w:val="single" w:sz="2" w:space="0" w:color="000000"/>
              <w:left w:val="nil"/>
              <w:bottom w:val="single" w:sz="2" w:space="0" w:color="000000"/>
              <w:right w:val="single" w:sz="2" w:space="0" w:color="000000"/>
            </w:tcBorders>
          </w:tcPr>
          <w:p w:rsidR="00983388" w:rsidRPr="006B1DB4" w:rsidRDefault="00440D59" w:rsidP="00440D59">
            <w:pPr>
              <w:spacing w:before="60" w:after="60"/>
              <w:ind w:left="58"/>
              <w:jc w:val="both"/>
              <w:rPr>
                <w:color w:val="000000"/>
                <w:spacing w:val="-4"/>
              </w:rPr>
            </w:pPr>
            <w:r w:rsidRPr="007D7F59">
              <w:rPr>
                <w:b/>
                <w:bCs/>
                <w:color w:val="000000"/>
                <w:spacing w:val="-4"/>
              </w:rPr>
              <w:t>Not applicable;</w:t>
            </w:r>
            <w:r w:rsidRPr="006B1DB4">
              <w:rPr>
                <w:color w:val="000000"/>
                <w:spacing w:val="-4"/>
              </w:rPr>
              <w:t xml:space="preserve"> because prices shall be quoted entirely in Afghani in accordance with BDS ITB 15.1.</w:t>
            </w:r>
          </w:p>
        </w:tc>
      </w:tr>
      <w:tr w:rsidR="00983388" w:rsidRPr="006B1DB4" w:rsidTr="000A1C27">
        <w:trPr>
          <w:jc w:val="center"/>
        </w:trPr>
        <w:tc>
          <w:tcPr>
            <w:tcW w:w="4998" w:type="pct"/>
            <w:gridSpan w:val="2"/>
            <w:tcBorders>
              <w:top w:val="single" w:sz="2" w:space="0" w:color="000000"/>
              <w:left w:val="single" w:sz="2" w:space="0" w:color="000000"/>
              <w:bottom w:val="single" w:sz="2" w:space="0" w:color="000000"/>
              <w:right w:val="single" w:sz="2" w:space="0" w:color="000000"/>
            </w:tcBorders>
            <w:vAlign w:val="center"/>
          </w:tcPr>
          <w:p w:rsidR="00983388" w:rsidRPr="006B1DB4" w:rsidRDefault="00983388" w:rsidP="00F82CA6">
            <w:pPr>
              <w:tabs>
                <w:tab w:val="right" w:pos="7254"/>
              </w:tabs>
              <w:spacing w:before="120" w:after="120"/>
              <w:jc w:val="center"/>
              <w:rPr>
                <w:bCs/>
              </w:rPr>
            </w:pPr>
            <w:r w:rsidRPr="006B1DB4">
              <w:rPr>
                <w:b/>
                <w:sz w:val="28"/>
              </w:rPr>
              <w:t xml:space="preserve">F. </w:t>
            </w:r>
            <w:bookmarkStart w:id="565" w:name="_Toc435624888"/>
            <w:r w:rsidRPr="006B1DB4">
              <w:rPr>
                <w:b/>
                <w:sz w:val="28"/>
              </w:rPr>
              <w:t>Award of Contract</w:t>
            </w:r>
            <w:bookmarkEnd w:id="565"/>
          </w:p>
        </w:tc>
      </w:tr>
      <w:tr w:rsidR="00983388"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983388" w:rsidRPr="006B1DB4" w:rsidRDefault="00983388" w:rsidP="007869C5">
            <w:pPr>
              <w:spacing w:before="120" w:after="120"/>
              <w:rPr>
                <w:b/>
                <w:bCs/>
                <w:color w:val="000000"/>
              </w:rPr>
            </w:pPr>
            <w:r w:rsidRPr="006B1DB4">
              <w:rPr>
                <w:b/>
                <w:bCs/>
                <w:color w:val="000000"/>
              </w:rPr>
              <w:t>ITB 45.3</w:t>
            </w:r>
          </w:p>
        </w:tc>
        <w:tc>
          <w:tcPr>
            <w:tcW w:w="4110" w:type="pct"/>
            <w:tcBorders>
              <w:top w:val="single" w:sz="2" w:space="0" w:color="000000"/>
              <w:left w:val="nil"/>
              <w:bottom w:val="single" w:sz="2" w:space="0" w:color="000000"/>
              <w:right w:val="single" w:sz="2" w:space="0" w:color="000000"/>
            </w:tcBorders>
          </w:tcPr>
          <w:p w:rsidR="0007489A" w:rsidRPr="006B1DB4" w:rsidRDefault="00983388" w:rsidP="00A847FB">
            <w:pPr>
              <w:tabs>
                <w:tab w:val="right" w:pos="7254"/>
              </w:tabs>
              <w:spacing w:before="120" w:after="120"/>
            </w:pPr>
            <w:r w:rsidRPr="006B1DB4">
              <w:t>The Contract Award Notice shall be published in the following website(s):</w:t>
            </w:r>
          </w:p>
          <w:p w:rsidR="00B23394" w:rsidRPr="006B1DB4" w:rsidRDefault="00B23394" w:rsidP="00A918AA">
            <w:pPr>
              <w:tabs>
                <w:tab w:val="right" w:pos="7254"/>
              </w:tabs>
              <w:spacing w:before="120" w:after="120"/>
            </w:pPr>
            <w:r w:rsidRPr="006B1DB4">
              <w:t xml:space="preserve">NPA’s website: </w:t>
            </w:r>
            <w:hyperlink r:id="rId38" w:history="1">
              <w:r w:rsidR="00682A7A" w:rsidRPr="006B1DB4">
                <w:t>www.ageops.net</w:t>
              </w:r>
            </w:hyperlink>
          </w:p>
          <w:p w:rsidR="00983388" w:rsidRPr="007D7F59" w:rsidRDefault="00983388" w:rsidP="00682A7A">
            <w:pPr>
              <w:tabs>
                <w:tab w:val="right" w:pos="7254"/>
              </w:tabs>
              <w:spacing w:before="120" w:after="120"/>
            </w:pPr>
            <w:r w:rsidRPr="006B1DB4">
              <w:t xml:space="preserve">Procuring Entity’s website: </w:t>
            </w:r>
            <w:hyperlink r:id="rId39" w:history="1">
              <w:r w:rsidR="004A6087">
                <w:t>www.mail</w:t>
              </w:r>
              <w:r w:rsidR="00682A7A" w:rsidRPr="006B1DB4">
                <w:t>.gov.af</w:t>
              </w:r>
            </w:hyperlink>
          </w:p>
        </w:tc>
      </w:tr>
      <w:tr w:rsidR="00983388"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983388" w:rsidRPr="006B1DB4" w:rsidRDefault="00983388" w:rsidP="001F7684">
            <w:pPr>
              <w:spacing w:before="120" w:after="60"/>
              <w:rPr>
                <w:b/>
              </w:rPr>
            </w:pPr>
            <w:r w:rsidRPr="006B1DB4">
              <w:rPr>
                <w:b/>
              </w:rPr>
              <w:lastRenderedPageBreak/>
              <w:t>ITB 49</w:t>
            </w:r>
          </w:p>
        </w:tc>
        <w:tc>
          <w:tcPr>
            <w:tcW w:w="4110" w:type="pct"/>
            <w:tcBorders>
              <w:top w:val="single" w:sz="2" w:space="0" w:color="000000"/>
              <w:left w:val="nil"/>
              <w:bottom w:val="single" w:sz="2" w:space="0" w:color="000000"/>
              <w:right w:val="single" w:sz="2" w:space="0" w:color="000000"/>
            </w:tcBorders>
          </w:tcPr>
          <w:p w:rsidR="00AF5191" w:rsidRPr="00A76DE8" w:rsidRDefault="001F7684" w:rsidP="00D44C4D">
            <w:pPr>
              <w:tabs>
                <w:tab w:val="right" w:pos="7254"/>
              </w:tabs>
              <w:spacing w:before="120" w:after="120"/>
              <w:rPr>
                <w:bCs/>
              </w:rPr>
            </w:pPr>
            <w:r w:rsidRPr="00A76DE8">
              <w:rPr>
                <w:bCs/>
              </w:rPr>
              <w:t>The Adjudicator proposed by the Employer is</w:t>
            </w:r>
            <w:r w:rsidRPr="00A76DE8">
              <w:rPr>
                <w:b/>
                <w:bCs/>
                <w:i/>
              </w:rPr>
              <w:t xml:space="preserve">: </w:t>
            </w:r>
            <w:r w:rsidR="00AF5191" w:rsidRPr="00A76DE8">
              <w:rPr>
                <w:bCs/>
              </w:rPr>
              <w:t xml:space="preserve">The Adjudicator </w:t>
            </w:r>
            <w:r w:rsidR="00AF5191" w:rsidRPr="00A76DE8">
              <w:t xml:space="preserve">proposed </w:t>
            </w:r>
            <w:r w:rsidR="00AF5191" w:rsidRPr="00A76DE8">
              <w:rPr>
                <w:bCs/>
              </w:rPr>
              <w:t>by the Employer is</w:t>
            </w:r>
            <w:r w:rsidR="00AF5191" w:rsidRPr="00A76DE8">
              <w:rPr>
                <w:b/>
                <w:bCs/>
                <w:i/>
              </w:rPr>
              <w:t xml:space="preserve">: </w:t>
            </w:r>
            <w:r w:rsidR="00AF5191" w:rsidRPr="00A76DE8">
              <w:rPr>
                <w:bCs/>
              </w:rPr>
              <w:t xml:space="preserve">The adjudicator will be nominated by the </w:t>
            </w:r>
            <w:r w:rsidR="00AF5191" w:rsidRPr="00A76DE8">
              <w:rPr>
                <w:b/>
              </w:rPr>
              <w:t xml:space="preserve">Afghanistan </w:t>
            </w:r>
            <w:r w:rsidR="00634386" w:rsidRPr="00A76DE8">
              <w:rPr>
                <w:b/>
              </w:rPr>
              <w:t>Center for</w:t>
            </w:r>
            <w:r w:rsidR="00D44C4D" w:rsidRPr="00A76DE8">
              <w:rPr>
                <w:b/>
              </w:rPr>
              <w:t xml:space="preserve"> Commercial Dispute Resolution</w:t>
            </w:r>
            <w:r w:rsidR="00AF5191" w:rsidRPr="00A76DE8">
              <w:rPr>
                <w:b/>
                <w:i/>
              </w:rPr>
              <w:t>]</w:t>
            </w:r>
            <w:r w:rsidR="00AF5191" w:rsidRPr="00A76DE8">
              <w:rPr>
                <w:b/>
              </w:rPr>
              <w:t xml:space="preserve">.  </w:t>
            </w:r>
          </w:p>
          <w:p w:rsidR="00AF5191" w:rsidRPr="00A76DE8" w:rsidRDefault="00AF5191" w:rsidP="00AF5191">
            <w:pPr>
              <w:tabs>
                <w:tab w:val="right" w:pos="7254"/>
              </w:tabs>
              <w:spacing w:before="120" w:after="120"/>
              <w:jc w:val="both"/>
              <w:rPr>
                <w:b/>
                <w:bCs/>
                <w:i/>
              </w:rPr>
            </w:pPr>
            <w:r w:rsidRPr="00A76DE8">
              <w:t>The Adjudicator will be paid at the rate of Afghani maximum 5000 per day of effective hearing. Boarding, lodging and travel expenses will be paid as per actuals provided such expenses are reasonable.</w:t>
            </w:r>
          </w:p>
          <w:p w:rsidR="00AF5191" w:rsidRPr="00A76DE8" w:rsidRDefault="00AF5191" w:rsidP="00AF5191">
            <w:pPr>
              <w:tabs>
                <w:tab w:val="right" w:pos="7254"/>
              </w:tabs>
              <w:spacing w:before="120" w:after="120"/>
              <w:rPr>
                <w:bCs/>
              </w:rPr>
            </w:pPr>
            <w:r w:rsidRPr="00A76DE8">
              <w:rPr>
                <w:b/>
                <w:bCs/>
                <w:i/>
              </w:rPr>
              <w:t>[Minimum 5,000 per day “The exact amount to be determined”.]</w:t>
            </w:r>
          </w:p>
          <w:p w:rsidR="00983388" w:rsidRPr="006B1DB4" w:rsidRDefault="00AF5191" w:rsidP="00AF5191">
            <w:pPr>
              <w:tabs>
                <w:tab w:val="right" w:pos="7254"/>
              </w:tabs>
              <w:spacing w:before="120" w:after="60"/>
              <w:jc w:val="both"/>
              <w:rPr>
                <w:b/>
                <w:i/>
              </w:rPr>
            </w:pPr>
            <w:r w:rsidRPr="00A76DE8">
              <w:rPr>
                <w:bCs/>
              </w:rPr>
              <w:t>The biographical data of the proposed Adjudicator is as follows: [To be determined]</w:t>
            </w:r>
          </w:p>
        </w:tc>
      </w:tr>
      <w:tr w:rsidR="00983388" w:rsidRPr="006B1DB4" w:rsidTr="000A1C27">
        <w:trPr>
          <w:jc w:val="center"/>
        </w:trPr>
        <w:tc>
          <w:tcPr>
            <w:tcW w:w="888" w:type="pct"/>
            <w:tcBorders>
              <w:top w:val="single" w:sz="2" w:space="0" w:color="000000"/>
              <w:left w:val="single" w:sz="2" w:space="0" w:color="000000"/>
              <w:bottom w:val="single" w:sz="2" w:space="0" w:color="000000"/>
              <w:right w:val="single" w:sz="8" w:space="0" w:color="000000"/>
            </w:tcBorders>
          </w:tcPr>
          <w:p w:rsidR="00983388" w:rsidRPr="006B1DB4" w:rsidRDefault="00983388" w:rsidP="007D7F59">
            <w:pPr>
              <w:spacing w:before="60" w:after="60"/>
              <w:jc w:val="both"/>
              <w:rPr>
                <w:b/>
              </w:rPr>
            </w:pPr>
            <w:r w:rsidRPr="006B1DB4">
              <w:rPr>
                <w:b/>
                <w:bCs/>
              </w:rPr>
              <w:t>ITB 50.1</w:t>
            </w:r>
          </w:p>
        </w:tc>
        <w:tc>
          <w:tcPr>
            <w:tcW w:w="4110" w:type="pct"/>
            <w:tcBorders>
              <w:top w:val="single" w:sz="2" w:space="0" w:color="000000"/>
              <w:left w:val="nil"/>
              <w:bottom w:val="single" w:sz="2" w:space="0" w:color="000000"/>
              <w:right w:val="single" w:sz="2" w:space="0" w:color="000000"/>
            </w:tcBorders>
            <w:shd w:val="clear" w:color="auto" w:fill="auto"/>
          </w:tcPr>
          <w:p w:rsidR="00983388" w:rsidRPr="006B1DB4" w:rsidRDefault="00983388" w:rsidP="007D7F59">
            <w:pPr>
              <w:spacing w:before="120" w:after="120"/>
              <w:jc w:val="both"/>
            </w:pPr>
            <w:r w:rsidRPr="006B1DB4">
              <w:rPr>
                <w:color w:val="000000"/>
              </w:rPr>
              <w:t>The procedures for making a Procurement-related Complaint are detailed in the “</w:t>
            </w:r>
            <w:hyperlink r:id="rId40" w:history="1">
              <w:r w:rsidRPr="006B1DB4">
                <w:rPr>
                  <w:rStyle w:val="Hyperlink"/>
                </w:rPr>
                <w:t>Procurement Regulations for IPF Borrowers</w:t>
              </w:r>
            </w:hyperlink>
            <w:r w:rsidRPr="006B1DB4">
              <w:rPr>
                <w:color w:val="000000"/>
              </w:rPr>
              <w:t xml:space="preserve"> (Annex III).” If a Bidder wishes to make a Procurement-related Complaint, the Bidder should submit its complaint following </w:t>
            </w:r>
            <w:r w:rsidRPr="006B1DB4">
              <w:t>these procedures, in writing (by the quickest means available, that is either by email or fax), to:</w:t>
            </w:r>
          </w:p>
          <w:p w:rsidR="00E91B93" w:rsidRPr="007D7F59" w:rsidRDefault="00924992" w:rsidP="007D7F59">
            <w:pPr>
              <w:spacing w:before="120" w:after="120"/>
              <w:ind w:left="341"/>
              <w:jc w:val="both"/>
            </w:pPr>
            <w:r w:rsidRPr="00A046E4">
              <w:rPr>
                <w:b/>
              </w:rPr>
              <w:t>For the attention</w:t>
            </w:r>
            <w:r w:rsidRPr="00A046E4">
              <w:t xml:space="preserve">: </w:t>
            </w:r>
            <w:r w:rsidR="00E91B93" w:rsidRPr="00E91B93">
              <w:rPr>
                <w:i/>
              </w:rPr>
              <w:t>MohammadullahSahil</w:t>
            </w:r>
          </w:p>
          <w:p w:rsidR="00924992" w:rsidRPr="00A046E4" w:rsidRDefault="00924992" w:rsidP="007D7F59">
            <w:pPr>
              <w:spacing w:before="120" w:after="120"/>
              <w:ind w:left="341"/>
              <w:jc w:val="both"/>
            </w:pPr>
            <w:r w:rsidRPr="00A046E4">
              <w:rPr>
                <w:b/>
              </w:rPr>
              <w:t>Title/position</w:t>
            </w:r>
            <w:r w:rsidRPr="00A046E4">
              <w:t xml:space="preserve">: </w:t>
            </w:r>
            <w:r w:rsidR="00E91B93">
              <w:rPr>
                <w:i/>
              </w:rPr>
              <w:t>Procurement Director</w:t>
            </w:r>
          </w:p>
          <w:p w:rsidR="00924992" w:rsidRPr="00A046E4" w:rsidRDefault="00924992" w:rsidP="007D7F59">
            <w:pPr>
              <w:spacing w:before="120" w:after="120"/>
              <w:ind w:left="341"/>
              <w:jc w:val="both"/>
              <w:rPr>
                <w:i/>
              </w:rPr>
            </w:pPr>
            <w:r w:rsidRPr="00A046E4">
              <w:rPr>
                <w:b/>
              </w:rPr>
              <w:t>Employer</w:t>
            </w:r>
            <w:r w:rsidRPr="00A046E4">
              <w:t xml:space="preserve">: </w:t>
            </w:r>
            <w:r w:rsidR="004A6087" w:rsidRPr="004A6087">
              <w:rPr>
                <w:i/>
              </w:rPr>
              <w:t>Ministry of Agricul</w:t>
            </w:r>
            <w:r w:rsidR="004A6087">
              <w:rPr>
                <w:i/>
              </w:rPr>
              <w:t xml:space="preserve">ture, Irrigation and Livestock, </w:t>
            </w:r>
            <w:r w:rsidR="004A6087" w:rsidRPr="004A6087">
              <w:rPr>
                <w:i/>
              </w:rPr>
              <w:t>Procurement Directorate,</w:t>
            </w:r>
          </w:p>
          <w:p w:rsidR="00924992" w:rsidRPr="00A046E4" w:rsidRDefault="00924992" w:rsidP="00E91B93">
            <w:pPr>
              <w:spacing w:before="120" w:after="120"/>
              <w:ind w:left="341"/>
              <w:jc w:val="both"/>
              <w:rPr>
                <w:i/>
              </w:rPr>
            </w:pPr>
            <w:r w:rsidRPr="00A046E4">
              <w:rPr>
                <w:b/>
              </w:rPr>
              <w:t>Email address</w:t>
            </w:r>
            <w:r w:rsidRPr="00A046E4">
              <w:rPr>
                <w:i/>
              </w:rPr>
              <w:t>:</w:t>
            </w:r>
            <w:hyperlink r:id="rId41" w:history="1">
              <w:r w:rsidR="00E91B93" w:rsidRPr="00B64154">
                <w:rPr>
                  <w:rStyle w:val="Hyperlink"/>
                  <w:i/>
                </w:rPr>
                <w:t>mohammadullah.sahil@mail.gov.af</w:t>
              </w:r>
            </w:hyperlink>
            <w:r w:rsidR="00E91B93" w:rsidRPr="00B64154">
              <w:rPr>
                <w:i/>
              </w:rPr>
              <w:t>Cc to:</w:t>
            </w:r>
            <w:r w:rsidR="00E91B93" w:rsidRPr="00B64154">
              <w:rPr>
                <w:rStyle w:val="Hyperlink"/>
              </w:rPr>
              <w:t>rahim.fahim@gmail.com</w:t>
            </w:r>
          </w:p>
          <w:p w:rsidR="00983388" w:rsidRPr="006B1DB4" w:rsidRDefault="00983388" w:rsidP="003113D3">
            <w:pPr>
              <w:spacing w:before="120" w:after="120"/>
              <w:jc w:val="both"/>
              <w:rPr>
                <w:color w:val="000000"/>
              </w:rPr>
            </w:pPr>
            <w:r w:rsidRPr="006B1DB4">
              <w:t>In summary, a Procurement</w:t>
            </w:r>
            <w:r w:rsidRPr="006B1DB4">
              <w:rPr>
                <w:color w:val="000000"/>
              </w:rPr>
              <w:t>-related Complaint may challenge any of the following:</w:t>
            </w:r>
          </w:p>
          <w:p w:rsidR="00983388" w:rsidRPr="006B1DB4" w:rsidRDefault="00983388" w:rsidP="003113D3">
            <w:pPr>
              <w:pStyle w:val="ListParagraph"/>
              <w:numPr>
                <w:ilvl w:val="0"/>
                <w:numId w:val="98"/>
              </w:numPr>
              <w:spacing w:before="120" w:after="120"/>
              <w:ind w:left="714" w:hanging="357"/>
              <w:contextualSpacing w:val="0"/>
              <w:jc w:val="both"/>
              <w:rPr>
                <w:color w:val="000000"/>
              </w:rPr>
            </w:pPr>
            <w:r w:rsidRPr="006B1DB4">
              <w:rPr>
                <w:color w:val="000000"/>
              </w:rPr>
              <w:t>the terms of the Bidding Documents; and</w:t>
            </w:r>
          </w:p>
          <w:p w:rsidR="00983388" w:rsidRPr="006B1DB4" w:rsidRDefault="00C26F24" w:rsidP="003113D3">
            <w:pPr>
              <w:pStyle w:val="ListParagraph"/>
              <w:numPr>
                <w:ilvl w:val="0"/>
                <w:numId w:val="98"/>
              </w:numPr>
              <w:spacing w:before="120" w:after="120"/>
              <w:ind w:left="714" w:hanging="357"/>
              <w:contextualSpacing w:val="0"/>
              <w:jc w:val="both"/>
              <w:rPr>
                <w:bCs/>
              </w:rPr>
            </w:pPr>
            <w:r w:rsidRPr="006B1DB4">
              <w:rPr>
                <w:color w:val="000000"/>
              </w:rPr>
              <w:t>The</w:t>
            </w:r>
            <w:r w:rsidR="00983388" w:rsidRPr="006B1DB4">
              <w:rPr>
                <w:color w:val="000000"/>
              </w:rPr>
              <w:t xml:space="preserve"> Employer’s decision to award the contract.</w:t>
            </w:r>
          </w:p>
        </w:tc>
      </w:tr>
    </w:tbl>
    <w:p w:rsidR="00F6538B" w:rsidRPr="006B1DB4" w:rsidRDefault="00F6538B">
      <w:pPr>
        <w:pStyle w:val="SectionVHeader"/>
        <w:ind w:right="288"/>
        <w:jc w:val="left"/>
        <w:rPr>
          <w:rFonts w:ascii="Times New Roman" w:hAnsi="Times New Roman"/>
          <w:sz w:val="24"/>
          <w:szCs w:val="24"/>
          <w:lang w:val="en-US"/>
        </w:rPr>
        <w:sectPr w:rsidR="00F6538B" w:rsidRPr="006B1DB4" w:rsidSect="0069484E">
          <w:headerReference w:type="even" r:id="rId42"/>
          <w:headerReference w:type="default" r:id="rId43"/>
          <w:headerReference w:type="first" r:id="rId44"/>
          <w:type w:val="oddPage"/>
          <w:pgSz w:w="12240" w:h="15840" w:code="1"/>
          <w:pgMar w:top="1440" w:right="1440" w:bottom="1440" w:left="1800" w:header="720" w:footer="720" w:gutter="0"/>
          <w:cols w:space="720"/>
          <w:titlePg/>
        </w:sectPr>
      </w:pPr>
    </w:p>
    <w:p w:rsidR="00F6538B" w:rsidRPr="006B1DB4" w:rsidRDefault="00F6538B" w:rsidP="00F6538B">
      <w:pPr>
        <w:pStyle w:val="Subtitle"/>
        <w:spacing w:after="120"/>
        <w:ind w:left="187" w:right="288"/>
      </w:pPr>
      <w:bookmarkStart w:id="566" w:name="_Toc477634181"/>
      <w:r w:rsidRPr="006B1DB4">
        <w:lastRenderedPageBreak/>
        <w:t>Section III - Bidding Forms</w:t>
      </w:r>
      <w:bookmarkEnd w:id="566"/>
    </w:p>
    <w:p w:rsidR="00F6538B" w:rsidRPr="006B1DB4" w:rsidRDefault="00F6538B" w:rsidP="00F6538B">
      <w:pPr>
        <w:jc w:val="center"/>
        <w:rPr>
          <w:b/>
          <w:sz w:val="28"/>
          <w:szCs w:val="28"/>
        </w:rPr>
      </w:pPr>
      <w:r w:rsidRPr="006B1DB4">
        <w:rPr>
          <w:b/>
          <w:sz w:val="28"/>
          <w:szCs w:val="28"/>
        </w:rPr>
        <w:t>Table of Forms</w:t>
      </w:r>
    </w:p>
    <w:p w:rsidR="00070457" w:rsidRPr="006B1DB4" w:rsidRDefault="001E0934">
      <w:pPr>
        <w:pStyle w:val="TOC1"/>
        <w:tabs>
          <w:tab w:val="right" w:leader="dot" w:pos="8990"/>
        </w:tabs>
        <w:rPr>
          <w:rFonts w:ascii="Calibri" w:hAnsi="Calibri"/>
          <w:b w:val="0"/>
          <w:noProof/>
          <w:sz w:val="22"/>
          <w:szCs w:val="22"/>
        </w:rPr>
      </w:pPr>
      <w:r w:rsidRPr="001E0934">
        <w:fldChar w:fldCharType="begin"/>
      </w:r>
      <w:r w:rsidR="00F6538B" w:rsidRPr="006B1DB4">
        <w:instrText xml:space="preserve"> TOC \h \z \t "Section 4 - Heading 2,2,Section 4. Heading 1,1" </w:instrText>
      </w:r>
      <w:r w:rsidRPr="001E0934">
        <w:fldChar w:fldCharType="separate"/>
      </w:r>
      <w:hyperlink w:anchor="_Toc479342826" w:history="1">
        <w:r w:rsidR="00070457" w:rsidRPr="006B1DB4">
          <w:rPr>
            <w:rStyle w:val="Hyperlink"/>
            <w:noProof/>
          </w:rPr>
          <w:t>Letter of Bid</w:t>
        </w:r>
        <w:r w:rsidR="00070457" w:rsidRPr="006B1DB4">
          <w:rPr>
            <w:noProof/>
            <w:webHidden/>
          </w:rPr>
          <w:tab/>
        </w:r>
        <w:r w:rsidRPr="006B1DB4">
          <w:rPr>
            <w:noProof/>
            <w:webHidden/>
          </w:rPr>
          <w:fldChar w:fldCharType="begin"/>
        </w:r>
        <w:r w:rsidR="00070457" w:rsidRPr="006B1DB4">
          <w:rPr>
            <w:noProof/>
            <w:webHidden/>
          </w:rPr>
          <w:instrText xml:space="preserve"> PAGEREF _Toc479342826 \h </w:instrText>
        </w:r>
        <w:r w:rsidRPr="006B1DB4">
          <w:rPr>
            <w:noProof/>
            <w:webHidden/>
          </w:rPr>
        </w:r>
        <w:r w:rsidRPr="006B1DB4">
          <w:rPr>
            <w:noProof/>
            <w:webHidden/>
          </w:rPr>
          <w:fldChar w:fldCharType="separate"/>
        </w:r>
        <w:r w:rsidR="000F3F98">
          <w:rPr>
            <w:noProof/>
            <w:webHidden/>
          </w:rPr>
          <w:t>44</w:t>
        </w:r>
        <w:r w:rsidRPr="006B1DB4">
          <w:rPr>
            <w:noProof/>
            <w:webHidden/>
          </w:rPr>
          <w:fldChar w:fldCharType="end"/>
        </w:r>
      </w:hyperlink>
    </w:p>
    <w:p w:rsidR="00070457" w:rsidRPr="006B1DB4" w:rsidRDefault="001E0934">
      <w:pPr>
        <w:pStyle w:val="TOC1"/>
        <w:tabs>
          <w:tab w:val="right" w:leader="dot" w:pos="8990"/>
        </w:tabs>
        <w:rPr>
          <w:rFonts w:ascii="Calibri" w:hAnsi="Calibri"/>
          <w:b w:val="0"/>
          <w:noProof/>
          <w:sz w:val="22"/>
          <w:szCs w:val="22"/>
        </w:rPr>
      </w:pPr>
      <w:hyperlink w:anchor="_Toc479342827" w:history="1">
        <w:r w:rsidR="00070457" w:rsidRPr="006B1DB4">
          <w:rPr>
            <w:rStyle w:val="Hyperlink"/>
            <w:noProof/>
          </w:rPr>
          <w:t>Schedules</w:t>
        </w:r>
        <w:r w:rsidR="00070457" w:rsidRPr="006B1DB4">
          <w:rPr>
            <w:noProof/>
            <w:webHidden/>
          </w:rPr>
          <w:tab/>
        </w:r>
        <w:r w:rsidRPr="006B1DB4">
          <w:rPr>
            <w:noProof/>
            <w:webHidden/>
          </w:rPr>
          <w:fldChar w:fldCharType="begin"/>
        </w:r>
        <w:r w:rsidR="00070457" w:rsidRPr="006B1DB4">
          <w:rPr>
            <w:noProof/>
            <w:webHidden/>
          </w:rPr>
          <w:instrText xml:space="preserve"> PAGEREF _Toc479342827 \h </w:instrText>
        </w:r>
        <w:r w:rsidRPr="006B1DB4">
          <w:rPr>
            <w:noProof/>
            <w:webHidden/>
          </w:rPr>
        </w:r>
        <w:r w:rsidRPr="006B1DB4">
          <w:rPr>
            <w:noProof/>
            <w:webHidden/>
          </w:rPr>
          <w:fldChar w:fldCharType="separate"/>
        </w:r>
        <w:r w:rsidR="000F3F98">
          <w:rPr>
            <w:noProof/>
            <w:webHidden/>
          </w:rPr>
          <w:t>45</w:t>
        </w:r>
        <w:r w:rsidRPr="006B1DB4">
          <w:rPr>
            <w:noProof/>
            <w:webHidden/>
          </w:rPr>
          <w:fldChar w:fldCharType="end"/>
        </w:r>
      </w:hyperlink>
    </w:p>
    <w:p w:rsidR="00070457" w:rsidRPr="006B1DB4" w:rsidRDefault="001E0934">
      <w:pPr>
        <w:pStyle w:val="TOC2"/>
        <w:rPr>
          <w:rFonts w:ascii="Calibri" w:hAnsi="Calibri"/>
          <w:sz w:val="22"/>
          <w:szCs w:val="22"/>
        </w:rPr>
      </w:pPr>
      <w:hyperlink w:anchor="_Toc479342828" w:history="1">
        <w:r w:rsidR="00070457" w:rsidRPr="006B1DB4">
          <w:rPr>
            <w:rStyle w:val="Hyperlink"/>
          </w:rPr>
          <w:t>Bill of Quantities</w:t>
        </w:r>
        <w:r w:rsidR="00070457" w:rsidRPr="006B1DB4">
          <w:rPr>
            <w:webHidden/>
          </w:rPr>
          <w:tab/>
        </w:r>
        <w:r w:rsidRPr="006B1DB4">
          <w:rPr>
            <w:webHidden/>
          </w:rPr>
          <w:fldChar w:fldCharType="begin"/>
        </w:r>
        <w:r w:rsidR="00070457" w:rsidRPr="006B1DB4">
          <w:rPr>
            <w:webHidden/>
          </w:rPr>
          <w:instrText xml:space="preserve"> PAGEREF _Toc479342828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29" w:history="1">
        <w:r w:rsidR="00070457" w:rsidRPr="006B1DB4">
          <w:rPr>
            <w:rStyle w:val="Hyperlink"/>
          </w:rPr>
          <w:t>Sample Bill of Quantities</w:t>
        </w:r>
        <w:r w:rsidR="00070457" w:rsidRPr="006B1DB4">
          <w:rPr>
            <w:webHidden/>
          </w:rPr>
          <w:tab/>
        </w:r>
        <w:r w:rsidRPr="006B1DB4">
          <w:rPr>
            <w:webHidden/>
          </w:rPr>
          <w:fldChar w:fldCharType="begin"/>
        </w:r>
        <w:r w:rsidR="00070457" w:rsidRPr="006B1DB4">
          <w:rPr>
            <w:webHidden/>
          </w:rPr>
          <w:instrText xml:space="preserve"> PAGEREF _Toc479342829 \h </w:instrText>
        </w:r>
        <w:r w:rsidRPr="006B1DB4">
          <w:rPr>
            <w:webHidden/>
          </w:rPr>
        </w:r>
        <w:r w:rsidRPr="006B1DB4">
          <w:rPr>
            <w:webHidden/>
          </w:rPr>
          <w:fldChar w:fldCharType="separate"/>
        </w:r>
        <w:r w:rsidR="000F3F98">
          <w:rPr>
            <w:b/>
            <w:bCs/>
            <w:webHidden/>
          </w:rPr>
          <w:t>Error! Bookmark not defined.</w:t>
        </w:r>
        <w:r w:rsidRPr="006B1DB4">
          <w:rPr>
            <w:webHidden/>
          </w:rPr>
          <w:fldChar w:fldCharType="end"/>
        </w:r>
      </w:hyperlink>
    </w:p>
    <w:p w:rsidR="00070457" w:rsidRPr="006B1DB4" w:rsidRDefault="001E0934">
      <w:pPr>
        <w:pStyle w:val="TOC2"/>
        <w:rPr>
          <w:rFonts w:ascii="Calibri" w:hAnsi="Calibri"/>
          <w:sz w:val="22"/>
          <w:szCs w:val="22"/>
        </w:rPr>
      </w:pPr>
      <w:hyperlink w:anchor="_Toc479342830" w:history="1">
        <w:r w:rsidR="00070457" w:rsidRPr="006B1DB4">
          <w:rPr>
            <w:rStyle w:val="Hyperlink"/>
          </w:rPr>
          <w:t>Schedule of Adjustment Data</w:t>
        </w:r>
        <w:r w:rsidR="00070457" w:rsidRPr="006B1DB4">
          <w:rPr>
            <w:webHidden/>
          </w:rPr>
          <w:tab/>
        </w:r>
        <w:r w:rsidRPr="006B1DB4">
          <w:rPr>
            <w:webHidden/>
          </w:rPr>
          <w:fldChar w:fldCharType="begin"/>
        </w:r>
        <w:r w:rsidR="00070457" w:rsidRPr="006B1DB4">
          <w:rPr>
            <w:webHidden/>
          </w:rPr>
          <w:instrText xml:space="preserve"> PAGEREF _Toc479342830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1"/>
        <w:tabs>
          <w:tab w:val="right" w:leader="dot" w:pos="8990"/>
        </w:tabs>
        <w:rPr>
          <w:rFonts w:ascii="Calibri" w:hAnsi="Calibri"/>
          <w:b w:val="0"/>
          <w:noProof/>
          <w:sz w:val="22"/>
          <w:szCs w:val="22"/>
        </w:rPr>
      </w:pPr>
      <w:hyperlink w:anchor="_Toc479342831" w:history="1">
        <w:r w:rsidR="00070457" w:rsidRPr="006B1DB4">
          <w:rPr>
            <w:rStyle w:val="Hyperlink"/>
            <w:iCs/>
            <w:noProof/>
          </w:rPr>
          <w:t>Forms</w:t>
        </w:r>
        <w:r w:rsidR="00070457" w:rsidRPr="006B1DB4">
          <w:rPr>
            <w:rStyle w:val="Hyperlink"/>
            <w:noProof/>
          </w:rPr>
          <w:t xml:space="preserve"> of Bid Security</w:t>
        </w:r>
        <w:r w:rsidR="00070457" w:rsidRPr="006B1DB4">
          <w:rPr>
            <w:noProof/>
            <w:webHidden/>
          </w:rPr>
          <w:tab/>
        </w:r>
        <w:r w:rsidRPr="006B1DB4">
          <w:rPr>
            <w:noProof/>
            <w:webHidden/>
          </w:rPr>
          <w:fldChar w:fldCharType="begin"/>
        </w:r>
        <w:r w:rsidR="00070457" w:rsidRPr="006B1DB4">
          <w:rPr>
            <w:noProof/>
            <w:webHidden/>
          </w:rPr>
          <w:instrText xml:space="preserve"> PAGEREF _Toc479342831 \h </w:instrText>
        </w:r>
        <w:r w:rsidRPr="006B1DB4">
          <w:rPr>
            <w:noProof/>
            <w:webHidden/>
          </w:rPr>
        </w:r>
        <w:r w:rsidRPr="006B1DB4">
          <w:rPr>
            <w:noProof/>
            <w:webHidden/>
          </w:rPr>
          <w:fldChar w:fldCharType="separate"/>
        </w:r>
        <w:r w:rsidR="000F3F98">
          <w:rPr>
            <w:noProof/>
            <w:webHidden/>
          </w:rPr>
          <w:t>45</w:t>
        </w:r>
        <w:r w:rsidRPr="006B1DB4">
          <w:rPr>
            <w:noProof/>
            <w:webHidden/>
          </w:rPr>
          <w:fldChar w:fldCharType="end"/>
        </w:r>
      </w:hyperlink>
    </w:p>
    <w:p w:rsidR="00070457" w:rsidRPr="006B1DB4" w:rsidRDefault="001E0934">
      <w:pPr>
        <w:pStyle w:val="TOC2"/>
        <w:rPr>
          <w:rFonts w:ascii="Calibri" w:hAnsi="Calibri"/>
          <w:sz w:val="22"/>
          <w:szCs w:val="22"/>
        </w:rPr>
      </w:pPr>
      <w:hyperlink w:anchor="_Toc479342832" w:history="1">
        <w:r w:rsidR="00070457" w:rsidRPr="006B1DB4">
          <w:rPr>
            <w:rStyle w:val="Hyperlink"/>
            <w:iCs/>
          </w:rPr>
          <w:t>Form</w:t>
        </w:r>
        <w:r w:rsidR="00070457" w:rsidRPr="006B1DB4">
          <w:rPr>
            <w:rStyle w:val="Hyperlink"/>
          </w:rPr>
          <w:t xml:space="preserve"> of Bid Security - Bank Guarantee</w:t>
        </w:r>
        <w:r w:rsidR="00070457" w:rsidRPr="006B1DB4">
          <w:rPr>
            <w:webHidden/>
          </w:rPr>
          <w:tab/>
        </w:r>
        <w:r w:rsidRPr="006B1DB4">
          <w:rPr>
            <w:webHidden/>
          </w:rPr>
          <w:fldChar w:fldCharType="begin"/>
        </w:r>
        <w:r w:rsidR="00070457" w:rsidRPr="006B1DB4">
          <w:rPr>
            <w:webHidden/>
          </w:rPr>
          <w:instrText xml:space="preserve"> PAGEREF _Toc479342832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33" w:history="1">
        <w:r w:rsidR="00070457" w:rsidRPr="006B1DB4">
          <w:rPr>
            <w:rStyle w:val="Hyperlink"/>
          </w:rPr>
          <w:t>Form of Bid-Securing Declaration</w:t>
        </w:r>
        <w:r w:rsidR="00070457" w:rsidRPr="006B1DB4">
          <w:rPr>
            <w:webHidden/>
          </w:rPr>
          <w:tab/>
        </w:r>
        <w:r w:rsidRPr="006B1DB4">
          <w:rPr>
            <w:webHidden/>
          </w:rPr>
          <w:fldChar w:fldCharType="begin"/>
        </w:r>
        <w:r w:rsidR="00070457" w:rsidRPr="006B1DB4">
          <w:rPr>
            <w:webHidden/>
          </w:rPr>
          <w:instrText xml:space="preserve"> PAGEREF _Toc479342833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1"/>
        <w:tabs>
          <w:tab w:val="right" w:leader="dot" w:pos="8990"/>
        </w:tabs>
        <w:rPr>
          <w:rFonts w:ascii="Calibri" w:hAnsi="Calibri"/>
          <w:b w:val="0"/>
          <w:noProof/>
          <w:sz w:val="22"/>
          <w:szCs w:val="22"/>
        </w:rPr>
      </w:pPr>
      <w:hyperlink w:anchor="_Toc479342834" w:history="1">
        <w:r w:rsidR="00070457" w:rsidRPr="006B1DB4">
          <w:rPr>
            <w:rStyle w:val="Hyperlink"/>
            <w:noProof/>
          </w:rPr>
          <w:t>Technical Proposal</w:t>
        </w:r>
        <w:r w:rsidR="00070457" w:rsidRPr="006B1DB4">
          <w:rPr>
            <w:noProof/>
            <w:webHidden/>
          </w:rPr>
          <w:tab/>
        </w:r>
        <w:r w:rsidRPr="006B1DB4">
          <w:rPr>
            <w:noProof/>
            <w:webHidden/>
          </w:rPr>
          <w:fldChar w:fldCharType="begin"/>
        </w:r>
        <w:r w:rsidR="00070457" w:rsidRPr="006B1DB4">
          <w:rPr>
            <w:noProof/>
            <w:webHidden/>
          </w:rPr>
          <w:instrText xml:space="preserve"> PAGEREF _Toc479342834 \h </w:instrText>
        </w:r>
        <w:r w:rsidRPr="006B1DB4">
          <w:rPr>
            <w:noProof/>
            <w:webHidden/>
          </w:rPr>
        </w:r>
        <w:r w:rsidRPr="006B1DB4">
          <w:rPr>
            <w:noProof/>
            <w:webHidden/>
          </w:rPr>
          <w:fldChar w:fldCharType="separate"/>
        </w:r>
        <w:r w:rsidR="000F3F98">
          <w:rPr>
            <w:noProof/>
            <w:webHidden/>
          </w:rPr>
          <w:t>45</w:t>
        </w:r>
        <w:r w:rsidRPr="006B1DB4">
          <w:rPr>
            <w:noProof/>
            <w:webHidden/>
          </w:rPr>
          <w:fldChar w:fldCharType="end"/>
        </w:r>
      </w:hyperlink>
    </w:p>
    <w:p w:rsidR="00070457" w:rsidRPr="006B1DB4" w:rsidRDefault="001E0934">
      <w:pPr>
        <w:pStyle w:val="TOC2"/>
        <w:rPr>
          <w:rFonts w:ascii="Calibri" w:hAnsi="Calibri"/>
          <w:sz w:val="22"/>
          <w:szCs w:val="22"/>
        </w:rPr>
      </w:pPr>
      <w:hyperlink w:anchor="_Toc479342835" w:history="1">
        <w:r w:rsidR="00070457" w:rsidRPr="006B1DB4">
          <w:rPr>
            <w:rStyle w:val="Hyperlink"/>
          </w:rPr>
          <w:t>Technical Proposal Forms</w:t>
        </w:r>
        <w:r w:rsidR="00070457" w:rsidRPr="006B1DB4">
          <w:rPr>
            <w:webHidden/>
          </w:rPr>
          <w:tab/>
        </w:r>
        <w:r w:rsidRPr="006B1DB4">
          <w:rPr>
            <w:webHidden/>
          </w:rPr>
          <w:fldChar w:fldCharType="begin"/>
        </w:r>
        <w:r w:rsidR="00070457" w:rsidRPr="006B1DB4">
          <w:rPr>
            <w:webHidden/>
          </w:rPr>
          <w:instrText xml:space="preserve"> PAGEREF _Toc479342835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36" w:history="1">
        <w:r w:rsidR="00070457" w:rsidRPr="006B1DB4">
          <w:rPr>
            <w:rStyle w:val="Hyperlink"/>
          </w:rPr>
          <w:t>Forms for Equipment</w:t>
        </w:r>
        <w:r w:rsidR="00070457" w:rsidRPr="006B1DB4">
          <w:rPr>
            <w:webHidden/>
          </w:rPr>
          <w:tab/>
        </w:r>
        <w:r w:rsidRPr="006B1DB4">
          <w:rPr>
            <w:webHidden/>
          </w:rPr>
          <w:fldChar w:fldCharType="begin"/>
        </w:r>
        <w:r w:rsidR="00070457" w:rsidRPr="006B1DB4">
          <w:rPr>
            <w:webHidden/>
          </w:rPr>
          <w:instrText xml:space="preserve"> PAGEREF _Toc479342836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37" w:history="1">
        <w:r w:rsidR="00070457" w:rsidRPr="006B1DB4">
          <w:rPr>
            <w:rStyle w:val="Hyperlink"/>
          </w:rPr>
          <w:t>Site Organization</w:t>
        </w:r>
        <w:r w:rsidR="00070457" w:rsidRPr="006B1DB4">
          <w:rPr>
            <w:webHidden/>
          </w:rPr>
          <w:tab/>
        </w:r>
        <w:r w:rsidRPr="006B1DB4">
          <w:rPr>
            <w:webHidden/>
          </w:rPr>
          <w:fldChar w:fldCharType="begin"/>
        </w:r>
        <w:r w:rsidR="00070457" w:rsidRPr="006B1DB4">
          <w:rPr>
            <w:webHidden/>
          </w:rPr>
          <w:instrText xml:space="preserve"> PAGEREF _Toc479342837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38" w:history="1">
        <w:r w:rsidR="00070457" w:rsidRPr="006B1DB4">
          <w:rPr>
            <w:rStyle w:val="Hyperlink"/>
          </w:rPr>
          <w:t>Method Statement</w:t>
        </w:r>
        <w:r w:rsidR="00070457" w:rsidRPr="006B1DB4">
          <w:rPr>
            <w:webHidden/>
          </w:rPr>
          <w:tab/>
        </w:r>
        <w:r w:rsidRPr="006B1DB4">
          <w:rPr>
            <w:webHidden/>
          </w:rPr>
          <w:fldChar w:fldCharType="begin"/>
        </w:r>
        <w:r w:rsidR="00070457" w:rsidRPr="006B1DB4">
          <w:rPr>
            <w:webHidden/>
          </w:rPr>
          <w:instrText xml:space="preserve"> PAGEREF _Toc479342838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39" w:history="1">
        <w:r w:rsidR="00070457" w:rsidRPr="006B1DB4">
          <w:rPr>
            <w:rStyle w:val="Hyperlink"/>
          </w:rPr>
          <w:t>Mobilization Schedule</w:t>
        </w:r>
        <w:r w:rsidR="00070457" w:rsidRPr="006B1DB4">
          <w:rPr>
            <w:webHidden/>
          </w:rPr>
          <w:tab/>
        </w:r>
        <w:r w:rsidRPr="006B1DB4">
          <w:rPr>
            <w:webHidden/>
          </w:rPr>
          <w:fldChar w:fldCharType="begin"/>
        </w:r>
        <w:r w:rsidR="00070457" w:rsidRPr="006B1DB4">
          <w:rPr>
            <w:webHidden/>
          </w:rPr>
          <w:instrText xml:space="preserve"> PAGEREF _Toc479342839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40" w:history="1">
        <w:r w:rsidR="00070457" w:rsidRPr="006B1DB4">
          <w:rPr>
            <w:rStyle w:val="Hyperlink"/>
          </w:rPr>
          <w:t>Construction Schedule</w:t>
        </w:r>
        <w:r w:rsidR="00070457" w:rsidRPr="006B1DB4">
          <w:rPr>
            <w:webHidden/>
          </w:rPr>
          <w:tab/>
        </w:r>
        <w:r w:rsidRPr="006B1DB4">
          <w:rPr>
            <w:webHidden/>
          </w:rPr>
          <w:fldChar w:fldCharType="begin"/>
        </w:r>
        <w:r w:rsidR="00070457" w:rsidRPr="006B1DB4">
          <w:rPr>
            <w:webHidden/>
          </w:rPr>
          <w:instrText xml:space="preserve"> PAGEREF _Toc479342840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41" w:history="1">
        <w:r w:rsidR="00070457" w:rsidRPr="006B1DB4">
          <w:rPr>
            <w:rStyle w:val="Hyperlink"/>
          </w:rPr>
          <w:t>Others</w:t>
        </w:r>
        <w:r w:rsidR="00070457" w:rsidRPr="006B1DB4">
          <w:rPr>
            <w:webHidden/>
          </w:rPr>
          <w:tab/>
        </w:r>
        <w:r w:rsidRPr="006B1DB4">
          <w:rPr>
            <w:webHidden/>
          </w:rPr>
          <w:fldChar w:fldCharType="begin"/>
        </w:r>
        <w:r w:rsidR="00070457" w:rsidRPr="006B1DB4">
          <w:rPr>
            <w:webHidden/>
          </w:rPr>
          <w:instrText xml:space="preserve"> PAGEREF _Toc479342841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1"/>
        <w:tabs>
          <w:tab w:val="right" w:leader="dot" w:pos="8990"/>
        </w:tabs>
        <w:rPr>
          <w:rFonts w:ascii="Calibri" w:hAnsi="Calibri"/>
          <w:b w:val="0"/>
          <w:noProof/>
          <w:sz w:val="22"/>
          <w:szCs w:val="22"/>
        </w:rPr>
      </w:pPr>
      <w:hyperlink w:anchor="_Toc479342842" w:history="1">
        <w:r w:rsidR="00070457" w:rsidRPr="006B1DB4">
          <w:rPr>
            <w:rStyle w:val="Hyperlink"/>
            <w:noProof/>
          </w:rPr>
          <w:t>Bidder’s Qualification</w:t>
        </w:r>
        <w:r w:rsidR="00070457" w:rsidRPr="006B1DB4">
          <w:rPr>
            <w:noProof/>
            <w:webHidden/>
          </w:rPr>
          <w:tab/>
        </w:r>
        <w:r w:rsidRPr="006B1DB4">
          <w:rPr>
            <w:noProof/>
            <w:webHidden/>
          </w:rPr>
          <w:fldChar w:fldCharType="begin"/>
        </w:r>
        <w:r w:rsidR="00070457" w:rsidRPr="006B1DB4">
          <w:rPr>
            <w:noProof/>
            <w:webHidden/>
          </w:rPr>
          <w:instrText xml:space="preserve"> PAGEREF _Toc479342842 \h </w:instrText>
        </w:r>
        <w:r w:rsidRPr="006B1DB4">
          <w:rPr>
            <w:noProof/>
            <w:webHidden/>
          </w:rPr>
        </w:r>
        <w:r w:rsidRPr="006B1DB4">
          <w:rPr>
            <w:noProof/>
            <w:webHidden/>
          </w:rPr>
          <w:fldChar w:fldCharType="separate"/>
        </w:r>
        <w:r w:rsidR="000F3F98">
          <w:rPr>
            <w:noProof/>
            <w:webHidden/>
          </w:rPr>
          <w:t>45</w:t>
        </w:r>
        <w:r w:rsidRPr="006B1DB4">
          <w:rPr>
            <w:noProof/>
            <w:webHidden/>
          </w:rPr>
          <w:fldChar w:fldCharType="end"/>
        </w:r>
      </w:hyperlink>
    </w:p>
    <w:p w:rsidR="00070457" w:rsidRPr="006B1DB4" w:rsidRDefault="001E0934">
      <w:pPr>
        <w:pStyle w:val="TOC2"/>
        <w:rPr>
          <w:rFonts w:ascii="Calibri" w:hAnsi="Calibri"/>
          <w:sz w:val="22"/>
          <w:szCs w:val="22"/>
        </w:rPr>
      </w:pPr>
      <w:hyperlink w:anchor="_Toc479342843" w:history="1">
        <w:r w:rsidR="00070457" w:rsidRPr="006B1DB4">
          <w:rPr>
            <w:rStyle w:val="Hyperlink"/>
          </w:rPr>
          <w:t>Form ELI -1.1: Bidder Information Form</w:t>
        </w:r>
        <w:r w:rsidR="00070457" w:rsidRPr="006B1DB4">
          <w:rPr>
            <w:webHidden/>
          </w:rPr>
          <w:tab/>
        </w:r>
        <w:r w:rsidRPr="006B1DB4">
          <w:rPr>
            <w:webHidden/>
          </w:rPr>
          <w:fldChar w:fldCharType="begin"/>
        </w:r>
        <w:r w:rsidR="00070457" w:rsidRPr="006B1DB4">
          <w:rPr>
            <w:webHidden/>
          </w:rPr>
          <w:instrText xml:space="preserve"> PAGEREF _Toc479342843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44" w:history="1">
        <w:r w:rsidR="00070457" w:rsidRPr="006B1DB4">
          <w:rPr>
            <w:rStyle w:val="Hyperlink"/>
          </w:rPr>
          <w:t>Form ELI -1.2: Information Form for JV Bidders</w:t>
        </w:r>
        <w:r w:rsidR="00070457" w:rsidRPr="006B1DB4">
          <w:rPr>
            <w:webHidden/>
          </w:rPr>
          <w:tab/>
        </w:r>
        <w:r w:rsidRPr="006B1DB4">
          <w:rPr>
            <w:webHidden/>
          </w:rPr>
          <w:fldChar w:fldCharType="begin"/>
        </w:r>
        <w:r w:rsidR="00070457" w:rsidRPr="006B1DB4">
          <w:rPr>
            <w:webHidden/>
          </w:rPr>
          <w:instrText xml:space="preserve"> PAGEREF _Toc479342844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45" w:history="1">
        <w:r w:rsidR="00070457" w:rsidRPr="006B1DB4">
          <w:rPr>
            <w:rStyle w:val="Hyperlink"/>
          </w:rPr>
          <w:t>Form CON – 2: Historical Contract Non-Performance, Pending Litigation and Litigation History</w:t>
        </w:r>
        <w:r w:rsidR="00070457" w:rsidRPr="006B1DB4">
          <w:rPr>
            <w:webHidden/>
          </w:rPr>
          <w:tab/>
        </w:r>
        <w:r w:rsidRPr="006B1DB4">
          <w:rPr>
            <w:webHidden/>
          </w:rPr>
          <w:fldChar w:fldCharType="begin"/>
        </w:r>
        <w:r w:rsidR="00070457" w:rsidRPr="006B1DB4">
          <w:rPr>
            <w:webHidden/>
          </w:rPr>
          <w:instrText xml:space="preserve"> PAGEREF _Toc479342845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46" w:history="1">
        <w:r w:rsidR="00070457" w:rsidRPr="006B1DB4">
          <w:rPr>
            <w:rStyle w:val="Hyperlink"/>
          </w:rPr>
          <w:t>Form CCC: Current Contract Commitments / Works in Progress</w:t>
        </w:r>
        <w:r w:rsidR="00070457" w:rsidRPr="006B1DB4">
          <w:rPr>
            <w:webHidden/>
          </w:rPr>
          <w:tab/>
        </w:r>
        <w:r w:rsidRPr="006B1DB4">
          <w:rPr>
            <w:webHidden/>
          </w:rPr>
          <w:fldChar w:fldCharType="begin"/>
        </w:r>
        <w:r w:rsidR="00070457" w:rsidRPr="006B1DB4">
          <w:rPr>
            <w:webHidden/>
          </w:rPr>
          <w:instrText xml:space="preserve"> PAGEREF _Toc479342846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47" w:history="1">
        <w:r w:rsidR="00070457" w:rsidRPr="006B1DB4">
          <w:rPr>
            <w:rStyle w:val="Hyperlink"/>
          </w:rPr>
          <w:t>Form FIN – 3.1: Financial Situation and Performance</w:t>
        </w:r>
        <w:r w:rsidR="00070457" w:rsidRPr="006B1DB4">
          <w:rPr>
            <w:webHidden/>
          </w:rPr>
          <w:tab/>
        </w:r>
        <w:r w:rsidRPr="006B1DB4">
          <w:rPr>
            <w:webHidden/>
          </w:rPr>
          <w:fldChar w:fldCharType="begin"/>
        </w:r>
        <w:r w:rsidR="00070457" w:rsidRPr="006B1DB4">
          <w:rPr>
            <w:webHidden/>
          </w:rPr>
          <w:instrText xml:space="preserve"> PAGEREF _Toc479342847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48" w:history="1">
        <w:r w:rsidR="00070457" w:rsidRPr="006B1DB4">
          <w:rPr>
            <w:rStyle w:val="Hyperlink"/>
          </w:rPr>
          <w:t>Form FIN - 3.2: Average Annual Construction Turnover</w:t>
        </w:r>
        <w:r w:rsidR="00070457" w:rsidRPr="006B1DB4">
          <w:rPr>
            <w:webHidden/>
          </w:rPr>
          <w:tab/>
        </w:r>
        <w:r w:rsidRPr="006B1DB4">
          <w:rPr>
            <w:webHidden/>
          </w:rPr>
          <w:fldChar w:fldCharType="begin"/>
        </w:r>
        <w:r w:rsidR="00070457" w:rsidRPr="006B1DB4">
          <w:rPr>
            <w:webHidden/>
          </w:rPr>
          <w:instrText xml:space="preserve"> PAGEREF _Toc479342848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49" w:history="1">
        <w:r w:rsidR="00070457" w:rsidRPr="006B1DB4">
          <w:rPr>
            <w:rStyle w:val="Hyperlink"/>
          </w:rPr>
          <w:t>Form FIN - 3.3: Financial Resources</w:t>
        </w:r>
        <w:r w:rsidR="00070457" w:rsidRPr="006B1DB4">
          <w:rPr>
            <w:webHidden/>
          </w:rPr>
          <w:tab/>
        </w:r>
        <w:r w:rsidRPr="006B1DB4">
          <w:rPr>
            <w:webHidden/>
          </w:rPr>
          <w:fldChar w:fldCharType="begin"/>
        </w:r>
        <w:r w:rsidR="00070457" w:rsidRPr="006B1DB4">
          <w:rPr>
            <w:webHidden/>
          </w:rPr>
          <w:instrText xml:space="preserve"> PAGEREF _Toc479342849 \h </w:instrText>
        </w:r>
        <w:r w:rsidRPr="006B1DB4">
          <w:rPr>
            <w:webHidden/>
          </w:rPr>
        </w:r>
        <w:r w:rsidRPr="006B1DB4">
          <w:rPr>
            <w:webHidden/>
          </w:rPr>
          <w:fldChar w:fldCharType="separate"/>
        </w:r>
        <w:r w:rsidR="000F3F98">
          <w:rPr>
            <w:webHidden/>
          </w:rPr>
          <w:t>45</w:t>
        </w:r>
        <w:r w:rsidRPr="006B1DB4">
          <w:rPr>
            <w:webHidden/>
          </w:rPr>
          <w:fldChar w:fldCharType="end"/>
        </w:r>
      </w:hyperlink>
    </w:p>
    <w:p w:rsidR="00070457" w:rsidRPr="006B1DB4" w:rsidRDefault="001E0934">
      <w:pPr>
        <w:pStyle w:val="TOC2"/>
        <w:rPr>
          <w:rFonts w:ascii="Calibri" w:hAnsi="Calibri"/>
          <w:sz w:val="22"/>
          <w:szCs w:val="22"/>
        </w:rPr>
      </w:pPr>
      <w:hyperlink w:anchor="_Toc479342850" w:history="1">
        <w:r w:rsidR="00070457" w:rsidRPr="006B1DB4">
          <w:rPr>
            <w:rStyle w:val="Hyperlink"/>
          </w:rPr>
          <w:t>Form EXP - 4.1: Specific Construction and Contract Management Experience</w:t>
        </w:r>
        <w:r w:rsidR="00070457" w:rsidRPr="006B1DB4">
          <w:rPr>
            <w:webHidden/>
          </w:rPr>
          <w:tab/>
        </w:r>
        <w:r w:rsidRPr="006B1DB4">
          <w:rPr>
            <w:webHidden/>
          </w:rPr>
          <w:fldChar w:fldCharType="begin"/>
        </w:r>
        <w:r w:rsidR="00070457" w:rsidRPr="006B1DB4">
          <w:rPr>
            <w:webHidden/>
          </w:rPr>
          <w:instrText xml:space="preserve"> PAGEREF _Toc479342850 \h </w:instrText>
        </w:r>
        <w:r w:rsidRPr="006B1DB4">
          <w:rPr>
            <w:webHidden/>
          </w:rPr>
        </w:r>
        <w:r w:rsidRPr="006B1DB4">
          <w:rPr>
            <w:webHidden/>
          </w:rPr>
          <w:fldChar w:fldCharType="separate"/>
        </w:r>
        <w:r w:rsidR="000F3F98">
          <w:rPr>
            <w:webHidden/>
          </w:rPr>
          <w:t>45</w:t>
        </w:r>
        <w:r w:rsidRPr="006B1DB4">
          <w:rPr>
            <w:webHidden/>
          </w:rPr>
          <w:fldChar w:fldCharType="end"/>
        </w:r>
      </w:hyperlink>
    </w:p>
    <w:p w:rsidR="00692AC7" w:rsidRDefault="001E0934" w:rsidP="00692AC7">
      <w:pPr>
        <w:pStyle w:val="SectionVHeader"/>
        <w:ind w:right="288"/>
        <w:jc w:val="left"/>
      </w:pPr>
      <w:r w:rsidRPr="006B1DB4">
        <w:fldChar w:fldCharType="end"/>
      </w:r>
      <w:bookmarkStart w:id="567" w:name="_Toc108950330"/>
      <w:bookmarkStart w:id="568" w:name="_Toc347230619"/>
      <w:bookmarkStart w:id="569" w:name="_Toc479342826"/>
    </w:p>
    <w:p w:rsidR="00692AC7" w:rsidRDefault="00692AC7">
      <w:pPr>
        <w:rPr>
          <w:rFonts w:ascii="Arial" w:hAnsi="Arial"/>
          <w:b/>
          <w:sz w:val="36"/>
          <w:szCs w:val="20"/>
          <w:lang w:val="es-ES_tradnl"/>
        </w:rPr>
      </w:pPr>
      <w:r>
        <w:br w:type="page"/>
      </w:r>
    </w:p>
    <w:p w:rsidR="00692AC7" w:rsidRPr="006B1DB4" w:rsidRDefault="00692AC7" w:rsidP="00692AC7">
      <w:pPr>
        <w:pStyle w:val="Section4Heading1"/>
        <w:rPr>
          <w:lang w:val="en-US"/>
        </w:rPr>
      </w:pPr>
      <w:r w:rsidRPr="006B1DB4">
        <w:rPr>
          <w:lang w:val="en-US"/>
        </w:rPr>
        <w:lastRenderedPageBreak/>
        <w:t>Letter of Bid</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5"/>
      </w:tblGrid>
      <w:tr w:rsidR="00692AC7" w:rsidRPr="006B1DB4" w:rsidTr="00A76DE8">
        <w:tc>
          <w:tcPr>
            <w:tcW w:w="9585" w:type="dxa"/>
          </w:tcPr>
          <w:p w:rsidR="00692AC7" w:rsidRPr="006B1DB4" w:rsidRDefault="00692AC7" w:rsidP="00A76DE8">
            <w:pPr>
              <w:spacing w:before="120"/>
              <w:rPr>
                <w:i/>
              </w:rPr>
            </w:pPr>
            <w:bookmarkStart w:id="570" w:name="_Toc108949930"/>
            <w:bookmarkStart w:id="571" w:name="_Toc108950331"/>
            <w:r w:rsidRPr="006B1DB4">
              <w:rPr>
                <w:i/>
              </w:rPr>
              <w:t>INSTRUCTIONS TO BIDDERS: DELETE THIS BOX ONCE YOU HAVE COMPLETED THE DOCUMENT</w:t>
            </w:r>
          </w:p>
          <w:p w:rsidR="00692AC7" w:rsidRPr="006B1DB4" w:rsidRDefault="00692AC7" w:rsidP="00A76DE8">
            <w:pPr>
              <w:rPr>
                <w:i/>
              </w:rPr>
            </w:pPr>
          </w:p>
          <w:p w:rsidR="00692AC7" w:rsidRPr="006B1DB4" w:rsidRDefault="00692AC7" w:rsidP="00A76DE8">
            <w:pPr>
              <w:rPr>
                <w:i/>
              </w:rPr>
            </w:pPr>
            <w:r w:rsidRPr="006B1DB4">
              <w:rPr>
                <w:i/>
              </w:rPr>
              <w:t>The Bidder must prepare this Letter of Bid on stationery with its letterhead clearly showing the Bidder’s complete name and business address.</w:t>
            </w:r>
          </w:p>
          <w:p w:rsidR="00692AC7" w:rsidRPr="006B1DB4" w:rsidRDefault="00692AC7" w:rsidP="00A76DE8">
            <w:pPr>
              <w:rPr>
                <w:i/>
              </w:rPr>
            </w:pPr>
          </w:p>
          <w:p w:rsidR="00692AC7" w:rsidRPr="006B1DB4" w:rsidRDefault="00692AC7" w:rsidP="00A76DE8">
            <w:pPr>
              <w:rPr>
                <w:i/>
              </w:rPr>
            </w:pPr>
            <w:r w:rsidRPr="006B1DB4">
              <w:rPr>
                <w:i/>
                <w:u w:val="single"/>
              </w:rPr>
              <w:t>Note</w:t>
            </w:r>
            <w:r w:rsidRPr="006B1DB4">
              <w:rPr>
                <w:i/>
              </w:rPr>
              <w:t xml:space="preserve">: All italicized text is to help Bidders in preparing this form and it shall be deleted from the final product. </w:t>
            </w:r>
          </w:p>
        </w:tc>
      </w:tr>
    </w:tbl>
    <w:p w:rsidR="00692AC7" w:rsidRPr="006B1DB4" w:rsidRDefault="00692AC7" w:rsidP="00692AC7"/>
    <w:bookmarkEnd w:id="570"/>
    <w:bookmarkEnd w:id="571"/>
    <w:p w:rsidR="00692AC7" w:rsidRPr="006B1DB4" w:rsidRDefault="00692AC7" w:rsidP="00692AC7">
      <w:pPr>
        <w:tabs>
          <w:tab w:val="right" w:pos="9000"/>
        </w:tabs>
      </w:pPr>
    </w:p>
    <w:p w:rsidR="00692AC7" w:rsidRPr="006B1DB4" w:rsidRDefault="00692AC7" w:rsidP="00692AC7">
      <w:pPr>
        <w:tabs>
          <w:tab w:val="right" w:pos="9000"/>
        </w:tabs>
        <w:jc w:val="both"/>
      </w:pPr>
      <w:r w:rsidRPr="006B1DB4">
        <w:rPr>
          <w:b/>
        </w:rPr>
        <w:t>Date of this Bid submission</w:t>
      </w:r>
      <w:r w:rsidRPr="006B1DB4">
        <w:t>: [</w:t>
      </w:r>
      <w:r w:rsidRPr="006B1DB4">
        <w:rPr>
          <w:i/>
        </w:rPr>
        <w:t>insert date (as day, month and year) of Bid submission</w:t>
      </w:r>
      <w:r w:rsidRPr="006B1DB4">
        <w:t>]</w:t>
      </w:r>
    </w:p>
    <w:p w:rsidR="00692AC7" w:rsidRPr="006B1DB4" w:rsidRDefault="00692AC7" w:rsidP="00692AC7">
      <w:pPr>
        <w:tabs>
          <w:tab w:val="right" w:pos="9000"/>
        </w:tabs>
        <w:jc w:val="both"/>
      </w:pPr>
      <w:r w:rsidRPr="006B1DB4">
        <w:rPr>
          <w:b/>
        </w:rPr>
        <w:t>RFB No.:</w:t>
      </w:r>
      <w:r w:rsidRPr="006B1DB4">
        <w:t xml:space="preserve"> []</w:t>
      </w:r>
    </w:p>
    <w:p w:rsidR="00692AC7" w:rsidRPr="006B1DB4" w:rsidRDefault="00692AC7" w:rsidP="00692AC7">
      <w:pPr>
        <w:jc w:val="both"/>
      </w:pPr>
    </w:p>
    <w:p w:rsidR="00692AC7" w:rsidRPr="006B1DB4" w:rsidRDefault="00692AC7" w:rsidP="00692AC7">
      <w:pPr>
        <w:jc w:val="both"/>
        <w:rPr>
          <w:b/>
        </w:rPr>
      </w:pPr>
      <w:r w:rsidRPr="006B1DB4">
        <w:t xml:space="preserve">To: </w:t>
      </w:r>
      <w:r w:rsidRPr="006B1DB4">
        <w:rPr>
          <w:b/>
        </w:rPr>
        <w:t>[]</w:t>
      </w:r>
    </w:p>
    <w:p w:rsidR="00692AC7" w:rsidRPr="006B1DB4" w:rsidRDefault="00692AC7" w:rsidP="00692AC7">
      <w:pPr>
        <w:jc w:val="both"/>
      </w:pPr>
    </w:p>
    <w:p w:rsidR="00692AC7" w:rsidRPr="006B1DB4" w:rsidRDefault="00692AC7" w:rsidP="00692AC7">
      <w:pPr>
        <w:numPr>
          <w:ilvl w:val="0"/>
          <w:numId w:val="39"/>
        </w:numPr>
        <w:spacing w:after="200"/>
        <w:ind w:left="432" w:hanging="432"/>
        <w:jc w:val="both"/>
      </w:pPr>
      <w:r w:rsidRPr="006B1DB4">
        <w:rPr>
          <w:b/>
        </w:rPr>
        <w:t>No reservations:</w:t>
      </w:r>
      <w:r w:rsidRPr="006B1DB4">
        <w:t xml:space="preserve"> We have examined and have no reservations to the bidding document, including Addenda issued in accordance with ITB 8;</w:t>
      </w:r>
    </w:p>
    <w:p w:rsidR="00692AC7" w:rsidRPr="006B1DB4" w:rsidRDefault="00692AC7" w:rsidP="00692AC7">
      <w:pPr>
        <w:numPr>
          <w:ilvl w:val="0"/>
          <w:numId w:val="39"/>
        </w:numPr>
        <w:spacing w:after="200"/>
        <w:ind w:left="432" w:hanging="432"/>
        <w:jc w:val="both"/>
      </w:pPr>
      <w:r w:rsidRPr="006B1DB4">
        <w:rPr>
          <w:b/>
          <w:bCs/>
        </w:rPr>
        <w:t>Eligibility</w:t>
      </w:r>
      <w:r w:rsidRPr="006B1DB4">
        <w:rPr>
          <w:bCs/>
        </w:rPr>
        <w:t xml:space="preserve">: We </w:t>
      </w:r>
      <w:r w:rsidRPr="006B1DB4">
        <w:t>meet</w:t>
      </w:r>
      <w:r w:rsidRPr="006B1DB4">
        <w:rPr>
          <w:bCs/>
        </w:rPr>
        <w:t xml:space="preserve"> the eligibility requirements and have no conflict of interest in accordance with ITB 4;</w:t>
      </w:r>
    </w:p>
    <w:p w:rsidR="00692AC7" w:rsidRPr="006B1DB4" w:rsidRDefault="00692AC7" w:rsidP="00692AC7">
      <w:pPr>
        <w:numPr>
          <w:ilvl w:val="0"/>
          <w:numId w:val="39"/>
        </w:numPr>
        <w:spacing w:after="200"/>
        <w:ind w:left="432" w:hanging="432"/>
        <w:jc w:val="both"/>
      </w:pPr>
      <w:r w:rsidRPr="006B1DB4">
        <w:rPr>
          <w:b/>
          <w:bCs/>
        </w:rPr>
        <w:t>Bid-Securing Declaration:</w:t>
      </w:r>
      <w:r w:rsidRPr="006B1DB4">
        <w:rPr>
          <w:bCs/>
        </w:rPr>
        <w:t xml:space="preserve"> We </w:t>
      </w:r>
      <w:r w:rsidRPr="006B1DB4">
        <w:t>havenot</w:t>
      </w:r>
      <w:r w:rsidRPr="006B1DB4">
        <w:rPr>
          <w:bCs/>
        </w:rPr>
        <w:t xml:space="preserve"> been suspended nor declared ineligible by the Employer based on execution of a Bid-Securing Declaration in the Employer’s Country</w:t>
      </w:r>
      <w:r w:rsidRPr="006B1DB4">
        <w:t xml:space="preserve"> in accordance with ITB 4.7;</w:t>
      </w:r>
    </w:p>
    <w:p w:rsidR="00692AC7" w:rsidRPr="006B1DB4" w:rsidRDefault="00692AC7" w:rsidP="00692AC7">
      <w:pPr>
        <w:numPr>
          <w:ilvl w:val="0"/>
          <w:numId w:val="39"/>
        </w:numPr>
        <w:spacing w:after="200"/>
        <w:ind w:left="432" w:hanging="432"/>
        <w:jc w:val="both"/>
        <w:rPr>
          <w:i/>
          <w:u w:val="single"/>
        </w:rPr>
      </w:pPr>
      <w:r w:rsidRPr="006B1DB4">
        <w:rPr>
          <w:b/>
        </w:rPr>
        <w:t>Conformity:</w:t>
      </w:r>
      <w:r w:rsidRPr="006B1DB4">
        <w:t xml:space="preserve"> We offer to execute in conformity with the bidding document the following Works: ..............................................</w:t>
      </w:r>
    </w:p>
    <w:p w:rsidR="00692AC7" w:rsidRPr="006B1DB4" w:rsidRDefault="00692AC7" w:rsidP="00692AC7">
      <w:pPr>
        <w:spacing w:after="200"/>
        <w:ind w:firstLine="426"/>
        <w:jc w:val="both"/>
        <w:rPr>
          <w:i/>
        </w:rPr>
      </w:pPr>
      <w:r w:rsidRPr="006B1DB4">
        <w:rPr>
          <w:b/>
          <w:i/>
        </w:rPr>
        <w:t>[</w:t>
      </w:r>
      <w:r w:rsidRPr="006B1DB4">
        <w:rPr>
          <w:i/>
        </w:rPr>
        <w:t xml:space="preserve">Insert a brief description of the Works] </w:t>
      </w:r>
    </w:p>
    <w:p w:rsidR="00692AC7" w:rsidRPr="006B1DB4" w:rsidRDefault="00692AC7" w:rsidP="00692AC7">
      <w:pPr>
        <w:numPr>
          <w:ilvl w:val="0"/>
          <w:numId w:val="39"/>
        </w:numPr>
        <w:spacing w:after="200"/>
        <w:ind w:left="426" w:hanging="426"/>
        <w:jc w:val="both"/>
        <w:rPr>
          <w:noProof/>
          <w:u w:val="single"/>
        </w:rPr>
      </w:pPr>
      <w:r w:rsidRPr="006B1DB4">
        <w:rPr>
          <w:b/>
          <w:bCs/>
        </w:rPr>
        <w:t>Bid Price</w:t>
      </w:r>
      <w:r w:rsidRPr="006B1DB4">
        <w:rPr>
          <w:bCs/>
        </w:rPr>
        <w:t>: The total price of our Bid, excluding any discounts offered in item (f) below is: ....................................</w:t>
      </w:r>
    </w:p>
    <w:p w:rsidR="00692AC7" w:rsidRPr="006B1DB4" w:rsidRDefault="00692AC7" w:rsidP="00692AC7">
      <w:pPr>
        <w:spacing w:after="200"/>
        <w:ind w:left="426"/>
        <w:jc w:val="both"/>
        <w:rPr>
          <w:i/>
          <w:noProof/>
        </w:rPr>
      </w:pPr>
      <w:r w:rsidRPr="006B1DB4">
        <w:rPr>
          <w:i/>
          <w:noProof/>
          <w:u w:val="single"/>
        </w:rPr>
        <w:t>[Insert the total price of the Bid in words and figures, indicating various amounts and the respective currencies]</w:t>
      </w:r>
      <w:bookmarkStart w:id="572" w:name="_Hlt236460747"/>
      <w:bookmarkEnd w:id="572"/>
    </w:p>
    <w:p w:rsidR="00692AC7" w:rsidRPr="006B1DB4" w:rsidRDefault="00692AC7" w:rsidP="00692AC7">
      <w:pPr>
        <w:numPr>
          <w:ilvl w:val="0"/>
          <w:numId w:val="39"/>
        </w:numPr>
        <w:spacing w:after="200"/>
        <w:ind w:left="432" w:hanging="432"/>
        <w:jc w:val="both"/>
      </w:pPr>
      <w:r w:rsidRPr="006B1DB4">
        <w:rPr>
          <w:b/>
        </w:rPr>
        <w:t>Discounts:</w:t>
      </w:r>
      <w:r w:rsidRPr="006B1DB4">
        <w:t xml:space="preserve"> The discounts offered and the methodology for their application are: </w:t>
      </w:r>
    </w:p>
    <w:p w:rsidR="00692AC7" w:rsidRPr="006B1DB4" w:rsidRDefault="00692AC7" w:rsidP="00692AC7">
      <w:pPr>
        <w:spacing w:after="200"/>
        <w:ind w:left="864" w:hanging="432"/>
        <w:jc w:val="both"/>
      </w:pPr>
      <w:r w:rsidRPr="006B1DB4">
        <w:t xml:space="preserve">(i) The discounts offered are: </w:t>
      </w:r>
      <w:r w:rsidRPr="006B1DB4">
        <w:rPr>
          <w:i/>
        </w:rPr>
        <w:t>[Specify in detail each discount offered.]</w:t>
      </w:r>
    </w:p>
    <w:p w:rsidR="00692AC7" w:rsidRPr="006B1DB4" w:rsidRDefault="00692AC7" w:rsidP="00692AC7">
      <w:pPr>
        <w:spacing w:after="200"/>
        <w:ind w:left="864" w:hanging="432"/>
        <w:jc w:val="both"/>
        <w:rPr>
          <w:i/>
        </w:rPr>
      </w:pPr>
      <w:r w:rsidRPr="006B1DB4">
        <w:t xml:space="preserve">(ii) The exact method of calculations to determine the net price after application of discounts is shown below: </w:t>
      </w:r>
      <w:r w:rsidRPr="006B1DB4">
        <w:rPr>
          <w:i/>
        </w:rPr>
        <w:t>[Specify in detail the method that shall be used to apply the discounts];</w:t>
      </w:r>
    </w:p>
    <w:p w:rsidR="00692AC7" w:rsidRPr="006B1DB4" w:rsidRDefault="00692AC7" w:rsidP="00692AC7">
      <w:pPr>
        <w:numPr>
          <w:ilvl w:val="0"/>
          <w:numId w:val="39"/>
        </w:numPr>
        <w:spacing w:after="200"/>
        <w:ind w:left="432" w:hanging="432"/>
        <w:jc w:val="both"/>
      </w:pPr>
      <w:r w:rsidRPr="006B1DB4">
        <w:rPr>
          <w:b/>
        </w:rPr>
        <w:t>Bid Validity Period:</w:t>
      </w:r>
      <w:r w:rsidRPr="006B1DB4">
        <w:t xml:space="preserve"> Our Bid shall be valid for a period specified in BDS ITB 18.1 of days from the date fixed for the Bid submission deadline in accordance with the bidding </w:t>
      </w:r>
      <w:r w:rsidRPr="006B1DB4">
        <w:lastRenderedPageBreak/>
        <w:t>document, and it shall remain binding upon us and may be accepted at any time before the expiration of that period;</w:t>
      </w:r>
    </w:p>
    <w:p w:rsidR="00692AC7" w:rsidRPr="006B1DB4" w:rsidRDefault="00692AC7" w:rsidP="00692AC7">
      <w:pPr>
        <w:numPr>
          <w:ilvl w:val="0"/>
          <w:numId w:val="39"/>
        </w:numPr>
        <w:spacing w:after="200"/>
        <w:ind w:left="432" w:hanging="432"/>
        <w:jc w:val="both"/>
      </w:pPr>
      <w:r w:rsidRPr="006B1DB4">
        <w:rPr>
          <w:b/>
        </w:rPr>
        <w:t>Performance Security:</w:t>
      </w:r>
      <w:r w:rsidRPr="006B1DB4">
        <w:t xml:space="preserve"> If our Bid is accepted, we commit to obtain a performance security in accordance with the bidding document;</w:t>
      </w:r>
    </w:p>
    <w:p w:rsidR="00692AC7" w:rsidRPr="006B1DB4" w:rsidRDefault="00692AC7" w:rsidP="00692AC7">
      <w:pPr>
        <w:numPr>
          <w:ilvl w:val="0"/>
          <w:numId w:val="39"/>
        </w:numPr>
        <w:spacing w:after="200"/>
        <w:ind w:left="432" w:hanging="432"/>
        <w:jc w:val="both"/>
      </w:pPr>
      <w:r w:rsidRPr="006B1DB4">
        <w:rPr>
          <w:b/>
        </w:rPr>
        <w:t>One Bid Per Bidder:</w:t>
      </w:r>
      <w:r w:rsidRPr="006B1DB4">
        <w:t xml:space="preserve"> We are not submitting any other Bid(s) as an individual Bidder or as a subcontractor, and weare not participating in any other Bid(s) as a Joint Venture member, and meet the requirements of ITB 4.3, other than alternative Bids submitted in accordance with ITB 13;</w:t>
      </w:r>
    </w:p>
    <w:p w:rsidR="00692AC7" w:rsidRPr="006B1DB4" w:rsidRDefault="00692AC7" w:rsidP="00692AC7">
      <w:pPr>
        <w:numPr>
          <w:ilvl w:val="0"/>
          <w:numId w:val="39"/>
        </w:numPr>
        <w:spacing w:after="200"/>
        <w:ind w:left="432" w:hanging="432"/>
        <w:jc w:val="both"/>
      </w:pPr>
      <w:r w:rsidRPr="006B1DB4">
        <w:rPr>
          <w:b/>
        </w:rPr>
        <w:t>Suspension and Debarment</w:t>
      </w:r>
      <w:r w:rsidRPr="006B1DB4">
        <w:t>: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692AC7" w:rsidRPr="006B1DB4" w:rsidRDefault="00692AC7" w:rsidP="00692AC7">
      <w:pPr>
        <w:numPr>
          <w:ilvl w:val="0"/>
          <w:numId w:val="39"/>
        </w:numPr>
        <w:spacing w:after="200"/>
        <w:ind w:left="432" w:hanging="432"/>
        <w:jc w:val="both"/>
      </w:pPr>
      <w:r w:rsidRPr="006B1DB4">
        <w:rPr>
          <w:b/>
        </w:rPr>
        <w:t>State-owned enterprise or institution:</w:t>
      </w:r>
      <w:r w:rsidRPr="006B1DB4">
        <w:rPr>
          <w:i/>
        </w:rPr>
        <w:t>[select the appropriate option and delete the other] [We are not a state-owned enterprise or institution] / [We are a state-owned enterprise or institution but meet the requirements of ITB 4.6];</w:t>
      </w:r>
    </w:p>
    <w:p w:rsidR="00692AC7" w:rsidRPr="006B1DB4" w:rsidRDefault="00692AC7" w:rsidP="00692AC7">
      <w:pPr>
        <w:numPr>
          <w:ilvl w:val="0"/>
          <w:numId w:val="39"/>
        </w:numPr>
        <w:spacing w:after="200"/>
        <w:ind w:left="432" w:hanging="432"/>
        <w:jc w:val="both"/>
      </w:pPr>
      <w:r w:rsidRPr="006B1DB4">
        <w:rPr>
          <w:b/>
        </w:rPr>
        <w:t>Commissions, gratuities and fees:</w:t>
      </w:r>
      <w:r w:rsidRPr="006B1DB4">
        <w:t xml:space="preserve"> We have paid, or will pay the following commissions, gratuities, or fees with respect to the Bidding process or execution of the Contract: </w:t>
      </w:r>
      <w:r w:rsidRPr="006B1DB4">
        <w:rPr>
          <w:i/>
        </w:rPr>
        <w:t>[insert complete name of each Recipient, its full address, the reason for which each commission or gratuity was paid and the amount and currency of each such commission or gratuity]</w:t>
      </w:r>
    </w:p>
    <w:p w:rsidR="00692AC7" w:rsidRPr="006B1DB4" w:rsidRDefault="00692AC7" w:rsidP="00692AC7"/>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692AC7" w:rsidRPr="006B1DB4" w:rsidTr="00A76DE8">
        <w:tc>
          <w:tcPr>
            <w:tcW w:w="2520" w:type="dxa"/>
          </w:tcPr>
          <w:p w:rsidR="00692AC7" w:rsidRPr="006B1DB4" w:rsidRDefault="00692AC7" w:rsidP="00A76DE8">
            <w:r w:rsidRPr="006B1DB4">
              <w:t>Name of Recipient</w:t>
            </w:r>
          </w:p>
        </w:tc>
        <w:tc>
          <w:tcPr>
            <w:tcW w:w="2520" w:type="dxa"/>
          </w:tcPr>
          <w:p w:rsidR="00692AC7" w:rsidRPr="006B1DB4" w:rsidRDefault="00692AC7" w:rsidP="00A76DE8">
            <w:r w:rsidRPr="006B1DB4">
              <w:t>Address</w:t>
            </w:r>
          </w:p>
        </w:tc>
        <w:tc>
          <w:tcPr>
            <w:tcW w:w="2070" w:type="dxa"/>
          </w:tcPr>
          <w:p w:rsidR="00692AC7" w:rsidRPr="006B1DB4" w:rsidRDefault="00692AC7" w:rsidP="00A76DE8">
            <w:r w:rsidRPr="006B1DB4">
              <w:t>Reason</w:t>
            </w:r>
          </w:p>
        </w:tc>
        <w:tc>
          <w:tcPr>
            <w:tcW w:w="1548" w:type="dxa"/>
          </w:tcPr>
          <w:p w:rsidR="00692AC7" w:rsidRPr="006B1DB4" w:rsidRDefault="00692AC7" w:rsidP="00A76DE8">
            <w:r w:rsidRPr="006B1DB4">
              <w:t>Amount</w:t>
            </w:r>
          </w:p>
        </w:tc>
      </w:tr>
      <w:tr w:rsidR="00692AC7" w:rsidRPr="006B1DB4" w:rsidTr="00A76DE8">
        <w:tc>
          <w:tcPr>
            <w:tcW w:w="2520" w:type="dxa"/>
          </w:tcPr>
          <w:p w:rsidR="00692AC7" w:rsidRPr="006B1DB4" w:rsidRDefault="00692AC7" w:rsidP="00A76DE8">
            <w:pPr>
              <w:rPr>
                <w:u w:val="single"/>
              </w:rPr>
            </w:pPr>
          </w:p>
        </w:tc>
        <w:tc>
          <w:tcPr>
            <w:tcW w:w="2520" w:type="dxa"/>
          </w:tcPr>
          <w:p w:rsidR="00692AC7" w:rsidRPr="006B1DB4" w:rsidRDefault="00692AC7" w:rsidP="00A76DE8">
            <w:pPr>
              <w:rPr>
                <w:u w:val="single"/>
              </w:rPr>
            </w:pPr>
          </w:p>
        </w:tc>
        <w:tc>
          <w:tcPr>
            <w:tcW w:w="2070" w:type="dxa"/>
          </w:tcPr>
          <w:p w:rsidR="00692AC7" w:rsidRPr="006B1DB4" w:rsidRDefault="00692AC7" w:rsidP="00A76DE8">
            <w:pPr>
              <w:rPr>
                <w:u w:val="single"/>
              </w:rPr>
            </w:pPr>
          </w:p>
        </w:tc>
        <w:tc>
          <w:tcPr>
            <w:tcW w:w="1548" w:type="dxa"/>
          </w:tcPr>
          <w:p w:rsidR="00692AC7" w:rsidRPr="006B1DB4" w:rsidRDefault="00692AC7" w:rsidP="00A76DE8">
            <w:pPr>
              <w:rPr>
                <w:u w:val="single"/>
              </w:rPr>
            </w:pPr>
          </w:p>
        </w:tc>
      </w:tr>
      <w:tr w:rsidR="00692AC7" w:rsidRPr="006B1DB4" w:rsidTr="00A76DE8">
        <w:tc>
          <w:tcPr>
            <w:tcW w:w="2520" w:type="dxa"/>
          </w:tcPr>
          <w:p w:rsidR="00692AC7" w:rsidRPr="006B1DB4" w:rsidRDefault="00692AC7" w:rsidP="00A76DE8">
            <w:pPr>
              <w:rPr>
                <w:u w:val="single"/>
              </w:rPr>
            </w:pPr>
          </w:p>
        </w:tc>
        <w:tc>
          <w:tcPr>
            <w:tcW w:w="2520" w:type="dxa"/>
          </w:tcPr>
          <w:p w:rsidR="00692AC7" w:rsidRPr="006B1DB4" w:rsidRDefault="00692AC7" w:rsidP="00A76DE8">
            <w:pPr>
              <w:rPr>
                <w:u w:val="single"/>
              </w:rPr>
            </w:pPr>
          </w:p>
        </w:tc>
        <w:tc>
          <w:tcPr>
            <w:tcW w:w="2070" w:type="dxa"/>
          </w:tcPr>
          <w:p w:rsidR="00692AC7" w:rsidRPr="006B1DB4" w:rsidRDefault="00692AC7" w:rsidP="00A76DE8">
            <w:pPr>
              <w:rPr>
                <w:u w:val="single"/>
              </w:rPr>
            </w:pPr>
          </w:p>
        </w:tc>
        <w:tc>
          <w:tcPr>
            <w:tcW w:w="1548" w:type="dxa"/>
          </w:tcPr>
          <w:p w:rsidR="00692AC7" w:rsidRPr="006B1DB4" w:rsidRDefault="00692AC7" w:rsidP="00A76DE8">
            <w:pPr>
              <w:rPr>
                <w:u w:val="single"/>
              </w:rPr>
            </w:pPr>
          </w:p>
        </w:tc>
      </w:tr>
      <w:tr w:rsidR="00692AC7" w:rsidRPr="006B1DB4" w:rsidTr="00A76DE8">
        <w:tc>
          <w:tcPr>
            <w:tcW w:w="2520" w:type="dxa"/>
          </w:tcPr>
          <w:p w:rsidR="00692AC7" w:rsidRPr="006B1DB4" w:rsidRDefault="00692AC7" w:rsidP="00A76DE8">
            <w:pPr>
              <w:rPr>
                <w:u w:val="single"/>
              </w:rPr>
            </w:pPr>
          </w:p>
        </w:tc>
        <w:tc>
          <w:tcPr>
            <w:tcW w:w="2520" w:type="dxa"/>
          </w:tcPr>
          <w:p w:rsidR="00692AC7" w:rsidRPr="006B1DB4" w:rsidRDefault="00692AC7" w:rsidP="00A76DE8">
            <w:pPr>
              <w:rPr>
                <w:u w:val="single"/>
              </w:rPr>
            </w:pPr>
          </w:p>
        </w:tc>
        <w:tc>
          <w:tcPr>
            <w:tcW w:w="2070" w:type="dxa"/>
          </w:tcPr>
          <w:p w:rsidR="00692AC7" w:rsidRPr="006B1DB4" w:rsidRDefault="00692AC7" w:rsidP="00A76DE8">
            <w:pPr>
              <w:rPr>
                <w:u w:val="single"/>
              </w:rPr>
            </w:pPr>
          </w:p>
        </w:tc>
        <w:tc>
          <w:tcPr>
            <w:tcW w:w="1548" w:type="dxa"/>
          </w:tcPr>
          <w:p w:rsidR="00692AC7" w:rsidRPr="006B1DB4" w:rsidRDefault="00692AC7" w:rsidP="00A76DE8">
            <w:pPr>
              <w:rPr>
                <w:u w:val="single"/>
              </w:rPr>
            </w:pPr>
          </w:p>
        </w:tc>
      </w:tr>
      <w:tr w:rsidR="00692AC7" w:rsidRPr="006B1DB4" w:rsidTr="00A76DE8">
        <w:tc>
          <w:tcPr>
            <w:tcW w:w="2520" w:type="dxa"/>
          </w:tcPr>
          <w:p w:rsidR="00692AC7" w:rsidRPr="006B1DB4" w:rsidRDefault="00692AC7" w:rsidP="00A76DE8">
            <w:pPr>
              <w:rPr>
                <w:u w:val="single"/>
              </w:rPr>
            </w:pPr>
          </w:p>
        </w:tc>
        <w:tc>
          <w:tcPr>
            <w:tcW w:w="2520" w:type="dxa"/>
          </w:tcPr>
          <w:p w:rsidR="00692AC7" w:rsidRPr="006B1DB4" w:rsidRDefault="00692AC7" w:rsidP="00A76DE8">
            <w:pPr>
              <w:rPr>
                <w:u w:val="single"/>
              </w:rPr>
            </w:pPr>
          </w:p>
        </w:tc>
        <w:tc>
          <w:tcPr>
            <w:tcW w:w="2070" w:type="dxa"/>
          </w:tcPr>
          <w:p w:rsidR="00692AC7" w:rsidRPr="006B1DB4" w:rsidRDefault="00692AC7" w:rsidP="00A76DE8">
            <w:pPr>
              <w:rPr>
                <w:u w:val="single"/>
              </w:rPr>
            </w:pPr>
          </w:p>
        </w:tc>
        <w:tc>
          <w:tcPr>
            <w:tcW w:w="1548" w:type="dxa"/>
          </w:tcPr>
          <w:p w:rsidR="00692AC7" w:rsidRPr="006B1DB4" w:rsidRDefault="00692AC7" w:rsidP="00A76DE8">
            <w:pPr>
              <w:rPr>
                <w:u w:val="single"/>
              </w:rPr>
            </w:pPr>
          </w:p>
        </w:tc>
      </w:tr>
    </w:tbl>
    <w:p w:rsidR="00692AC7" w:rsidRPr="006B1DB4" w:rsidRDefault="00692AC7" w:rsidP="00692AC7">
      <w:pPr>
        <w:ind w:left="540"/>
      </w:pPr>
    </w:p>
    <w:p w:rsidR="00692AC7" w:rsidRPr="006B1DB4" w:rsidRDefault="00692AC7" w:rsidP="00692AC7">
      <w:pPr>
        <w:ind w:left="540"/>
        <w:rPr>
          <w:i/>
        </w:rPr>
      </w:pPr>
      <w:r w:rsidRPr="006B1DB4">
        <w:rPr>
          <w:i/>
        </w:rPr>
        <w:t>(If none has been paid or is to be paid, indicate “none.”)</w:t>
      </w:r>
    </w:p>
    <w:p w:rsidR="00692AC7" w:rsidRPr="006B1DB4" w:rsidRDefault="00692AC7" w:rsidP="00692AC7"/>
    <w:p w:rsidR="00692AC7" w:rsidRPr="006B1DB4" w:rsidRDefault="00692AC7" w:rsidP="00692AC7">
      <w:pPr>
        <w:numPr>
          <w:ilvl w:val="0"/>
          <w:numId w:val="39"/>
        </w:numPr>
        <w:spacing w:after="200"/>
        <w:ind w:left="432" w:hanging="432"/>
      </w:pPr>
      <w:r w:rsidRPr="006B1DB4">
        <w:rPr>
          <w:b/>
        </w:rPr>
        <w:t>Binding Contract</w:t>
      </w:r>
      <w:r w:rsidRPr="006B1DB4">
        <w:t xml:space="preserve">: We understand that this Bid, together with your written acceptance thereof included in your Letter of Acceptance, shall constitute a binding contract between us, until a formal contract is prepared and executed; </w:t>
      </w:r>
    </w:p>
    <w:p w:rsidR="00692AC7" w:rsidRPr="006B1DB4" w:rsidRDefault="00692AC7" w:rsidP="00692AC7">
      <w:pPr>
        <w:numPr>
          <w:ilvl w:val="0"/>
          <w:numId w:val="39"/>
        </w:numPr>
        <w:spacing w:after="200"/>
        <w:ind w:left="432" w:hanging="432"/>
      </w:pPr>
      <w:r w:rsidRPr="006B1DB4">
        <w:rPr>
          <w:b/>
        </w:rPr>
        <w:t>Not Bound to Accept:</w:t>
      </w:r>
      <w:r w:rsidRPr="006B1DB4">
        <w:t xml:space="preserve"> We understand that you are not bound to accept the lowest evaluated cost Bid, the Most Advantageous Bid or any other Bid that you may receive; and</w:t>
      </w:r>
    </w:p>
    <w:p w:rsidR="00692AC7" w:rsidRPr="006B1DB4" w:rsidRDefault="00692AC7" w:rsidP="00692AC7">
      <w:pPr>
        <w:numPr>
          <w:ilvl w:val="0"/>
          <w:numId w:val="39"/>
        </w:numPr>
        <w:spacing w:after="200"/>
        <w:ind w:left="432" w:hanging="432"/>
      </w:pPr>
      <w:r w:rsidRPr="006B1DB4">
        <w:rPr>
          <w:b/>
        </w:rPr>
        <w:lastRenderedPageBreak/>
        <w:t>Fraud and Corruption:</w:t>
      </w:r>
      <w:r w:rsidRPr="006B1DB4">
        <w:t xml:space="preserve"> We hereby certify that we have taken steps to ensure that no person acting for us or on our behalf engages in any type of Fraud and Corruption; and</w:t>
      </w:r>
    </w:p>
    <w:p w:rsidR="00692AC7" w:rsidRPr="006B1DB4" w:rsidRDefault="00692AC7" w:rsidP="00692AC7">
      <w:pPr>
        <w:numPr>
          <w:ilvl w:val="0"/>
          <w:numId w:val="39"/>
        </w:numPr>
        <w:ind w:left="450" w:hanging="450"/>
        <w:jc w:val="both"/>
      </w:pPr>
      <w:r w:rsidRPr="006B1DB4">
        <w:rPr>
          <w:b/>
          <w:color w:val="000000"/>
        </w:rPr>
        <w:t>Adjudicator:</w:t>
      </w:r>
      <w:r w:rsidRPr="006B1DB4">
        <w:t xml:space="preserve"> We accept the appointment of </w:t>
      </w:r>
      <w:r w:rsidRPr="006B1DB4">
        <w:rPr>
          <w:i/>
        </w:rPr>
        <w:t>[insert name proposed in Bid Data Sheet]</w:t>
      </w:r>
      <w:r w:rsidRPr="006B1DB4">
        <w:t xml:space="preserve"> as the Adjudicator.</w:t>
      </w:r>
    </w:p>
    <w:p w:rsidR="00692AC7" w:rsidRPr="006B1DB4" w:rsidRDefault="00692AC7" w:rsidP="00692AC7"/>
    <w:p w:rsidR="00692AC7" w:rsidRPr="006B1DB4" w:rsidRDefault="00692AC7" w:rsidP="00692AC7">
      <w:r w:rsidRPr="006B1DB4">
        <w:rPr>
          <w:b/>
          <w:i/>
        </w:rPr>
        <w:t>[or]</w:t>
      </w:r>
    </w:p>
    <w:p w:rsidR="00692AC7" w:rsidRPr="006B1DB4" w:rsidRDefault="00692AC7" w:rsidP="00692AC7"/>
    <w:p w:rsidR="00692AC7" w:rsidRPr="006B1DB4" w:rsidRDefault="00692AC7" w:rsidP="00692AC7">
      <w:pPr>
        <w:jc w:val="both"/>
      </w:pPr>
      <w:r w:rsidRPr="006B1DB4">
        <w:t xml:space="preserve">We do not accept the appointment of </w:t>
      </w:r>
      <w:r w:rsidRPr="006B1DB4">
        <w:rPr>
          <w:i/>
        </w:rPr>
        <w:t>[insert name proposed in Bid Data Sheet]</w:t>
      </w:r>
      <w:r w:rsidRPr="006B1DB4">
        <w:t xml:space="preserve"> as the Adjudicator and propose instead that </w:t>
      </w:r>
      <w:r w:rsidRPr="006B1DB4">
        <w:rPr>
          <w:i/>
        </w:rPr>
        <w:t>[insert name]</w:t>
      </w:r>
      <w:r w:rsidRPr="006B1DB4">
        <w:t xml:space="preserve"> be appointed as Adjudicator, whose daily fees and biographical data are attached.</w:t>
      </w:r>
    </w:p>
    <w:p w:rsidR="00692AC7" w:rsidRPr="006B1DB4" w:rsidRDefault="00692AC7" w:rsidP="00692AC7">
      <w:pPr>
        <w:spacing w:after="200"/>
        <w:ind w:left="432"/>
        <w:jc w:val="both"/>
      </w:pPr>
    </w:p>
    <w:p w:rsidR="00692AC7" w:rsidRPr="006B1DB4" w:rsidRDefault="00692AC7" w:rsidP="00692AC7">
      <w:pPr>
        <w:jc w:val="both"/>
      </w:pPr>
      <w:r w:rsidRPr="006B1DB4">
        <w:rPr>
          <w:b/>
        </w:rPr>
        <w:t>Name of the Bidder</w:t>
      </w:r>
      <w:r w:rsidRPr="006B1DB4">
        <w:t>:</w:t>
      </w:r>
      <w:r w:rsidRPr="006B1DB4">
        <w:rPr>
          <w:bCs/>
          <w:iCs/>
        </w:rPr>
        <w:t xml:space="preserve"> *</w:t>
      </w:r>
      <w:r w:rsidRPr="006B1DB4">
        <w:t>[</w:t>
      </w:r>
      <w:r w:rsidRPr="006B1DB4">
        <w:rPr>
          <w:i/>
        </w:rPr>
        <w:t>insert complete name of person signing the Bid</w:t>
      </w:r>
      <w:r w:rsidRPr="006B1DB4">
        <w:t>]</w:t>
      </w:r>
    </w:p>
    <w:p w:rsidR="00692AC7" w:rsidRPr="006B1DB4" w:rsidRDefault="00692AC7" w:rsidP="00692AC7">
      <w:pPr>
        <w:jc w:val="both"/>
      </w:pPr>
    </w:p>
    <w:p w:rsidR="00692AC7" w:rsidRPr="006B1DB4" w:rsidRDefault="00692AC7" w:rsidP="00692AC7">
      <w:pPr>
        <w:jc w:val="both"/>
      </w:pPr>
      <w:r w:rsidRPr="006B1DB4">
        <w:rPr>
          <w:b/>
        </w:rPr>
        <w:t>Name of the person duly authorized to sign the Bid on behalf of the Bidder</w:t>
      </w:r>
      <w:r w:rsidRPr="006B1DB4">
        <w:t>:</w:t>
      </w:r>
      <w:r w:rsidRPr="006B1DB4">
        <w:rPr>
          <w:bCs/>
          <w:iCs/>
        </w:rPr>
        <w:t xml:space="preserve"> ** [</w:t>
      </w:r>
      <w:r w:rsidRPr="006B1DB4">
        <w:rPr>
          <w:i/>
        </w:rPr>
        <w:t>insert complete name of person duly authorized to sign the Bid</w:t>
      </w:r>
      <w:r w:rsidRPr="006B1DB4">
        <w:t>]</w:t>
      </w:r>
    </w:p>
    <w:p w:rsidR="00692AC7" w:rsidRPr="006B1DB4" w:rsidRDefault="00692AC7" w:rsidP="00692AC7">
      <w:pPr>
        <w:jc w:val="both"/>
      </w:pPr>
    </w:p>
    <w:p w:rsidR="00692AC7" w:rsidRPr="006B1DB4" w:rsidRDefault="00692AC7" w:rsidP="00692AC7">
      <w:pPr>
        <w:jc w:val="both"/>
      </w:pPr>
      <w:r w:rsidRPr="006B1DB4">
        <w:rPr>
          <w:b/>
        </w:rPr>
        <w:t>Title of the person signing the Bid</w:t>
      </w:r>
      <w:r w:rsidRPr="006B1DB4">
        <w:t>: [</w:t>
      </w:r>
      <w:r w:rsidRPr="006B1DB4">
        <w:rPr>
          <w:i/>
        </w:rPr>
        <w:t>insert complete title of the person signing the Bid</w:t>
      </w:r>
      <w:r w:rsidRPr="006B1DB4">
        <w:t>]</w:t>
      </w:r>
    </w:p>
    <w:p w:rsidR="00692AC7" w:rsidRPr="006B1DB4" w:rsidRDefault="00692AC7" w:rsidP="00692AC7">
      <w:pPr>
        <w:jc w:val="both"/>
      </w:pPr>
    </w:p>
    <w:p w:rsidR="00692AC7" w:rsidRPr="006B1DB4" w:rsidRDefault="00692AC7" w:rsidP="00692AC7">
      <w:pPr>
        <w:jc w:val="both"/>
      </w:pPr>
      <w:r w:rsidRPr="006B1DB4">
        <w:rPr>
          <w:b/>
        </w:rPr>
        <w:t>Signature of the person named above</w:t>
      </w:r>
      <w:r w:rsidRPr="006B1DB4">
        <w:t>: [</w:t>
      </w:r>
      <w:r w:rsidRPr="006B1DB4">
        <w:rPr>
          <w:i/>
        </w:rPr>
        <w:t>insert signature of person whose name and capacity are shown above</w:t>
      </w:r>
      <w:r w:rsidRPr="006B1DB4">
        <w:t>]</w:t>
      </w:r>
    </w:p>
    <w:p w:rsidR="00692AC7" w:rsidRPr="006B1DB4" w:rsidRDefault="00692AC7" w:rsidP="00692AC7">
      <w:pPr>
        <w:jc w:val="both"/>
      </w:pPr>
    </w:p>
    <w:p w:rsidR="00692AC7" w:rsidRPr="006B1DB4" w:rsidRDefault="00692AC7" w:rsidP="00692AC7">
      <w:pPr>
        <w:jc w:val="both"/>
      </w:pPr>
      <w:r w:rsidRPr="006B1DB4">
        <w:rPr>
          <w:b/>
        </w:rPr>
        <w:t>Date signed</w:t>
      </w:r>
      <w:r w:rsidRPr="006B1DB4">
        <w:t xml:space="preserve"> [</w:t>
      </w:r>
      <w:r w:rsidRPr="006B1DB4">
        <w:rPr>
          <w:i/>
        </w:rPr>
        <w:t>insert date of signing</w:t>
      </w:r>
      <w:r w:rsidRPr="006B1DB4">
        <w:t xml:space="preserve">] </w:t>
      </w:r>
      <w:r w:rsidRPr="006B1DB4">
        <w:rPr>
          <w:b/>
        </w:rPr>
        <w:t>day of</w:t>
      </w:r>
      <w:r w:rsidRPr="006B1DB4">
        <w:t xml:space="preserve"> [</w:t>
      </w:r>
      <w:r w:rsidRPr="006B1DB4">
        <w:rPr>
          <w:i/>
        </w:rPr>
        <w:t>insert month</w:t>
      </w:r>
      <w:r w:rsidRPr="006B1DB4">
        <w:t>], [</w:t>
      </w:r>
      <w:r w:rsidRPr="006B1DB4">
        <w:rPr>
          <w:i/>
        </w:rPr>
        <w:t>insert year</w:t>
      </w:r>
      <w:r w:rsidRPr="006B1DB4">
        <w:t>]</w:t>
      </w:r>
    </w:p>
    <w:p w:rsidR="00692AC7" w:rsidRPr="006B1DB4" w:rsidRDefault="00692AC7" w:rsidP="00692AC7">
      <w:pPr>
        <w:jc w:val="both"/>
      </w:pPr>
    </w:p>
    <w:p w:rsidR="00692AC7" w:rsidRPr="006B1DB4" w:rsidRDefault="00692AC7" w:rsidP="00692AC7">
      <w:pPr>
        <w:tabs>
          <w:tab w:val="right" w:pos="9000"/>
        </w:tabs>
        <w:jc w:val="both"/>
        <w:rPr>
          <w:sz w:val="22"/>
        </w:rPr>
      </w:pPr>
      <w:r w:rsidRPr="006B1DB4">
        <w:rPr>
          <w:b/>
          <w:sz w:val="22"/>
        </w:rPr>
        <w:t>*</w:t>
      </w:r>
      <w:r w:rsidRPr="006B1DB4">
        <w:rPr>
          <w:sz w:val="22"/>
        </w:rPr>
        <w:t>: In the case of the Bid submitted by joint venture specify the name of the Joint Venture as Bidder</w:t>
      </w:r>
    </w:p>
    <w:p w:rsidR="00692AC7" w:rsidRDefault="00692AC7" w:rsidP="00692AC7">
      <w:pPr>
        <w:tabs>
          <w:tab w:val="right" w:pos="9000"/>
        </w:tabs>
        <w:jc w:val="both"/>
        <w:rPr>
          <w:sz w:val="22"/>
        </w:rPr>
      </w:pPr>
      <w:r w:rsidRPr="006B1DB4">
        <w:rPr>
          <w:sz w:val="22"/>
        </w:rPr>
        <w:t>**: Person signing the Bid shall have the power of attorney given by the Bidder to be attached with the Bid</w:t>
      </w:r>
      <w:r>
        <w:rPr>
          <w:sz w:val="22"/>
        </w:rPr>
        <w:t>.</w:t>
      </w:r>
    </w:p>
    <w:p w:rsidR="00692AC7" w:rsidRPr="00692AC7" w:rsidRDefault="00692AC7" w:rsidP="00692AC7">
      <w:pPr>
        <w:tabs>
          <w:tab w:val="right" w:pos="9000"/>
        </w:tabs>
        <w:jc w:val="both"/>
        <w:rPr>
          <w:sz w:val="22"/>
        </w:rPr>
        <w:sectPr w:rsidR="00692AC7" w:rsidRPr="00692AC7" w:rsidSect="00692AC7">
          <w:headerReference w:type="even" r:id="rId45"/>
          <w:headerReference w:type="default" r:id="rId46"/>
          <w:headerReference w:type="first" r:id="rId47"/>
          <w:footnotePr>
            <w:numRestart w:val="eachSect"/>
          </w:footnotePr>
          <w:pgSz w:w="12240" w:h="15840"/>
          <w:pgMar w:top="1440" w:right="1440" w:bottom="1440" w:left="1800" w:header="720" w:footer="720" w:gutter="0"/>
          <w:cols w:space="720"/>
          <w:noEndnote/>
          <w:titlePg/>
          <w:docGrid w:linePitch="326"/>
        </w:sectPr>
      </w:pPr>
    </w:p>
    <w:p w:rsidR="00C010A5" w:rsidRPr="006B1DB4" w:rsidRDefault="00692AC7" w:rsidP="00692AC7">
      <w:pPr>
        <w:pStyle w:val="Section4Heading1"/>
        <w:tabs>
          <w:tab w:val="center" w:pos="4500"/>
          <w:tab w:val="left" w:pos="5915"/>
        </w:tabs>
        <w:rPr>
          <w:lang w:val="en-US"/>
        </w:rPr>
      </w:pPr>
      <w:bookmarkStart w:id="573" w:name="_Toc446329300"/>
      <w:bookmarkStart w:id="574" w:name="_Toc479342827"/>
      <w:bookmarkStart w:id="575" w:name="_Toc482500892"/>
      <w:bookmarkEnd w:id="567"/>
      <w:bookmarkEnd w:id="568"/>
      <w:bookmarkEnd w:id="569"/>
      <w:r>
        <w:rPr>
          <w:lang w:val="en-US"/>
        </w:rPr>
        <w:lastRenderedPageBreak/>
        <w:t>S</w:t>
      </w:r>
      <w:r w:rsidR="00C010A5" w:rsidRPr="006B1DB4">
        <w:rPr>
          <w:lang w:val="en-US"/>
        </w:rPr>
        <w:t>chedules</w:t>
      </w:r>
      <w:bookmarkEnd w:id="573"/>
      <w:bookmarkEnd w:id="574"/>
    </w:p>
    <w:p w:rsidR="003113D3" w:rsidRPr="006B1DB4" w:rsidRDefault="007B586E" w:rsidP="0009780C">
      <w:pPr>
        <w:pStyle w:val="Section4-Heading2"/>
      </w:pPr>
      <w:bookmarkStart w:id="576" w:name="_Toc446329301"/>
      <w:bookmarkStart w:id="577" w:name="_Toc479342828"/>
      <w:bookmarkStart w:id="578" w:name="_Toc108950333"/>
      <w:bookmarkStart w:id="579" w:name="_Toc138144061"/>
      <w:r w:rsidRPr="006B1DB4">
        <w:t>Bill of Quantities</w:t>
      </w:r>
      <w:bookmarkEnd w:id="576"/>
      <w:bookmarkEnd w:id="577"/>
    </w:p>
    <w:p w:rsidR="007A0852" w:rsidRDefault="00EE7B1C" w:rsidP="003113D3">
      <w:pPr>
        <w:pStyle w:val="Section4-Heading2"/>
        <w:jc w:val="left"/>
      </w:pPr>
      <w:bookmarkStart w:id="580" w:name="_Toc108950335"/>
      <w:bookmarkEnd w:id="578"/>
      <w:bookmarkEnd w:id="579"/>
      <w:r w:rsidRPr="006B1DB4">
        <w:br w:type="page"/>
      </w:r>
      <w:bookmarkStart w:id="581" w:name="_Toc446329302"/>
      <w:bookmarkStart w:id="582" w:name="_Toc479342830"/>
      <w:bookmarkEnd w:id="580"/>
    </w:p>
    <w:tbl>
      <w:tblPr>
        <w:tblW w:w="14780" w:type="dxa"/>
        <w:tblInd w:w="-896" w:type="dxa"/>
        <w:tblLook w:val="04A0"/>
      </w:tblPr>
      <w:tblGrid>
        <w:gridCol w:w="663"/>
        <w:gridCol w:w="2545"/>
        <w:gridCol w:w="4400"/>
        <w:gridCol w:w="632"/>
        <w:gridCol w:w="986"/>
        <w:gridCol w:w="986"/>
        <w:gridCol w:w="1700"/>
        <w:gridCol w:w="921"/>
        <w:gridCol w:w="847"/>
        <w:gridCol w:w="1100"/>
      </w:tblGrid>
      <w:tr w:rsidR="004275C6" w:rsidRPr="004275C6" w:rsidTr="004275C6">
        <w:trPr>
          <w:trHeight w:val="465"/>
        </w:trPr>
        <w:tc>
          <w:tcPr>
            <w:tcW w:w="1478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5C6" w:rsidRPr="004275C6" w:rsidRDefault="004275C6" w:rsidP="004275C6">
            <w:pPr>
              <w:jc w:val="center"/>
              <w:rPr>
                <w:b/>
                <w:bCs/>
                <w:color w:val="C00000"/>
                <w:sz w:val="36"/>
                <w:szCs w:val="36"/>
              </w:rPr>
            </w:pPr>
            <w:r w:rsidRPr="004275C6">
              <w:rPr>
                <w:b/>
                <w:bCs/>
                <w:color w:val="C00000"/>
                <w:sz w:val="36"/>
                <w:szCs w:val="36"/>
              </w:rPr>
              <w:lastRenderedPageBreak/>
              <w:t>Section IX Of Bidding Documents(BOQs For Package # (B089,B063)</w:t>
            </w:r>
          </w:p>
        </w:tc>
      </w:tr>
      <w:tr w:rsidR="004275C6" w:rsidRPr="004275C6" w:rsidTr="004275C6">
        <w:trPr>
          <w:trHeight w:val="285"/>
        </w:trPr>
        <w:tc>
          <w:tcPr>
            <w:tcW w:w="1478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275C6" w:rsidRPr="004275C6" w:rsidRDefault="004275C6" w:rsidP="004275C6">
            <w:pPr>
              <w:rPr>
                <w:b/>
                <w:bCs/>
                <w:color w:val="0000FF"/>
                <w:sz w:val="22"/>
                <w:szCs w:val="22"/>
              </w:rPr>
            </w:pPr>
            <w:r w:rsidRPr="004275C6">
              <w:rPr>
                <w:b/>
                <w:bCs/>
                <w:color w:val="0000FF"/>
                <w:sz w:val="22"/>
                <w:szCs w:val="22"/>
              </w:rPr>
              <w:t>BOQ for Improvement of Qazel Qala Ishanha scheme (B089) &amp; Joy Shahri Kuhna scheme (B063) Irrigation Schemes</w:t>
            </w:r>
          </w:p>
        </w:tc>
      </w:tr>
      <w:tr w:rsidR="004275C6" w:rsidRPr="004275C6" w:rsidTr="004275C6">
        <w:trPr>
          <w:trHeight w:val="585"/>
        </w:trPr>
        <w:tc>
          <w:tcPr>
            <w:tcW w:w="663" w:type="dxa"/>
            <w:vMerge w:val="restart"/>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b/>
                <w:bCs/>
                <w:color w:val="0000FF"/>
                <w:sz w:val="22"/>
                <w:szCs w:val="22"/>
              </w:rPr>
            </w:pPr>
            <w:r w:rsidRPr="004275C6">
              <w:rPr>
                <w:b/>
                <w:bCs/>
                <w:color w:val="0000FF"/>
                <w:sz w:val="22"/>
                <w:szCs w:val="22"/>
              </w:rPr>
              <w:t>S.No</w:t>
            </w:r>
          </w:p>
        </w:tc>
        <w:tc>
          <w:tcPr>
            <w:tcW w:w="2545" w:type="dxa"/>
            <w:vMerge w:val="restart"/>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b/>
                <w:bCs/>
                <w:color w:val="0000FF"/>
                <w:sz w:val="22"/>
                <w:szCs w:val="22"/>
              </w:rPr>
            </w:pPr>
            <w:r w:rsidRPr="004275C6">
              <w:rPr>
                <w:b/>
                <w:bCs/>
                <w:color w:val="0000FF"/>
                <w:sz w:val="22"/>
                <w:szCs w:val="22"/>
              </w:rPr>
              <w:t>Code</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rsidR="004275C6" w:rsidRPr="004275C6" w:rsidRDefault="004275C6" w:rsidP="004275C6">
            <w:pPr>
              <w:jc w:val="center"/>
              <w:rPr>
                <w:b/>
                <w:bCs/>
                <w:color w:val="0000FF"/>
                <w:sz w:val="22"/>
                <w:szCs w:val="22"/>
              </w:rPr>
            </w:pPr>
            <w:r w:rsidRPr="004275C6">
              <w:rPr>
                <w:b/>
                <w:bCs/>
                <w:color w:val="0000FF"/>
                <w:sz w:val="22"/>
                <w:szCs w:val="22"/>
              </w:rPr>
              <w:t xml:space="preserve">Detail Description for bidding document </w:t>
            </w:r>
          </w:p>
        </w:tc>
        <w:tc>
          <w:tcPr>
            <w:tcW w:w="632" w:type="dxa"/>
            <w:vMerge w:val="restart"/>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b/>
                <w:bCs/>
                <w:color w:val="0000FF"/>
                <w:sz w:val="22"/>
                <w:szCs w:val="22"/>
              </w:rPr>
            </w:pPr>
            <w:r w:rsidRPr="004275C6">
              <w:rPr>
                <w:b/>
                <w:bCs/>
                <w:color w:val="0000FF"/>
                <w:sz w:val="22"/>
                <w:szCs w:val="22"/>
              </w:rPr>
              <w:t>Unit</w:t>
            </w:r>
          </w:p>
        </w:tc>
        <w:tc>
          <w:tcPr>
            <w:tcW w:w="1972" w:type="dxa"/>
            <w:gridSpan w:val="2"/>
            <w:tcBorders>
              <w:top w:val="single" w:sz="4" w:space="0" w:color="auto"/>
              <w:left w:val="nil"/>
              <w:bottom w:val="single" w:sz="4" w:space="0" w:color="auto"/>
              <w:right w:val="single" w:sz="4" w:space="0" w:color="auto"/>
            </w:tcBorders>
            <w:shd w:val="clear" w:color="auto" w:fill="auto"/>
            <w:noWrap/>
            <w:hideMark/>
          </w:tcPr>
          <w:p w:rsidR="004275C6" w:rsidRPr="004275C6" w:rsidRDefault="004275C6" w:rsidP="004275C6">
            <w:pPr>
              <w:jc w:val="center"/>
              <w:rPr>
                <w:b/>
                <w:bCs/>
                <w:color w:val="0000FF"/>
                <w:sz w:val="22"/>
                <w:szCs w:val="22"/>
              </w:rPr>
            </w:pPr>
            <w:r w:rsidRPr="004275C6">
              <w:rPr>
                <w:b/>
                <w:bCs/>
                <w:color w:val="0000FF"/>
                <w:sz w:val="22"/>
                <w:szCs w:val="22"/>
              </w:rPr>
              <w:t>Quantity</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4275C6" w:rsidRPr="004275C6" w:rsidRDefault="004275C6" w:rsidP="004275C6">
            <w:pPr>
              <w:jc w:val="center"/>
              <w:rPr>
                <w:b/>
                <w:bCs/>
                <w:color w:val="0000FF"/>
                <w:sz w:val="20"/>
                <w:szCs w:val="20"/>
              </w:rPr>
            </w:pPr>
            <w:r w:rsidRPr="004275C6">
              <w:rPr>
                <w:b/>
                <w:bCs/>
                <w:color w:val="0000FF"/>
                <w:sz w:val="20"/>
                <w:szCs w:val="20"/>
              </w:rPr>
              <w:t>Total Quantity</w:t>
            </w:r>
          </w:p>
        </w:tc>
        <w:tc>
          <w:tcPr>
            <w:tcW w:w="1768" w:type="dxa"/>
            <w:gridSpan w:val="2"/>
            <w:tcBorders>
              <w:top w:val="single" w:sz="4" w:space="0" w:color="auto"/>
              <w:left w:val="nil"/>
              <w:bottom w:val="single" w:sz="4" w:space="0" w:color="auto"/>
              <w:right w:val="single" w:sz="4" w:space="0" w:color="auto"/>
            </w:tcBorders>
            <w:shd w:val="clear" w:color="auto" w:fill="auto"/>
            <w:vAlign w:val="bottom"/>
            <w:hideMark/>
          </w:tcPr>
          <w:p w:rsidR="004275C6" w:rsidRPr="004275C6" w:rsidRDefault="004275C6" w:rsidP="004275C6">
            <w:pPr>
              <w:jc w:val="center"/>
              <w:rPr>
                <w:b/>
                <w:bCs/>
                <w:color w:val="0000FF"/>
                <w:sz w:val="22"/>
                <w:szCs w:val="22"/>
              </w:rPr>
            </w:pPr>
            <w:r w:rsidRPr="004275C6">
              <w:rPr>
                <w:b/>
                <w:bCs/>
                <w:color w:val="0000FF"/>
                <w:sz w:val="22"/>
                <w:szCs w:val="22"/>
              </w:rPr>
              <w:t>Unit Rate (In Afghani)</w:t>
            </w:r>
          </w:p>
        </w:tc>
        <w:tc>
          <w:tcPr>
            <w:tcW w:w="1100" w:type="dxa"/>
            <w:vMerge w:val="restart"/>
            <w:tcBorders>
              <w:top w:val="nil"/>
              <w:left w:val="single" w:sz="4" w:space="0" w:color="auto"/>
              <w:bottom w:val="single" w:sz="4" w:space="0" w:color="auto"/>
              <w:right w:val="single" w:sz="4" w:space="0" w:color="auto"/>
            </w:tcBorders>
            <w:shd w:val="clear" w:color="auto" w:fill="auto"/>
            <w:hideMark/>
          </w:tcPr>
          <w:p w:rsidR="004275C6" w:rsidRPr="004275C6" w:rsidRDefault="004275C6" w:rsidP="004275C6">
            <w:pPr>
              <w:jc w:val="center"/>
              <w:rPr>
                <w:b/>
                <w:bCs/>
                <w:color w:val="0000FF"/>
                <w:sz w:val="22"/>
                <w:szCs w:val="22"/>
              </w:rPr>
            </w:pPr>
            <w:r w:rsidRPr="004275C6">
              <w:rPr>
                <w:b/>
                <w:bCs/>
                <w:color w:val="0000FF"/>
                <w:sz w:val="22"/>
                <w:szCs w:val="22"/>
              </w:rPr>
              <w:t>Line Item Amount (In Afghani)</w:t>
            </w:r>
          </w:p>
        </w:tc>
      </w:tr>
      <w:tr w:rsidR="004275C6" w:rsidRPr="004275C6" w:rsidTr="004275C6">
        <w:trPr>
          <w:trHeight w:val="285"/>
        </w:trPr>
        <w:tc>
          <w:tcPr>
            <w:tcW w:w="663" w:type="dxa"/>
            <w:vMerge/>
            <w:tcBorders>
              <w:top w:val="nil"/>
              <w:left w:val="single" w:sz="4" w:space="0" w:color="auto"/>
              <w:bottom w:val="single" w:sz="4" w:space="0" w:color="auto"/>
              <w:right w:val="single" w:sz="4" w:space="0" w:color="auto"/>
            </w:tcBorders>
            <w:vAlign w:val="center"/>
            <w:hideMark/>
          </w:tcPr>
          <w:p w:rsidR="004275C6" w:rsidRPr="004275C6" w:rsidRDefault="004275C6" w:rsidP="004275C6">
            <w:pPr>
              <w:rPr>
                <w:b/>
                <w:bCs/>
                <w:color w:val="0000FF"/>
                <w:sz w:val="22"/>
                <w:szCs w:val="22"/>
              </w:rPr>
            </w:pPr>
          </w:p>
        </w:tc>
        <w:tc>
          <w:tcPr>
            <w:tcW w:w="2545" w:type="dxa"/>
            <w:vMerge/>
            <w:tcBorders>
              <w:top w:val="nil"/>
              <w:left w:val="single" w:sz="4" w:space="0" w:color="auto"/>
              <w:bottom w:val="single" w:sz="4" w:space="0" w:color="auto"/>
              <w:right w:val="single" w:sz="4" w:space="0" w:color="auto"/>
            </w:tcBorders>
            <w:vAlign w:val="center"/>
            <w:hideMark/>
          </w:tcPr>
          <w:p w:rsidR="004275C6" w:rsidRPr="004275C6" w:rsidRDefault="004275C6" w:rsidP="004275C6">
            <w:pPr>
              <w:rPr>
                <w:b/>
                <w:bCs/>
                <w:color w:val="0000FF"/>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rsidR="004275C6" w:rsidRPr="004275C6" w:rsidRDefault="004275C6" w:rsidP="004275C6">
            <w:pPr>
              <w:rPr>
                <w:b/>
                <w:bCs/>
                <w:color w:val="0000FF"/>
                <w:sz w:val="22"/>
                <w:szCs w:val="22"/>
              </w:rPr>
            </w:pPr>
          </w:p>
        </w:tc>
        <w:tc>
          <w:tcPr>
            <w:tcW w:w="632" w:type="dxa"/>
            <w:vMerge/>
            <w:tcBorders>
              <w:top w:val="nil"/>
              <w:left w:val="single" w:sz="4" w:space="0" w:color="auto"/>
              <w:bottom w:val="single" w:sz="4" w:space="0" w:color="auto"/>
              <w:right w:val="single" w:sz="4" w:space="0" w:color="auto"/>
            </w:tcBorders>
            <w:vAlign w:val="center"/>
            <w:hideMark/>
          </w:tcPr>
          <w:p w:rsidR="004275C6" w:rsidRPr="004275C6" w:rsidRDefault="004275C6" w:rsidP="004275C6">
            <w:pPr>
              <w:rPr>
                <w:b/>
                <w:bCs/>
                <w:color w:val="0000FF"/>
                <w:sz w:val="22"/>
                <w:szCs w:val="22"/>
              </w:rPr>
            </w:pP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b/>
                <w:bCs/>
                <w:color w:val="0000FF"/>
                <w:sz w:val="22"/>
                <w:szCs w:val="22"/>
              </w:rPr>
            </w:pPr>
            <w:r w:rsidRPr="004275C6">
              <w:rPr>
                <w:b/>
                <w:bCs/>
                <w:color w:val="0000FF"/>
                <w:sz w:val="22"/>
                <w:szCs w:val="22"/>
              </w:rPr>
              <w:t>B089</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rFonts w:ascii="Arial" w:hAnsi="Arial" w:cs="Arial"/>
                <w:b/>
                <w:bCs/>
                <w:color w:val="0000FF"/>
                <w:sz w:val="20"/>
                <w:szCs w:val="20"/>
              </w:rPr>
            </w:pPr>
            <w:r w:rsidRPr="004275C6">
              <w:rPr>
                <w:rFonts w:ascii="Arial" w:hAnsi="Arial" w:cs="Arial"/>
                <w:b/>
                <w:bCs/>
                <w:color w:val="0000FF"/>
                <w:sz w:val="20"/>
                <w:szCs w:val="20"/>
              </w:rPr>
              <w:t>B063</w:t>
            </w:r>
          </w:p>
        </w:tc>
        <w:tc>
          <w:tcPr>
            <w:tcW w:w="1700" w:type="dxa"/>
            <w:vMerge/>
            <w:tcBorders>
              <w:top w:val="nil"/>
              <w:left w:val="single" w:sz="4" w:space="0" w:color="auto"/>
              <w:bottom w:val="single" w:sz="4" w:space="0" w:color="auto"/>
              <w:right w:val="single" w:sz="4" w:space="0" w:color="auto"/>
            </w:tcBorders>
            <w:vAlign w:val="center"/>
            <w:hideMark/>
          </w:tcPr>
          <w:p w:rsidR="004275C6" w:rsidRPr="004275C6" w:rsidRDefault="004275C6" w:rsidP="004275C6">
            <w:pPr>
              <w:rPr>
                <w:b/>
                <w:bCs/>
                <w:color w:val="0000FF"/>
                <w:sz w:val="20"/>
                <w:szCs w:val="20"/>
              </w:rPr>
            </w:pP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b/>
                <w:bCs/>
                <w:color w:val="0000FF"/>
                <w:sz w:val="22"/>
                <w:szCs w:val="22"/>
              </w:rPr>
            </w:pPr>
            <w:r w:rsidRPr="004275C6">
              <w:rPr>
                <w:b/>
                <w:bCs/>
                <w:color w:val="0000FF"/>
                <w:sz w:val="22"/>
                <w:szCs w:val="22"/>
              </w:rPr>
              <w:t xml:space="preserve">In Figure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b/>
                <w:bCs/>
                <w:color w:val="0000FF"/>
                <w:sz w:val="22"/>
                <w:szCs w:val="22"/>
              </w:rPr>
            </w:pPr>
            <w:r w:rsidRPr="004275C6">
              <w:rPr>
                <w:b/>
                <w:bCs/>
                <w:color w:val="0000FF"/>
                <w:sz w:val="22"/>
                <w:szCs w:val="22"/>
              </w:rPr>
              <w:t>In Word</w:t>
            </w:r>
          </w:p>
        </w:tc>
        <w:tc>
          <w:tcPr>
            <w:tcW w:w="1100" w:type="dxa"/>
            <w:vMerge/>
            <w:tcBorders>
              <w:top w:val="nil"/>
              <w:left w:val="single" w:sz="4" w:space="0" w:color="auto"/>
              <w:bottom w:val="single" w:sz="4" w:space="0" w:color="auto"/>
              <w:right w:val="single" w:sz="4" w:space="0" w:color="auto"/>
            </w:tcBorders>
            <w:vAlign w:val="center"/>
            <w:hideMark/>
          </w:tcPr>
          <w:p w:rsidR="004275C6" w:rsidRPr="004275C6" w:rsidRDefault="004275C6" w:rsidP="004275C6">
            <w:pPr>
              <w:rPr>
                <w:b/>
                <w:bCs/>
                <w:color w:val="0000FF"/>
                <w:sz w:val="22"/>
                <w:szCs w:val="22"/>
              </w:rPr>
            </w:pPr>
          </w:p>
        </w:tc>
      </w:tr>
      <w:tr w:rsidR="004275C6" w:rsidRPr="004275C6" w:rsidTr="004275C6">
        <w:trPr>
          <w:trHeight w:val="1485"/>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1</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0.1 MOB</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Mobilization shall include all activities and associated tasks for transportation of contractor's personnel, equipment, and operating supplies to the site; establishment of offices, buildings, and other necessary general facilities for the contractor's operations at the construction site</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LS</w:t>
            </w:r>
          </w:p>
        </w:tc>
        <w:tc>
          <w:tcPr>
            <w:tcW w:w="19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color w:val="000000"/>
                <w:sz w:val="22"/>
                <w:szCs w:val="22"/>
              </w:rPr>
            </w:pPr>
            <w:r w:rsidRPr="004275C6">
              <w:rPr>
                <w:color w:val="000000"/>
                <w:sz w:val="22"/>
                <w:szCs w:val="22"/>
              </w:rPr>
              <w:t>1.00</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1.00</w:t>
            </w:r>
          </w:p>
        </w:tc>
        <w:tc>
          <w:tcPr>
            <w:tcW w:w="921"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845"/>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2</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0.2 EXC</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 xml:space="preserve">Provide all necessary materials, Tools, equipments and labors for Excavation in ordinary soil ( in Canal/River bed etc.) including dewatering and preparing site for construction works and primary cleanning of the area from shrubs, unnecessary trees,waste , surplus materials and Demolition of exsiting structutres. </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m³</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2,392.96</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5,511.65</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7,904.61</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216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3</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0.3 BACKFILL</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Provide Compactable (suitable) material for bed and embankment of canal for backfilling with selected material from excavation or borrow pits from approved source including compaction to( 80-90)% of modified proctor in layers not more than 15 cm thick in accordance to the relevant designed drawing and technical specification and with Satisfication of EATS Field Supervisor.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m³</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970.38</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1,904.14</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2,874.52</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20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lastRenderedPageBreak/>
              <w:t>4</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0.4 STMASON 1:4</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Providing and laying stonne masonry from approved mountain stone with cement sand mortar 1:4 (Type B)  as  per relevant design drawings, technical Specification and with Satisfication of EATS Field Supervisor.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m³</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930.65</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161.41</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1,092.07</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215"/>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5</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0.5PointingM3</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Surfacing and Pointing of Stone Masonry with 1: 3 Cement Sand Mortar including material, labor, scaffolding, curing, etc in accordance to the drawings, specification and complete satisfaction of the site engineer.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m2</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1,493.06</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332.95</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1,826.01</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29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6</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0.6PCCM200</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Supplying, placing, compacting and curing PCC Class M15 (1:1.5:2 including formworks, contraction and expansion joints sealing works as per relevant drawings, specification and to the complete satisfaction of the site engineer.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m³</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1,155.22</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3,075.05</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4,230.27</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29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7</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0.7RCCM20</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Supplying, placing, compacting and curing of RCC class M20 (1:1.5:3) including steel reinforcement and formworks as per the drawing ,specification and to the complete satisfaction of the site engineer.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m³</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6.25</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14.18</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20.43</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23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8</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0.8Gravel</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Supplying, laying and compacting Gravel/Boulders of approved quality (size 40mm) under PCC on the bottom of the foundation in accordance to the relevant drawings, specification and as per the complete satisfaction of the site engineer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m³</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532.11</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1,131.99</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1,664.10</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575"/>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9</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0.9SteelGate S</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Supply/Fabrication and Installation of Steel Gate including three coats of enamel paint (one coat of red-oxide + two coat of enamel paint), labor and material   complete in all respect as per relevant drawing/specification and complete satisfaction of the Site Engineer.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m2</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8.37</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11.68</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20.05</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80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lastRenderedPageBreak/>
              <w:t>10</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10.SteelGate V</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 xml:space="preserve">Steel metal check gates and field turnout, profficinally welded and bolted as per drawings and specification including two coat antirust and one caot enamel paint per drawing. Satisfaction of site engineer is mandatory.note: For the Drawing which are turnout structure without drope be use check (50*50*2mm profile used for frame suport) in main canal </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m2</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7.08</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31.82</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38.90</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185"/>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11</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11.PVCWaterStopperjoint</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 xml:space="preserve">Construction of joints at every (..)  m with 20 cm wide PVC water stop and (…) cm thick cork filling including all material and labor all as per relevant drawing, specification and complete satisfaction of the site engineer </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298.56</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719.32</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1,017.88</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92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12</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12.BitumenJoint</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Expansion and construciton joints should be full-depth, full-width joints placed at regular intervals (24m) along the canal path with contraction joints(at regular intervals 2m) in between. The joints should be planned ahead and marked clearly on the formwork as per relevant drawing and direction of site engineer.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m³</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1.56</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3.28</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4.84</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645"/>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13</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13.SCleaning</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Site Cleaning : Removal of all dispositive construction waste, material as per the instruction of site engineer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LS</w:t>
            </w:r>
          </w:p>
        </w:tc>
        <w:tc>
          <w:tcPr>
            <w:tcW w:w="19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color w:val="000000"/>
                <w:sz w:val="22"/>
                <w:szCs w:val="22"/>
              </w:rPr>
            </w:pPr>
            <w:r w:rsidRPr="004275C6">
              <w:rPr>
                <w:color w:val="000000"/>
                <w:sz w:val="22"/>
                <w:szCs w:val="22"/>
              </w:rPr>
              <w:t>1.00</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1.00</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87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14</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14.Ssboard</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Supply and installation of sign board as per standard drawing, complete in all respect including marble stone, pedestal,steel etc to the complete satisfaction of the site engineer.</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Pcs</w:t>
            </w:r>
          </w:p>
        </w:tc>
        <w:tc>
          <w:tcPr>
            <w:tcW w:w="19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color w:val="000000"/>
                <w:sz w:val="22"/>
                <w:szCs w:val="22"/>
              </w:rPr>
            </w:pPr>
            <w:r w:rsidRPr="004275C6">
              <w:rPr>
                <w:color w:val="000000"/>
                <w:sz w:val="22"/>
                <w:szCs w:val="22"/>
              </w:rPr>
              <w:t>1.00</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1.00</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90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15</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15.Gabion Works</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Filling gabion boxes  (1m thick) and gabion 1m*1m*1m) with diaphragm,6*8 opening,3mm wire mesh,4mm fram around the box with stone</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m³</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76.50</w:t>
            </w:r>
          </w:p>
        </w:tc>
        <w:tc>
          <w:tcPr>
            <w:tcW w:w="986"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right"/>
              <w:rPr>
                <w:color w:val="000000"/>
                <w:sz w:val="22"/>
                <w:szCs w:val="22"/>
              </w:rPr>
            </w:pPr>
            <w:r w:rsidRPr="004275C6">
              <w:rPr>
                <w:color w:val="000000"/>
                <w:sz w:val="22"/>
                <w:szCs w:val="22"/>
              </w:rPr>
              <w:t>0.00</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76.50</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150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lastRenderedPageBreak/>
              <w:t>16</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16.DemMob</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Demobilization shall include all activities and costs for transportation of personnel, equipment, and supplies not required or included in the contract from the site; including the disassembly, removal, and site cleanup of offices, buildings, and other facilities assembled on the site</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LS</w:t>
            </w:r>
          </w:p>
        </w:tc>
        <w:tc>
          <w:tcPr>
            <w:tcW w:w="19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color w:val="000000"/>
                <w:sz w:val="22"/>
                <w:szCs w:val="22"/>
              </w:rPr>
            </w:pPr>
            <w:r w:rsidRPr="004275C6">
              <w:rPr>
                <w:color w:val="000000"/>
                <w:sz w:val="22"/>
                <w:szCs w:val="22"/>
              </w:rPr>
              <w:t>1.00</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1.00</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r>
      <w:tr w:rsidR="004275C6" w:rsidRPr="004275C6" w:rsidTr="004275C6">
        <w:trPr>
          <w:trHeight w:val="4830"/>
        </w:trPr>
        <w:tc>
          <w:tcPr>
            <w:tcW w:w="663" w:type="dxa"/>
            <w:tcBorders>
              <w:top w:val="nil"/>
              <w:left w:val="single" w:sz="4" w:space="0" w:color="auto"/>
              <w:bottom w:val="single" w:sz="4" w:space="0" w:color="auto"/>
              <w:right w:val="single" w:sz="4" w:space="0" w:color="auto"/>
            </w:tcBorders>
            <w:shd w:val="clear" w:color="auto" w:fill="auto"/>
            <w:noWrap/>
            <w:hideMark/>
          </w:tcPr>
          <w:p w:rsidR="004275C6" w:rsidRPr="004275C6" w:rsidRDefault="004275C6" w:rsidP="004275C6">
            <w:pPr>
              <w:jc w:val="center"/>
              <w:rPr>
                <w:sz w:val="22"/>
                <w:szCs w:val="22"/>
              </w:rPr>
            </w:pPr>
            <w:r w:rsidRPr="004275C6">
              <w:rPr>
                <w:sz w:val="22"/>
                <w:szCs w:val="22"/>
              </w:rPr>
              <w:t>17</w:t>
            </w:r>
          </w:p>
        </w:tc>
        <w:tc>
          <w:tcPr>
            <w:tcW w:w="2545"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17.ESMProv</w:t>
            </w:r>
          </w:p>
        </w:tc>
        <w:tc>
          <w:tcPr>
            <w:tcW w:w="4400"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 The Safeguard Officer has to review and reconfirm that the pre- work start meeting on the ESMF lump-sum payment claims, certificates, payments and the Contractor’s progress and satisfactory;• The Safeguard Officer has to promptly assess a payment claim from a review of contractor’s progress payment claim (shall include PPE, Erosion control Reforestation, Erosion Control/Landslide stabilization, Restoration of wall, Grave yard, water bodies;• The signed payment certificate and supporting documentation to be forwarded for verification the regional manager; • The Contractor has to prepares a draft payment claim, based on the Safeguard Officer guidance;• The Contractor has to provide any additional evidence to support a payment claim if requested by the Safeguard Officer; and• The Contractor has to provide a statement of work, which is completed in substitution for any certification, the statement to be attached to the payment claim.</w:t>
            </w:r>
          </w:p>
        </w:tc>
        <w:tc>
          <w:tcPr>
            <w:tcW w:w="632" w:type="dxa"/>
            <w:tcBorders>
              <w:top w:val="nil"/>
              <w:left w:val="nil"/>
              <w:bottom w:val="single" w:sz="4" w:space="0" w:color="auto"/>
              <w:right w:val="single" w:sz="4" w:space="0" w:color="auto"/>
            </w:tcBorders>
            <w:shd w:val="clear" w:color="auto" w:fill="auto"/>
            <w:hideMark/>
          </w:tcPr>
          <w:p w:rsidR="004275C6" w:rsidRPr="004275C6" w:rsidRDefault="004275C6" w:rsidP="004275C6">
            <w:pPr>
              <w:rPr>
                <w:sz w:val="22"/>
                <w:szCs w:val="22"/>
              </w:rPr>
            </w:pPr>
            <w:r w:rsidRPr="004275C6">
              <w:rPr>
                <w:sz w:val="22"/>
                <w:szCs w:val="22"/>
              </w:rPr>
              <w:t>LS</w:t>
            </w:r>
          </w:p>
        </w:tc>
        <w:tc>
          <w:tcPr>
            <w:tcW w:w="19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color w:val="000000"/>
                <w:sz w:val="22"/>
                <w:szCs w:val="22"/>
              </w:rPr>
            </w:pPr>
            <w:r w:rsidRPr="004275C6">
              <w:rPr>
                <w:color w:val="000000"/>
                <w:sz w:val="22"/>
                <w:szCs w:val="22"/>
              </w:rPr>
              <w:t>1.00</w:t>
            </w:r>
          </w:p>
        </w:tc>
        <w:tc>
          <w:tcPr>
            <w:tcW w:w="17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sz w:val="22"/>
                <w:szCs w:val="22"/>
              </w:rPr>
            </w:pPr>
            <w:r w:rsidRPr="004275C6">
              <w:rPr>
                <w:sz w:val="22"/>
                <w:szCs w:val="22"/>
              </w:rPr>
              <w:t>1.00</w:t>
            </w:r>
          </w:p>
        </w:tc>
        <w:tc>
          <w:tcPr>
            <w:tcW w:w="921"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4275C6" w:rsidRPr="004275C6" w:rsidRDefault="004275C6" w:rsidP="004275C6">
            <w:pPr>
              <w:rPr>
                <w:rFonts w:ascii="Arial" w:hAnsi="Arial" w:cs="Arial"/>
                <w:sz w:val="20"/>
                <w:szCs w:val="20"/>
              </w:rPr>
            </w:pPr>
            <w:r w:rsidRPr="004275C6">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4275C6" w:rsidRPr="004275C6" w:rsidRDefault="004275C6" w:rsidP="004275C6">
            <w:pPr>
              <w:jc w:val="center"/>
              <w:rPr>
                <w:rFonts w:ascii="Arial" w:hAnsi="Arial" w:cs="Arial"/>
                <w:b/>
                <w:bCs/>
              </w:rPr>
            </w:pPr>
            <w:r w:rsidRPr="004275C6">
              <w:rPr>
                <w:rFonts w:ascii="Arial" w:hAnsi="Arial" w:cs="Arial"/>
                <w:b/>
                <w:bCs/>
              </w:rPr>
              <w:t>625,835</w:t>
            </w:r>
          </w:p>
        </w:tc>
      </w:tr>
      <w:tr w:rsidR="004275C6" w:rsidRPr="004275C6" w:rsidTr="004275C6">
        <w:trPr>
          <w:trHeight w:val="375"/>
        </w:trPr>
        <w:tc>
          <w:tcPr>
            <w:tcW w:w="147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275C6" w:rsidRPr="004275C6" w:rsidRDefault="004275C6" w:rsidP="004275C6">
            <w:pPr>
              <w:rPr>
                <w:b/>
                <w:bCs/>
                <w:color w:val="0000CC"/>
                <w:sz w:val="28"/>
                <w:szCs w:val="28"/>
              </w:rPr>
            </w:pPr>
            <w:r w:rsidRPr="004275C6">
              <w:rPr>
                <w:b/>
                <w:bCs/>
                <w:color w:val="0000CC"/>
                <w:sz w:val="28"/>
                <w:szCs w:val="28"/>
              </w:rPr>
              <w:t>Grant Total (To be carried in Bid Form)---&gt;</w:t>
            </w:r>
          </w:p>
        </w:tc>
      </w:tr>
      <w:tr w:rsidR="004275C6" w:rsidRPr="004275C6" w:rsidTr="004275C6">
        <w:trPr>
          <w:trHeight w:val="375"/>
        </w:trPr>
        <w:tc>
          <w:tcPr>
            <w:tcW w:w="1478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5C6" w:rsidRPr="004275C6" w:rsidRDefault="004275C6" w:rsidP="004275C6">
            <w:pPr>
              <w:rPr>
                <w:b/>
                <w:bCs/>
                <w:color w:val="0000CC"/>
                <w:sz w:val="28"/>
                <w:szCs w:val="28"/>
              </w:rPr>
            </w:pPr>
            <w:r w:rsidRPr="004275C6">
              <w:rPr>
                <w:b/>
                <w:bCs/>
                <w:color w:val="0000CC"/>
                <w:sz w:val="28"/>
                <w:szCs w:val="28"/>
              </w:rPr>
              <w:t>Total amount in  Words (In Afghani):</w:t>
            </w:r>
          </w:p>
        </w:tc>
      </w:tr>
      <w:tr w:rsidR="004275C6" w:rsidRPr="004275C6" w:rsidTr="004275C6">
        <w:trPr>
          <w:trHeight w:val="278"/>
        </w:trPr>
        <w:tc>
          <w:tcPr>
            <w:tcW w:w="1478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5C6" w:rsidRPr="004275C6" w:rsidRDefault="004275C6" w:rsidP="004275C6">
            <w:pPr>
              <w:rPr>
                <w:color w:val="0000CC"/>
                <w:sz w:val="22"/>
                <w:szCs w:val="22"/>
              </w:rPr>
            </w:pPr>
            <w:r w:rsidRPr="004275C6">
              <w:rPr>
                <w:color w:val="0000CC"/>
                <w:sz w:val="22"/>
                <w:szCs w:val="22"/>
              </w:rPr>
              <w:t>1. We understand that we will be responsible for (a) the mobilization/demobilisation and  (b) the protection of works.</w:t>
            </w:r>
          </w:p>
        </w:tc>
      </w:tr>
      <w:tr w:rsidR="004275C6" w:rsidRPr="004275C6" w:rsidTr="004275C6">
        <w:trPr>
          <w:trHeight w:val="735"/>
        </w:trPr>
        <w:tc>
          <w:tcPr>
            <w:tcW w:w="147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275C6" w:rsidRPr="004275C6" w:rsidRDefault="004275C6" w:rsidP="004275C6">
            <w:pPr>
              <w:rPr>
                <w:color w:val="0000CC"/>
                <w:sz w:val="22"/>
                <w:szCs w:val="22"/>
              </w:rPr>
            </w:pPr>
            <w:r w:rsidRPr="004275C6">
              <w:rPr>
                <w:color w:val="0000CC"/>
                <w:sz w:val="22"/>
                <w:szCs w:val="22"/>
              </w:rPr>
              <w:lastRenderedPageBreak/>
              <w:t>2. The descriptions/specifications, units and quantities of various items of works shown above are same as given in the BOQ attached with the bidding document and discrepancy, if any, may be due to typographical error/oversight and therefore we agree to execute the works in accordance with these and/or approved drawings and technical specifications.</w:t>
            </w:r>
          </w:p>
        </w:tc>
      </w:tr>
      <w:tr w:rsidR="004275C6" w:rsidRPr="004275C6" w:rsidTr="004275C6">
        <w:trPr>
          <w:trHeight w:val="585"/>
        </w:trPr>
        <w:tc>
          <w:tcPr>
            <w:tcW w:w="147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275C6" w:rsidRPr="004275C6" w:rsidRDefault="004275C6" w:rsidP="004275C6">
            <w:pPr>
              <w:rPr>
                <w:color w:val="0000CC"/>
                <w:sz w:val="22"/>
                <w:szCs w:val="22"/>
              </w:rPr>
            </w:pPr>
            <w:r w:rsidRPr="004275C6">
              <w:rPr>
                <w:color w:val="0000CC"/>
                <w:sz w:val="22"/>
                <w:szCs w:val="22"/>
              </w:rPr>
              <w:t>3. Local Taxes like BRT are included in the quoted price. We understand that EATS  shall deduct BRT from total amount before making payment as per the rates applicable at that time.</w:t>
            </w:r>
          </w:p>
        </w:tc>
      </w:tr>
      <w:tr w:rsidR="004275C6" w:rsidRPr="004275C6" w:rsidTr="004275C6">
        <w:trPr>
          <w:trHeight w:val="450"/>
        </w:trPr>
        <w:tc>
          <w:tcPr>
            <w:tcW w:w="1478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5C6" w:rsidRPr="004275C6" w:rsidRDefault="004275C6" w:rsidP="004275C6">
            <w:pPr>
              <w:rPr>
                <w:b/>
                <w:bCs/>
                <w:color w:val="FF0000"/>
                <w:sz w:val="28"/>
                <w:szCs w:val="28"/>
              </w:rPr>
            </w:pPr>
            <w:r w:rsidRPr="004275C6">
              <w:rPr>
                <w:b/>
                <w:bCs/>
                <w:color w:val="FF0000"/>
                <w:sz w:val="28"/>
                <w:szCs w:val="28"/>
              </w:rPr>
              <w:t>Name,Stamp and Signature of the bidder</w:t>
            </w:r>
          </w:p>
        </w:tc>
      </w:tr>
    </w:tbl>
    <w:p w:rsidR="000F3F98" w:rsidRDefault="000F3F98" w:rsidP="003113D3">
      <w:pPr>
        <w:pStyle w:val="Section4-Heading2"/>
        <w:jc w:val="left"/>
        <w:sectPr w:rsidR="000F3F98" w:rsidSect="00351497">
          <w:footnotePr>
            <w:numRestart w:val="eachSect"/>
          </w:footnotePr>
          <w:pgSz w:w="15840" w:h="12240" w:orient="landscape"/>
          <w:pgMar w:top="1800" w:right="1440" w:bottom="1440" w:left="1440" w:header="720" w:footer="720" w:gutter="0"/>
          <w:cols w:space="720"/>
          <w:noEndnote/>
          <w:titlePg/>
          <w:docGrid w:linePitch="326"/>
        </w:sectPr>
      </w:pPr>
    </w:p>
    <w:p w:rsidR="007B586E" w:rsidRPr="006B1DB4" w:rsidRDefault="00C8738F" w:rsidP="00351497">
      <w:pPr>
        <w:pStyle w:val="Section4-Heading2"/>
      </w:pPr>
      <w:r w:rsidRPr="006B1DB4">
        <w:lastRenderedPageBreak/>
        <w:t>Schedule</w:t>
      </w:r>
      <w:r w:rsidR="007B586E" w:rsidRPr="006B1DB4">
        <w:t xml:space="preserve"> of Adjustment Data</w:t>
      </w:r>
      <w:bookmarkEnd w:id="581"/>
      <w:bookmarkEnd w:id="582"/>
    </w:p>
    <w:p w:rsidR="007B586E" w:rsidRPr="006B1DB4" w:rsidRDefault="007B586E"/>
    <w:tbl>
      <w:tblPr>
        <w:tblpPr w:leftFromText="180" w:rightFromText="180" w:vertAnchor="text" w:horzAnchor="margin" w:tblpXSpec="center" w:tblpY="6"/>
        <w:tblW w:w="9141" w:type="dxa"/>
        <w:tblLayout w:type="fixed"/>
        <w:tblLook w:val="0000"/>
      </w:tblPr>
      <w:tblGrid>
        <w:gridCol w:w="9141"/>
      </w:tblGrid>
      <w:tr w:rsidR="00D078A9" w:rsidRPr="006B1DB4" w:rsidTr="00620B12">
        <w:tc>
          <w:tcPr>
            <w:tcW w:w="9141" w:type="dxa"/>
            <w:tcBorders>
              <w:top w:val="single" w:sz="6" w:space="0" w:color="auto"/>
              <w:left w:val="single" w:sz="6" w:space="0" w:color="auto"/>
              <w:bottom w:val="single" w:sz="6" w:space="0" w:color="auto"/>
              <w:right w:val="single" w:sz="6" w:space="0" w:color="auto"/>
            </w:tcBorders>
          </w:tcPr>
          <w:p w:rsidR="00D078A9" w:rsidRPr="006B1DB4" w:rsidRDefault="00D078A9" w:rsidP="00620B12">
            <w:pPr>
              <w:jc w:val="both"/>
              <w:rPr>
                <w:i/>
              </w:rPr>
            </w:pPr>
            <w:r w:rsidRPr="006B1DB4">
              <w:rPr>
                <w:i/>
              </w:rPr>
              <w:t>[Where the time for completion of the contract exceeds eighteen (18) months, it is normal procedure that prices payable to the Contractor shall be subject to adjustment during the performance of the Contract to reflect changes occurring in the cost of labor and material components.  In such cases price adjustment will be applicable in accordance with GCC 45. Employer has to provide details in the PCC section under GCC 45.1.</w:t>
            </w:r>
          </w:p>
          <w:p w:rsidR="00D078A9" w:rsidRPr="006B1DB4" w:rsidRDefault="00D078A9" w:rsidP="008726EE">
            <w:pPr>
              <w:jc w:val="both"/>
              <w:rPr>
                <w:i/>
              </w:rPr>
            </w:pPr>
            <w:r w:rsidRPr="006B1DB4">
              <w:rPr>
                <w:i/>
              </w:rPr>
              <w:t>Where Contracts are of a shorter duration than eighteen (18) months or in cases where there is to be no Price Adjustment, the following provision shall not be included.]</w:t>
            </w:r>
          </w:p>
        </w:tc>
      </w:tr>
    </w:tbl>
    <w:p w:rsidR="00E833ED" w:rsidRPr="006B1DB4" w:rsidRDefault="00E833ED" w:rsidP="00E833ED">
      <w:pPr>
        <w:suppressAutoHyphens/>
      </w:pPr>
    </w:p>
    <w:p w:rsidR="00DD647D" w:rsidRDefault="00DD647D" w:rsidP="00D078A9">
      <w:pPr>
        <w:tabs>
          <w:tab w:val="left" w:pos="-1440"/>
          <w:tab w:val="left" w:pos="-720"/>
          <w:tab w:val="left" w:pos="-40"/>
          <w:tab w:val="left" w:pos="400"/>
          <w:tab w:val="left" w:pos="820"/>
          <w:tab w:val="left" w:pos="1240"/>
          <w:tab w:val="left" w:pos="1800"/>
          <w:tab w:val="left" w:pos="5740"/>
          <w:tab w:val="left" w:pos="7110"/>
          <w:tab w:val="left" w:pos="7920"/>
          <w:tab w:val="left" w:pos="10300"/>
          <w:tab w:val="left" w:pos="10800"/>
        </w:tabs>
        <w:suppressAutoHyphens/>
        <w:spacing w:line="276" w:lineRule="auto"/>
        <w:jc w:val="both"/>
      </w:pPr>
    </w:p>
    <w:p w:rsidR="00DD647D" w:rsidRDefault="00DD647D" w:rsidP="00D078A9">
      <w:pPr>
        <w:tabs>
          <w:tab w:val="left" w:pos="-1440"/>
          <w:tab w:val="left" w:pos="-720"/>
          <w:tab w:val="left" w:pos="-40"/>
          <w:tab w:val="left" w:pos="400"/>
          <w:tab w:val="left" w:pos="820"/>
          <w:tab w:val="left" w:pos="1240"/>
          <w:tab w:val="left" w:pos="1800"/>
          <w:tab w:val="left" w:pos="5740"/>
          <w:tab w:val="left" w:pos="7110"/>
          <w:tab w:val="left" w:pos="7920"/>
          <w:tab w:val="left" w:pos="10300"/>
          <w:tab w:val="left" w:pos="10800"/>
        </w:tabs>
        <w:suppressAutoHyphens/>
        <w:spacing w:line="276" w:lineRule="auto"/>
        <w:jc w:val="both"/>
      </w:pPr>
    </w:p>
    <w:p w:rsidR="00DD647D" w:rsidRDefault="00DD647D" w:rsidP="00D078A9">
      <w:pPr>
        <w:tabs>
          <w:tab w:val="left" w:pos="-1440"/>
          <w:tab w:val="left" w:pos="-720"/>
          <w:tab w:val="left" w:pos="-40"/>
          <w:tab w:val="left" w:pos="400"/>
          <w:tab w:val="left" w:pos="820"/>
          <w:tab w:val="left" w:pos="1240"/>
          <w:tab w:val="left" w:pos="1800"/>
          <w:tab w:val="left" w:pos="5740"/>
          <w:tab w:val="left" w:pos="7110"/>
          <w:tab w:val="left" w:pos="7920"/>
          <w:tab w:val="left" w:pos="10300"/>
          <w:tab w:val="left" w:pos="10800"/>
        </w:tabs>
        <w:suppressAutoHyphens/>
        <w:spacing w:line="276" w:lineRule="auto"/>
        <w:jc w:val="both"/>
      </w:pPr>
    </w:p>
    <w:p w:rsidR="00DD647D" w:rsidRDefault="00DD647D" w:rsidP="00D078A9">
      <w:pPr>
        <w:tabs>
          <w:tab w:val="left" w:pos="-1440"/>
          <w:tab w:val="left" w:pos="-720"/>
          <w:tab w:val="left" w:pos="-40"/>
          <w:tab w:val="left" w:pos="400"/>
          <w:tab w:val="left" w:pos="820"/>
          <w:tab w:val="left" w:pos="1240"/>
          <w:tab w:val="left" w:pos="1800"/>
          <w:tab w:val="left" w:pos="5740"/>
          <w:tab w:val="left" w:pos="7110"/>
          <w:tab w:val="left" w:pos="7920"/>
          <w:tab w:val="left" w:pos="10300"/>
          <w:tab w:val="left" w:pos="10800"/>
        </w:tabs>
        <w:suppressAutoHyphens/>
        <w:spacing w:line="276" w:lineRule="auto"/>
        <w:jc w:val="both"/>
      </w:pPr>
    </w:p>
    <w:p w:rsidR="00DD647D" w:rsidRDefault="00DD647D" w:rsidP="00D078A9">
      <w:pPr>
        <w:tabs>
          <w:tab w:val="left" w:pos="-1440"/>
          <w:tab w:val="left" w:pos="-720"/>
          <w:tab w:val="left" w:pos="-40"/>
          <w:tab w:val="left" w:pos="400"/>
          <w:tab w:val="left" w:pos="820"/>
          <w:tab w:val="left" w:pos="1240"/>
          <w:tab w:val="left" w:pos="1800"/>
          <w:tab w:val="left" w:pos="5740"/>
          <w:tab w:val="left" w:pos="7110"/>
          <w:tab w:val="left" w:pos="7920"/>
          <w:tab w:val="left" w:pos="10300"/>
          <w:tab w:val="left" w:pos="10800"/>
        </w:tabs>
        <w:suppressAutoHyphens/>
        <w:spacing w:line="276" w:lineRule="auto"/>
        <w:jc w:val="both"/>
      </w:pPr>
    </w:p>
    <w:p w:rsidR="00DD647D" w:rsidRDefault="00DD647D" w:rsidP="00D078A9">
      <w:pPr>
        <w:tabs>
          <w:tab w:val="left" w:pos="-1440"/>
          <w:tab w:val="left" w:pos="-720"/>
          <w:tab w:val="left" w:pos="-40"/>
          <w:tab w:val="left" w:pos="400"/>
          <w:tab w:val="left" w:pos="820"/>
          <w:tab w:val="left" w:pos="1240"/>
          <w:tab w:val="left" w:pos="1800"/>
          <w:tab w:val="left" w:pos="5740"/>
          <w:tab w:val="left" w:pos="7110"/>
          <w:tab w:val="left" w:pos="7920"/>
          <w:tab w:val="left" w:pos="10300"/>
          <w:tab w:val="left" w:pos="10800"/>
        </w:tabs>
        <w:suppressAutoHyphens/>
        <w:spacing w:line="276" w:lineRule="auto"/>
        <w:jc w:val="both"/>
      </w:pPr>
    </w:p>
    <w:p w:rsidR="00DD647D" w:rsidRDefault="00DD647D" w:rsidP="00D078A9">
      <w:pPr>
        <w:tabs>
          <w:tab w:val="left" w:pos="-1440"/>
          <w:tab w:val="left" w:pos="-720"/>
          <w:tab w:val="left" w:pos="-40"/>
          <w:tab w:val="left" w:pos="400"/>
          <w:tab w:val="left" w:pos="820"/>
          <w:tab w:val="left" w:pos="1240"/>
          <w:tab w:val="left" w:pos="1800"/>
          <w:tab w:val="left" w:pos="5740"/>
          <w:tab w:val="left" w:pos="7110"/>
          <w:tab w:val="left" w:pos="7920"/>
          <w:tab w:val="left" w:pos="10300"/>
          <w:tab w:val="left" w:pos="10800"/>
        </w:tabs>
        <w:suppressAutoHyphens/>
        <w:spacing w:line="276" w:lineRule="auto"/>
        <w:jc w:val="both"/>
      </w:pPr>
    </w:p>
    <w:p w:rsidR="00D078A9" w:rsidRPr="006B1DB4" w:rsidRDefault="00D078A9" w:rsidP="00D078A9">
      <w:pPr>
        <w:tabs>
          <w:tab w:val="left" w:pos="-1440"/>
          <w:tab w:val="left" w:pos="-720"/>
          <w:tab w:val="left" w:pos="-40"/>
          <w:tab w:val="left" w:pos="400"/>
          <w:tab w:val="left" w:pos="820"/>
          <w:tab w:val="left" w:pos="1240"/>
          <w:tab w:val="left" w:pos="1800"/>
          <w:tab w:val="left" w:pos="5740"/>
          <w:tab w:val="left" w:pos="7110"/>
          <w:tab w:val="left" w:pos="7920"/>
          <w:tab w:val="left" w:pos="10300"/>
          <w:tab w:val="left" w:pos="10800"/>
        </w:tabs>
        <w:suppressAutoHyphens/>
        <w:spacing w:line="276" w:lineRule="auto"/>
        <w:jc w:val="both"/>
      </w:pPr>
      <w:r w:rsidRPr="006B1DB4">
        <w:t xml:space="preserve">Base Date: For the purpose of Price Adjustment Clause and this Schedule, ‘Base Date’ shall be the date 28 days prior to the deadline for submission of bids for the contract.  </w:t>
      </w:r>
    </w:p>
    <w:p w:rsidR="00D078A9" w:rsidRPr="006B1DB4" w:rsidRDefault="00D078A9" w:rsidP="00D078A9">
      <w:pPr>
        <w:jc w:val="both"/>
      </w:pPr>
      <w:r w:rsidRPr="006B1DB4">
        <w:t xml:space="preserve">The Bidder shall indicate (a) </w:t>
      </w:r>
      <w:r w:rsidRPr="006B1DB4">
        <w:rPr>
          <w:bCs/>
          <w:iCs/>
        </w:rPr>
        <w:t>Bidder’s Local Currency Amount</w:t>
      </w:r>
      <w:r w:rsidRPr="006B1DB4">
        <w:t xml:space="preserve"> corresponding to each index and (b) its proposed weightings for various Indices within the range indicated by the Employer for the respective Indices such that the total weighting = 1.00.</w:t>
      </w:r>
    </w:p>
    <w:p w:rsidR="00D078A9" w:rsidRPr="006B1DB4" w:rsidRDefault="00D078A9" w:rsidP="00D078A9">
      <w:pPr>
        <w:rPr>
          <w:b/>
          <w:sz w:val="28"/>
          <w:szCs w:val="28"/>
        </w:rPr>
      </w:pPr>
    </w:p>
    <w:tbl>
      <w:tblPr>
        <w:tblW w:w="9144" w:type="dxa"/>
        <w:jc w:val="center"/>
        <w:tblLayout w:type="fixed"/>
        <w:tblCellMar>
          <w:left w:w="72" w:type="dxa"/>
          <w:right w:w="72" w:type="dxa"/>
        </w:tblCellMar>
        <w:tblLook w:val="0000"/>
      </w:tblPr>
      <w:tblGrid>
        <w:gridCol w:w="1267"/>
        <w:gridCol w:w="1483"/>
        <w:gridCol w:w="1483"/>
        <w:gridCol w:w="1483"/>
        <w:gridCol w:w="1853"/>
        <w:gridCol w:w="1575"/>
      </w:tblGrid>
      <w:tr w:rsidR="00D078A9" w:rsidRPr="006B1DB4" w:rsidTr="00620B12">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rsidR="00D078A9" w:rsidRPr="006B1DB4" w:rsidRDefault="00D078A9" w:rsidP="00620B12">
            <w:pPr>
              <w:rPr>
                <w:b/>
                <w:bCs/>
                <w:iCs/>
                <w:sz w:val="20"/>
                <w:szCs w:val="20"/>
              </w:rPr>
            </w:pPr>
            <w:r w:rsidRPr="006B1DB4">
              <w:rPr>
                <w:b/>
                <w:bCs/>
                <w:iCs/>
                <w:sz w:val="20"/>
                <w:szCs w:val="20"/>
              </w:rPr>
              <w:t>Index</w:t>
            </w:r>
          </w:p>
          <w:p w:rsidR="00D078A9" w:rsidRPr="006B1DB4" w:rsidRDefault="00D078A9" w:rsidP="00620B12">
            <w:pPr>
              <w:rPr>
                <w:b/>
                <w:bCs/>
                <w:iCs/>
                <w:sz w:val="20"/>
                <w:szCs w:val="20"/>
              </w:rPr>
            </w:pPr>
            <w:r w:rsidRPr="006B1DB4">
              <w:rPr>
                <w:b/>
                <w:bCs/>
                <w:iCs/>
                <w:sz w:val="20"/>
                <w:szCs w:val="20"/>
              </w:rPr>
              <w:t>Code</w:t>
            </w:r>
          </w:p>
        </w:tc>
        <w:tc>
          <w:tcPr>
            <w:tcW w:w="1483" w:type="dxa"/>
            <w:tcBorders>
              <w:top w:val="single" w:sz="18" w:space="0" w:color="auto"/>
              <w:left w:val="single" w:sz="18" w:space="0" w:color="auto"/>
              <w:bottom w:val="single" w:sz="18" w:space="0" w:color="auto"/>
              <w:right w:val="single" w:sz="18" w:space="0" w:color="auto"/>
            </w:tcBorders>
            <w:vAlign w:val="center"/>
          </w:tcPr>
          <w:p w:rsidR="00D078A9" w:rsidRPr="006B1DB4" w:rsidRDefault="00D078A9" w:rsidP="00620B12">
            <w:pPr>
              <w:rPr>
                <w:b/>
                <w:bCs/>
                <w:iCs/>
                <w:sz w:val="20"/>
                <w:szCs w:val="20"/>
              </w:rPr>
            </w:pPr>
            <w:r w:rsidRPr="006B1DB4">
              <w:rPr>
                <w:b/>
                <w:bCs/>
                <w:iCs/>
                <w:sz w:val="20"/>
                <w:szCs w:val="20"/>
              </w:rPr>
              <w:t>Index Description</w:t>
            </w:r>
          </w:p>
        </w:tc>
        <w:tc>
          <w:tcPr>
            <w:tcW w:w="1483" w:type="dxa"/>
            <w:tcBorders>
              <w:top w:val="single" w:sz="18" w:space="0" w:color="auto"/>
              <w:left w:val="single" w:sz="18" w:space="0" w:color="auto"/>
              <w:bottom w:val="single" w:sz="18" w:space="0" w:color="auto"/>
              <w:right w:val="single" w:sz="18" w:space="0" w:color="auto"/>
            </w:tcBorders>
            <w:vAlign w:val="center"/>
          </w:tcPr>
          <w:p w:rsidR="00D078A9" w:rsidRPr="006B1DB4" w:rsidRDefault="00D078A9" w:rsidP="00620B12">
            <w:pPr>
              <w:rPr>
                <w:b/>
                <w:bCs/>
                <w:iCs/>
                <w:sz w:val="20"/>
                <w:szCs w:val="20"/>
              </w:rPr>
            </w:pPr>
            <w:r w:rsidRPr="006B1DB4">
              <w:rPr>
                <w:b/>
                <w:bCs/>
                <w:iCs/>
                <w:sz w:val="20"/>
                <w:szCs w:val="20"/>
              </w:rPr>
              <w:t xml:space="preserve">Source of Index </w:t>
            </w:r>
          </w:p>
        </w:tc>
        <w:tc>
          <w:tcPr>
            <w:tcW w:w="1483" w:type="dxa"/>
            <w:tcBorders>
              <w:top w:val="single" w:sz="18" w:space="0" w:color="auto"/>
              <w:left w:val="single" w:sz="18" w:space="0" w:color="auto"/>
              <w:bottom w:val="single" w:sz="18" w:space="0" w:color="auto"/>
              <w:right w:val="single" w:sz="18" w:space="0" w:color="auto"/>
            </w:tcBorders>
            <w:vAlign w:val="center"/>
          </w:tcPr>
          <w:p w:rsidR="00D078A9" w:rsidRPr="006B1DB4" w:rsidRDefault="00D078A9" w:rsidP="00620B12">
            <w:pPr>
              <w:rPr>
                <w:b/>
                <w:bCs/>
                <w:iCs/>
                <w:sz w:val="20"/>
                <w:szCs w:val="20"/>
              </w:rPr>
            </w:pPr>
            <w:r w:rsidRPr="006B1DB4">
              <w:rPr>
                <w:b/>
                <w:bCs/>
                <w:iCs/>
                <w:sz w:val="20"/>
                <w:szCs w:val="20"/>
              </w:rPr>
              <w:t>Base Value</w:t>
            </w:r>
          </w:p>
          <w:p w:rsidR="00D078A9" w:rsidRPr="006B1DB4" w:rsidRDefault="00D078A9" w:rsidP="00620B12">
            <w:pPr>
              <w:rPr>
                <w:b/>
                <w:bCs/>
                <w:iCs/>
                <w:sz w:val="20"/>
                <w:szCs w:val="20"/>
              </w:rPr>
            </w:pPr>
            <w:r w:rsidRPr="006B1DB4">
              <w:rPr>
                <w:b/>
                <w:bCs/>
                <w:iCs/>
                <w:sz w:val="20"/>
                <w:szCs w:val="20"/>
              </w:rPr>
              <w:t>and Date</w:t>
            </w:r>
          </w:p>
        </w:tc>
        <w:tc>
          <w:tcPr>
            <w:tcW w:w="1853" w:type="dxa"/>
            <w:tcBorders>
              <w:top w:val="single" w:sz="18" w:space="0" w:color="auto"/>
              <w:left w:val="single" w:sz="18" w:space="0" w:color="auto"/>
              <w:bottom w:val="single" w:sz="18" w:space="0" w:color="auto"/>
              <w:right w:val="single" w:sz="18" w:space="0" w:color="auto"/>
            </w:tcBorders>
            <w:vAlign w:val="center"/>
          </w:tcPr>
          <w:p w:rsidR="00D078A9" w:rsidRPr="006B1DB4" w:rsidRDefault="00D078A9" w:rsidP="00620B12">
            <w:pPr>
              <w:rPr>
                <w:b/>
                <w:bCs/>
                <w:iCs/>
                <w:sz w:val="20"/>
                <w:szCs w:val="20"/>
              </w:rPr>
            </w:pPr>
            <w:r w:rsidRPr="006B1DB4">
              <w:rPr>
                <w:b/>
                <w:bCs/>
                <w:iCs/>
                <w:sz w:val="20"/>
                <w:szCs w:val="20"/>
              </w:rPr>
              <w:t>Bidder’s</w:t>
            </w:r>
          </w:p>
          <w:p w:rsidR="00D078A9" w:rsidRPr="006B1DB4" w:rsidRDefault="00D078A9" w:rsidP="00620B12">
            <w:pPr>
              <w:rPr>
                <w:b/>
                <w:bCs/>
                <w:iCs/>
                <w:sz w:val="20"/>
                <w:szCs w:val="20"/>
              </w:rPr>
            </w:pPr>
            <w:r w:rsidRPr="006B1DB4">
              <w:rPr>
                <w:b/>
                <w:bCs/>
                <w:iCs/>
                <w:sz w:val="20"/>
                <w:szCs w:val="20"/>
              </w:rPr>
              <w:t>Local Currency Amount</w:t>
            </w:r>
          </w:p>
        </w:tc>
        <w:tc>
          <w:tcPr>
            <w:tcW w:w="1575" w:type="dxa"/>
            <w:tcBorders>
              <w:top w:val="single" w:sz="18" w:space="0" w:color="auto"/>
              <w:left w:val="single" w:sz="18" w:space="0" w:color="auto"/>
              <w:bottom w:val="single" w:sz="18" w:space="0" w:color="auto"/>
              <w:right w:val="single" w:sz="18" w:space="0" w:color="auto"/>
            </w:tcBorders>
            <w:vAlign w:val="center"/>
          </w:tcPr>
          <w:p w:rsidR="00D078A9" w:rsidRPr="006B1DB4" w:rsidRDefault="00D078A9" w:rsidP="00620B12">
            <w:pPr>
              <w:rPr>
                <w:b/>
                <w:bCs/>
                <w:iCs/>
                <w:sz w:val="20"/>
                <w:szCs w:val="20"/>
              </w:rPr>
            </w:pPr>
            <w:r w:rsidRPr="006B1DB4">
              <w:rPr>
                <w:b/>
                <w:bCs/>
                <w:iCs/>
                <w:sz w:val="20"/>
                <w:szCs w:val="20"/>
              </w:rPr>
              <w:t>Bidder’s</w:t>
            </w:r>
          </w:p>
          <w:p w:rsidR="00D078A9" w:rsidRPr="006B1DB4" w:rsidRDefault="00D078A9" w:rsidP="00620B12">
            <w:pPr>
              <w:rPr>
                <w:b/>
                <w:bCs/>
                <w:iCs/>
                <w:sz w:val="20"/>
                <w:szCs w:val="20"/>
              </w:rPr>
            </w:pPr>
            <w:r w:rsidRPr="006B1DB4">
              <w:rPr>
                <w:b/>
                <w:bCs/>
                <w:iCs/>
                <w:sz w:val="20"/>
                <w:szCs w:val="20"/>
              </w:rPr>
              <w:t>Proposed</w:t>
            </w:r>
          </w:p>
          <w:p w:rsidR="00D078A9" w:rsidRPr="006B1DB4" w:rsidRDefault="00D078A9" w:rsidP="00620B12">
            <w:pPr>
              <w:rPr>
                <w:b/>
                <w:bCs/>
                <w:iCs/>
                <w:sz w:val="20"/>
                <w:szCs w:val="20"/>
              </w:rPr>
            </w:pPr>
            <w:r w:rsidRPr="006B1DB4">
              <w:rPr>
                <w:b/>
                <w:bCs/>
                <w:iCs/>
                <w:sz w:val="20"/>
                <w:szCs w:val="20"/>
              </w:rPr>
              <w:t>Weighting</w:t>
            </w:r>
          </w:p>
        </w:tc>
      </w:tr>
      <w:tr w:rsidR="00D078A9" w:rsidRPr="006B1DB4" w:rsidTr="00620B12">
        <w:trPr>
          <w:cantSplit/>
          <w:jc w:val="center"/>
        </w:trPr>
        <w:tc>
          <w:tcPr>
            <w:tcW w:w="1267" w:type="dxa"/>
            <w:tcBorders>
              <w:top w:val="single" w:sz="18" w:space="0" w:color="auto"/>
              <w:left w:val="single" w:sz="2" w:space="0" w:color="auto"/>
              <w:bottom w:val="single" w:sz="2" w:space="0" w:color="auto"/>
              <w:right w:val="single" w:sz="2" w:space="0" w:color="auto"/>
            </w:tcBorders>
          </w:tcPr>
          <w:p w:rsidR="00D078A9" w:rsidRPr="006B1DB4" w:rsidRDefault="00D078A9" w:rsidP="00620B12">
            <w:pPr>
              <w:spacing w:after="60"/>
              <w:rPr>
                <w:sz w:val="20"/>
                <w:szCs w:val="20"/>
              </w:rPr>
            </w:pPr>
          </w:p>
        </w:tc>
        <w:tc>
          <w:tcPr>
            <w:tcW w:w="1483" w:type="dxa"/>
            <w:tcBorders>
              <w:top w:val="single" w:sz="18" w:space="0" w:color="auto"/>
              <w:left w:val="single" w:sz="2" w:space="0" w:color="auto"/>
              <w:bottom w:val="single" w:sz="2" w:space="0" w:color="auto"/>
              <w:right w:val="single" w:sz="2" w:space="0" w:color="auto"/>
            </w:tcBorders>
          </w:tcPr>
          <w:p w:rsidR="00D078A9" w:rsidRPr="006B1DB4" w:rsidRDefault="00D078A9" w:rsidP="00620B12">
            <w:pPr>
              <w:spacing w:after="60"/>
              <w:rPr>
                <w:sz w:val="20"/>
                <w:szCs w:val="20"/>
              </w:rPr>
            </w:pPr>
            <w:r w:rsidRPr="006B1DB4">
              <w:rPr>
                <w:sz w:val="20"/>
                <w:szCs w:val="20"/>
              </w:rPr>
              <w:t>Nonadjustable</w:t>
            </w:r>
          </w:p>
        </w:tc>
        <w:tc>
          <w:tcPr>
            <w:tcW w:w="1483" w:type="dxa"/>
            <w:tcBorders>
              <w:top w:val="single" w:sz="18" w:space="0" w:color="auto"/>
              <w:left w:val="single" w:sz="2" w:space="0" w:color="auto"/>
              <w:bottom w:val="single" w:sz="2" w:space="0" w:color="auto"/>
              <w:right w:val="single" w:sz="2" w:space="0" w:color="auto"/>
            </w:tcBorders>
          </w:tcPr>
          <w:p w:rsidR="00D078A9" w:rsidRPr="006B1DB4" w:rsidRDefault="00D078A9" w:rsidP="00620B12">
            <w:pPr>
              <w:spacing w:after="60"/>
              <w:rPr>
                <w:sz w:val="20"/>
                <w:szCs w:val="20"/>
              </w:rPr>
            </w:pPr>
            <w:r w:rsidRPr="006B1DB4">
              <w:rPr>
                <w:sz w:val="20"/>
                <w:szCs w:val="20"/>
              </w:rPr>
              <w:t>—</w:t>
            </w:r>
          </w:p>
        </w:tc>
        <w:tc>
          <w:tcPr>
            <w:tcW w:w="1483" w:type="dxa"/>
            <w:tcBorders>
              <w:top w:val="single" w:sz="18" w:space="0" w:color="auto"/>
              <w:left w:val="single" w:sz="2" w:space="0" w:color="auto"/>
              <w:bottom w:val="single" w:sz="2" w:space="0" w:color="auto"/>
              <w:right w:val="single" w:sz="2" w:space="0" w:color="auto"/>
            </w:tcBorders>
          </w:tcPr>
          <w:p w:rsidR="00D078A9" w:rsidRPr="006B1DB4" w:rsidRDefault="00D078A9" w:rsidP="00620B12">
            <w:pPr>
              <w:spacing w:after="60"/>
              <w:rPr>
                <w:sz w:val="20"/>
                <w:szCs w:val="20"/>
              </w:rPr>
            </w:pPr>
            <w:r w:rsidRPr="006B1DB4">
              <w:rPr>
                <w:sz w:val="20"/>
                <w:szCs w:val="20"/>
              </w:rPr>
              <w:t>—</w:t>
            </w:r>
          </w:p>
        </w:tc>
        <w:tc>
          <w:tcPr>
            <w:tcW w:w="1853" w:type="dxa"/>
            <w:tcBorders>
              <w:top w:val="single" w:sz="18" w:space="0" w:color="auto"/>
              <w:left w:val="single" w:sz="2" w:space="0" w:color="auto"/>
              <w:bottom w:val="single" w:sz="18" w:space="0" w:color="auto"/>
              <w:right w:val="single" w:sz="2" w:space="0" w:color="auto"/>
            </w:tcBorders>
          </w:tcPr>
          <w:p w:rsidR="00D078A9" w:rsidRPr="006B1DB4" w:rsidRDefault="00D078A9" w:rsidP="00620B12">
            <w:pPr>
              <w:spacing w:after="60"/>
              <w:rPr>
                <w:sz w:val="20"/>
                <w:szCs w:val="20"/>
              </w:rPr>
            </w:pPr>
            <w:r w:rsidRPr="006B1DB4">
              <w:rPr>
                <w:sz w:val="20"/>
                <w:szCs w:val="20"/>
              </w:rPr>
              <w:t>—</w:t>
            </w:r>
          </w:p>
        </w:tc>
        <w:tc>
          <w:tcPr>
            <w:tcW w:w="1575" w:type="dxa"/>
            <w:tcBorders>
              <w:top w:val="single" w:sz="18" w:space="0" w:color="auto"/>
              <w:left w:val="single" w:sz="2" w:space="0" w:color="auto"/>
              <w:bottom w:val="single" w:sz="18" w:space="0" w:color="auto"/>
              <w:right w:val="single" w:sz="2" w:space="0" w:color="auto"/>
            </w:tcBorders>
          </w:tcPr>
          <w:p w:rsidR="00D078A9" w:rsidRPr="006B1DB4" w:rsidRDefault="00D078A9" w:rsidP="00620B12">
            <w:pPr>
              <w:spacing w:after="60"/>
              <w:rPr>
                <w:sz w:val="20"/>
                <w:szCs w:val="20"/>
              </w:rPr>
            </w:pPr>
            <w:r w:rsidRPr="006B1DB4">
              <w:rPr>
                <w:sz w:val="20"/>
                <w:szCs w:val="20"/>
              </w:rPr>
              <w:t>a:  0.15</w:t>
            </w:r>
          </w:p>
          <w:p w:rsidR="00D078A9" w:rsidRPr="006B1DB4" w:rsidRDefault="00D078A9" w:rsidP="00620B12">
            <w:pPr>
              <w:spacing w:after="60"/>
              <w:rPr>
                <w:sz w:val="20"/>
                <w:szCs w:val="20"/>
              </w:rPr>
            </w:pPr>
            <w:r w:rsidRPr="006B1DB4">
              <w:rPr>
                <w:sz w:val="20"/>
                <w:szCs w:val="20"/>
              </w:rPr>
              <w:t xml:space="preserve">b:  </w:t>
            </w:r>
            <w:r w:rsidRPr="006B1DB4">
              <w:rPr>
                <w:sz w:val="20"/>
                <w:szCs w:val="20"/>
                <w:u w:val="single"/>
              </w:rPr>
              <w:tab/>
              <w:t>*</w:t>
            </w:r>
          </w:p>
          <w:p w:rsidR="00D078A9" w:rsidRPr="006B1DB4" w:rsidRDefault="00D078A9" w:rsidP="00620B12">
            <w:pPr>
              <w:spacing w:after="60"/>
              <w:rPr>
                <w:sz w:val="20"/>
                <w:szCs w:val="20"/>
              </w:rPr>
            </w:pPr>
            <w:r w:rsidRPr="006B1DB4">
              <w:rPr>
                <w:sz w:val="20"/>
                <w:szCs w:val="20"/>
              </w:rPr>
              <w:t>c</w:t>
            </w:r>
            <w:r w:rsidR="00902F97" w:rsidRPr="006B1DB4">
              <w:rPr>
                <w:sz w:val="20"/>
                <w:szCs w:val="20"/>
              </w:rPr>
              <w:t xml:space="preserve">: </w:t>
            </w:r>
            <w:r w:rsidRPr="006B1DB4">
              <w:rPr>
                <w:sz w:val="20"/>
                <w:szCs w:val="20"/>
                <w:u w:val="single"/>
              </w:rPr>
              <w:tab/>
              <w:t>*</w:t>
            </w:r>
          </w:p>
          <w:p w:rsidR="00D078A9" w:rsidRPr="006B1DB4" w:rsidRDefault="00D078A9" w:rsidP="00620B12">
            <w:pPr>
              <w:spacing w:after="60"/>
              <w:rPr>
                <w:sz w:val="20"/>
                <w:szCs w:val="20"/>
              </w:rPr>
            </w:pPr>
            <w:r w:rsidRPr="006B1DB4">
              <w:rPr>
                <w:sz w:val="20"/>
                <w:szCs w:val="20"/>
              </w:rPr>
              <w:t xml:space="preserve">d:  </w:t>
            </w:r>
            <w:r w:rsidRPr="006B1DB4">
              <w:rPr>
                <w:sz w:val="20"/>
                <w:szCs w:val="20"/>
                <w:u w:val="single"/>
              </w:rPr>
              <w:tab/>
              <w:t>*</w:t>
            </w:r>
          </w:p>
          <w:p w:rsidR="00D078A9" w:rsidRPr="006B1DB4" w:rsidRDefault="00D078A9" w:rsidP="00620B12">
            <w:pPr>
              <w:spacing w:after="60"/>
              <w:rPr>
                <w:sz w:val="20"/>
                <w:szCs w:val="20"/>
              </w:rPr>
            </w:pPr>
            <w:r w:rsidRPr="006B1DB4">
              <w:rPr>
                <w:sz w:val="20"/>
                <w:szCs w:val="20"/>
              </w:rPr>
              <w:t xml:space="preserve">e:  </w:t>
            </w:r>
            <w:r w:rsidRPr="006B1DB4">
              <w:rPr>
                <w:sz w:val="20"/>
                <w:szCs w:val="20"/>
                <w:u w:val="single"/>
              </w:rPr>
              <w:tab/>
              <w:t>*</w:t>
            </w:r>
          </w:p>
        </w:tc>
      </w:tr>
      <w:tr w:rsidR="00D078A9" w:rsidRPr="006B1DB4" w:rsidTr="00620B12">
        <w:trPr>
          <w:cantSplit/>
          <w:jc w:val="center"/>
        </w:trPr>
        <w:tc>
          <w:tcPr>
            <w:tcW w:w="1267" w:type="dxa"/>
            <w:tcBorders>
              <w:top w:val="single" w:sz="2" w:space="0" w:color="auto"/>
            </w:tcBorders>
          </w:tcPr>
          <w:p w:rsidR="00D078A9" w:rsidRPr="006B1DB4" w:rsidRDefault="00D078A9" w:rsidP="00620B12">
            <w:pPr>
              <w:rPr>
                <w:b/>
                <w:bCs/>
                <w:sz w:val="20"/>
                <w:szCs w:val="20"/>
              </w:rPr>
            </w:pPr>
          </w:p>
        </w:tc>
        <w:tc>
          <w:tcPr>
            <w:tcW w:w="1483" w:type="dxa"/>
            <w:tcBorders>
              <w:top w:val="single" w:sz="2" w:space="0" w:color="auto"/>
            </w:tcBorders>
          </w:tcPr>
          <w:p w:rsidR="00D078A9" w:rsidRPr="006B1DB4" w:rsidRDefault="00D078A9" w:rsidP="00620B12">
            <w:pPr>
              <w:rPr>
                <w:b/>
                <w:bCs/>
                <w:sz w:val="20"/>
                <w:szCs w:val="20"/>
              </w:rPr>
            </w:pPr>
          </w:p>
        </w:tc>
        <w:tc>
          <w:tcPr>
            <w:tcW w:w="1483" w:type="dxa"/>
            <w:tcBorders>
              <w:top w:val="single" w:sz="2" w:space="0" w:color="auto"/>
            </w:tcBorders>
          </w:tcPr>
          <w:p w:rsidR="00D078A9" w:rsidRPr="006B1DB4" w:rsidRDefault="00D078A9" w:rsidP="00620B12">
            <w:pPr>
              <w:rPr>
                <w:b/>
                <w:bCs/>
                <w:sz w:val="20"/>
                <w:szCs w:val="20"/>
              </w:rPr>
            </w:pPr>
          </w:p>
        </w:tc>
        <w:tc>
          <w:tcPr>
            <w:tcW w:w="1483" w:type="dxa"/>
            <w:tcBorders>
              <w:top w:val="single" w:sz="2" w:space="0" w:color="auto"/>
              <w:right w:val="single" w:sz="18" w:space="0" w:color="auto"/>
            </w:tcBorders>
          </w:tcPr>
          <w:p w:rsidR="00D078A9" w:rsidRPr="006B1DB4" w:rsidRDefault="00D078A9" w:rsidP="00620B12">
            <w:pPr>
              <w:rPr>
                <w:b/>
                <w:bCs/>
                <w:sz w:val="20"/>
                <w:szCs w:val="20"/>
              </w:rPr>
            </w:pPr>
            <w:r w:rsidRPr="006B1DB4">
              <w:rPr>
                <w:b/>
                <w:bCs/>
                <w:sz w:val="20"/>
                <w:szCs w:val="20"/>
              </w:rPr>
              <w:t>Total</w:t>
            </w:r>
          </w:p>
        </w:tc>
        <w:tc>
          <w:tcPr>
            <w:tcW w:w="1853" w:type="dxa"/>
            <w:tcBorders>
              <w:top w:val="single" w:sz="18" w:space="0" w:color="auto"/>
              <w:left w:val="single" w:sz="18" w:space="0" w:color="auto"/>
              <w:bottom w:val="single" w:sz="18" w:space="0" w:color="auto"/>
              <w:right w:val="single" w:sz="18" w:space="0" w:color="auto"/>
            </w:tcBorders>
          </w:tcPr>
          <w:p w:rsidR="00D078A9" w:rsidRPr="006B1DB4" w:rsidRDefault="00D078A9" w:rsidP="00620B12">
            <w:pPr>
              <w:rPr>
                <w:b/>
                <w:bCs/>
                <w:sz w:val="20"/>
                <w:szCs w:val="20"/>
              </w:rPr>
            </w:pPr>
          </w:p>
        </w:tc>
        <w:tc>
          <w:tcPr>
            <w:tcW w:w="1575" w:type="dxa"/>
            <w:tcBorders>
              <w:top w:val="single" w:sz="18" w:space="0" w:color="auto"/>
              <w:left w:val="single" w:sz="18" w:space="0" w:color="auto"/>
              <w:bottom w:val="single" w:sz="18" w:space="0" w:color="auto"/>
              <w:right w:val="single" w:sz="18" w:space="0" w:color="auto"/>
            </w:tcBorders>
          </w:tcPr>
          <w:p w:rsidR="00D078A9" w:rsidRPr="006B1DB4" w:rsidRDefault="00D078A9" w:rsidP="00620B12">
            <w:pPr>
              <w:rPr>
                <w:b/>
                <w:bCs/>
                <w:sz w:val="20"/>
                <w:szCs w:val="20"/>
              </w:rPr>
            </w:pPr>
            <w:r w:rsidRPr="006B1DB4">
              <w:rPr>
                <w:b/>
                <w:bCs/>
                <w:sz w:val="20"/>
                <w:szCs w:val="20"/>
              </w:rPr>
              <w:t>1.00</w:t>
            </w:r>
          </w:p>
        </w:tc>
      </w:tr>
    </w:tbl>
    <w:p w:rsidR="00D078A9" w:rsidRPr="006B1DB4" w:rsidRDefault="00D078A9" w:rsidP="00D078A9"/>
    <w:p w:rsidR="00D078A9" w:rsidRPr="006B1DB4" w:rsidRDefault="00D078A9" w:rsidP="00D078A9">
      <w:pPr>
        <w:suppressAutoHyphens/>
        <w:jc w:val="both"/>
        <w:rPr>
          <w:i/>
        </w:rPr>
      </w:pPr>
      <w:r w:rsidRPr="006B1DB4">
        <w:rPr>
          <w:i/>
        </w:rPr>
        <w:t>[* Employer should fill in details of the Index Codes, Index description, Source of Index, Base Value and Date of the Index, and also specify b, c, d and e………….. as a range of values representing the components of estimated cost corresponding to respective Indices.]</w:t>
      </w:r>
    </w:p>
    <w:p w:rsidR="00F435A0" w:rsidRPr="006B1DB4" w:rsidRDefault="00F435A0" w:rsidP="00E833ED">
      <w:pPr>
        <w:suppressAutoHyphens/>
      </w:pPr>
    </w:p>
    <w:p w:rsidR="00E43C4F" w:rsidRPr="006B1DB4" w:rsidRDefault="00E43C4F">
      <w:r w:rsidRPr="006B1DB4">
        <w:br w:type="page"/>
      </w:r>
    </w:p>
    <w:p w:rsidR="00E43C4F" w:rsidRPr="006B1DB4" w:rsidRDefault="00574E64" w:rsidP="00574E64">
      <w:pPr>
        <w:pStyle w:val="Section4Heading1"/>
        <w:rPr>
          <w:lang w:val="en-US"/>
        </w:rPr>
      </w:pPr>
      <w:bookmarkStart w:id="583" w:name="_Toc479342831"/>
      <w:r w:rsidRPr="006B1DB4">
        <w:rPr>
          <w:iCs/>
          <w:lang w:val="en-US"/>
        </w:rPr>
        <w:lastRenderedPageBreak/>
        <w:t>Form</w:t>
      </w:r>
      <w:r w:rsidR="000E178F" w:rsidRPr="006B1DB4">
        <w:rPr>
          <w:iCs/>
          <w:lang w:val="en-US"/>
        </w:rPr>
        <w:t>s</w:t>
      </w:r>
      <w:r w:rsidRPr="006B1DB4">
        <w:rPr>
          <w:lang w:val="en-US"/>
        </w:rPr>
        <w:t xml:space="preserve"> of Bid Security</w:t>
      </w:r>
      <w:bookmarkEnd w:id="583"/>
    </w:p>
    <w:p w:rsidR="00574E64" w:rsidRPr="006B1DB4" w:rsidRDefault="00574E64" w:rsidP="00574E64">
      <w:pPr>
        <w:pStyle w:val="Section4-Heading2"/>
      </w:pPr>
      <w:bookmarkStart w:id="584" w:name="_Toc41971550"/>
      <w:bookmarkStart w:id="585" w:name="_Toc125871319"/>
      <w:bookmarkStart w:id="586" w:name="_Toc139856167"/>
      <w:bookmarkStart w:id="587" w:name="_Toc446329303"/>
      <w:bookmarkStart w:id="588" w:name="_Toc479342832"/>
      <w:r w:rsidRPr="006B1DB4">
        <w:rPr>
          <w:iCs/>
        </w:rPr>
        <w:t>Form</w:t>
      </w:r>
      <w:r w:rsidRPr="006B1DB4">
        <w:t xml:space="preserve"> of Bid Security</w:t>
      </w:r>
      <w:bookmarkEnd w:id="584"/>
      <w:bookmarkEnd w:id="585"/>
      <w:r w:rsidRPr="006B1DB4">
        <w:t xml:space="preserve"> - Bank Guarantee</w:t>
      </w:r>
      <w:bookmarkEnd w:id="586"/>
      <w:bookmarkEnd w:id="587"/>
      <w:bookmarkEnd w:id="588"/>
    </w:p>
    <w:p w:rsidR="007B586E" w:rsidRPr="0009780C" w:rsidRDefault="0009780C" w:rsidP="0009780C">
      <w:pPr>
        <w:jc w:val="center"/>
        <w:rPr>
          <w:b/>
          <w:sz w:val="32"/>
        </w:rPr>
      </w:pPr>
      <w:r>
        <w:rPr>
          <w:b/>
          <w:sz w:val="32"/>
        </w:rPr>
        <w:t>(</w:t>
      </w:r>
      <w:r w:rsidRPr="0009780C">
        <w:rPr>
          <w:b/>
          <w:sz w:val="32"/>
        </w:rPr>
        <w:t>Not Applicable</w:t>
      </w:r>
      <w:r>
        <w:rPr>
          <w:b/>
          <w:sz w:val="32"/>
        </w:rPr>
        <w:t>)</w:t>
      </w:r>
    </w:p>
    <w:p w:rsidR="00E833ED" w:rsidRPr="006B1DB4" w:rsidRDefault="00E833ED" w:rsidP="00EE7B1C">
      <w:pPr>
        <w:pStyle w:val="NormalWeb"/>
        <w:rPr>
          <w:rFonts w:ascii="Times New Roman" w:hAnsi="Times New Roman"/>
          <w:i/>
          <w:sz w:val="24"/>
        </w:rPr>
      </w:pPr>
      <w:r w:rsidRPr="006B1DB4">
        <w:rPr>
          <w:rFonts w:ascii="Times New Roman" w:hAnsi="Times New Roman"/>
          <w:i/>
          <w:sz w:val="24"/>
        </w:rPr>
        <w:t xml:space="preserve">[Guarantor letterhead or SWIFT identifier code] </w:t>
      </w:r>
    </w:p>
    <w:p w:rsidR="00E833ED" w:rsidRPr="006B1DB4" w:rsidRDefault="00E833ED" w:rsidP="00E833ED">
      <w:pPr>
        <w:pStyle w:val="NormalWeb"/>
        <w:rPr>
          <w:rFonts w:ascii="Times New Roman" w:hAnsi="Times New Roman"/>
          <w:i/>
          <w:sz w:val="24"/>
        </w:rPr>
      </w:pPr>
      <w:r w:rsidRPr="006B1DB4">
        <w:rPr>
          <w:rFonts w:ascii="Times New Roman" w:hAnsi="Times New Roman"/>
          <w:b/>
          <w:sz w:val="24"/>
        </w:rPr>
        <w:t xml:space="preserve">Beneficiary:  </w:t>
      </w:r>
    </w:p>
    <w:p w:rsidR="00E833ED" w:rsidRPr="006B1DB4" w:rsidRDefault="00E833ED" w:rsidP="00E833ED">
      <w:pPr>
        <w:pStyle w:val="NormalWeb"/>
        <w:rPr>
          <w:rFonts w:ascii="Times New Roman" w:hAnsi="Times New Roman"/>
          <w:sz w:val="24"/>
        </w:rPr>
      </w:pPr>
      <w:r w:rsidRPr="006B1DB4">
        <w:rPr>
          <w:rFonts w:ascii="Times New Roman" w:hAnsi="Times New Roman"/>
          <w:i/>
          <w:sz w:val="24"/>
        </w:rPr>
        <w:t xml:space="preserve">[Insert name and address of the </w:t>
      </w:r>
      <w:r w:rsidRPr="006B1DB4">
        <w:rPr>
          <w:rFonts w:ascii="Times New Roman" w:hAnsi="Times New Roman"/>
          <w:sz w:val="24"/>
        </w:rPr>
        <w:t>Employer</w:t>
      </w:r>
      <w:r w:rsidRPr="006B1DB4">
        <w:rPr>
          <w:rFonts w:ascii="Times New Roman" w:hAnsi="Times New Roman"/>
          <w:i/>
          <w:sz w:val="24"/>
        </w:rPr>
        <w:t>]</w:t>
      </w:r>
    </w:p>
    <w:p w:rsidR="00E833ED" w:rsidRPr="006B1DB4" w:rsidRDefault="000B7121" w:rsidP="00E833ED">
      <w:pPr>
        <w:pStyle w:val="NormalWeb"/>
        <w:rPr>
          <w:rFonts w:ascii="Times New Roman" w:hAnsi="Times New Roman"/>
          <w:b/>
          <w:sz w:val="24"/>
        </w:rPr>
      </w:pPr>
      <w:r w:rsidRPr="006B1DB4">
        <w:rPr>
          <w:rFonts w:ascii="Times New Roman" w:hAnsi="Times New Roman"/>
          <w:b/>
          <w:sz w:val="24"/>
        </w:rPr>
        <w:t>Request</w:t>
      </w:r>
      <w:r w:rsidR="00E833ED" w:rsidRPr="006B1DB4">
        <w:rPr>
          <w:rFonts w:ascii="Times New Roman" w:hAnsi="Times New Roman"/>
          <w:b/>
          <w:sz w:val="24"/>
        </w:rPr>
        <w:t xml:space="preserve"> for Bids No: </w:t>
      </w:r>
      <w:r w:rsidR="00E833ED" w:rsidRPr="006B1DB4">
        <w:rPr>
          <w:rFonts w:ascii="Times New Roman" w:hAnsi="Times New Roman"/>
          <w:i/>
          <w:sz w:val="24"/>
        </w:rPr>
        <w:t xml:space="preserve">[Insert reference number for the </w:t>
      </w:r>
      <w:r w:rsidRPr="006B1DB4">
        <w:rPr>
          <w:rFonts w:ascii="Times New Roman" w:hAnsi="Times New Roman"/>
          <w:i/>
          <w:sz w:val="24"/>
        </w:rPr>
        <w:t>Request</w:t>
      </w:r>
      <w:r w:rsidR="00E833ED" w:rsidRPr="006B1DB4">
        <w:rPr>
          <w:rFonts w:ascii="Times New Roman" w:hAnsi="Times New Roman"/>
          <w:i/>
          <w:sz w:val="24"/>
        </w:rPr>
        <w:t xml:space="preserve"> for Bids]</w:t>
      </w:r>
    </w:p>
    <w:p w:rsidR="00E833ED" w:rsidRPr="006B1DB4" w:rsidRDefault="00E833ED" w:rsidP="00E833ED">
      <w:pPr>
        <w:pStyle w:val="NormalWeb"/>
        <w:rPr>
          <w:rFonts w:ascii="Times New Roman" w:hAnsi="Times New Roman"/>
          <w:sz w:val="24"/>
        </w:rPr>
      </w:pPr>
      <w:r w:rsidRPr="006B1DB4">
        <w:rPr>
          <w:rFonts w:ascii="Times New Roman" w:hAnsi="Times New Roman"/>
          <w:b/>
          <w:sz w:val="24"/>
        </w:rPr>
        <w:t>Date</w:t>
      </w:r>
      <w:r w:rsidR="00DC265B" w:rsidRPr="006B1DB4">
        <w:rPr>
          <w:rFonts w:ascii="Times New Roman" w:hAnsi="Times New Roman"/>
          <w:b/>
          <w:sz w:val="24"/>
        </w:rPr>
        <w:t>:</w:t>
      </w:r>
      <w:r w:rsidR="00DC265B" w:rsidRPr="006B1DB4">
        <w:rPr>
          <w:rFonts w:ascii="Times New Roman" w:hAnsi="Times New Roman"/>
          <w:sz w:val="24"/>
        </w:rPr>
        <w:t xml:space="preserve"> [</w:t>
      </w:r>
      <w:r w:rsidRPr="006B1DB4">
        <w:rPr>
          <w:rFonts w:ascii="Times New Roman" w:hAnsi="Times New Roman"/>
          <w:i/>
          <w:sz w:val="24"/>
        </w:rPr>
        <w:t>Insert date of issue]</w:t>
      </w:r>
    </w:p>
    <w:p w:rsidR="00E833ED" w:rsidRPr="006B1DB4" w:rsidRDefault="00E833ED" w:rsidP="00E833ED">
      <w:pPr>
        <w:pStyle w:val="NormalWeb"/>
        <w:rPr>
          <w:rFonts w:ascii="Times New Roman" w:hAnsi="Times New Roman"/>
          <w:sz w:val="24"/>
        </w:rPr>
      </w:pPr>
      <w:r w:rsidRPr="006B1DB4">
        <w:rPr>
          <w:rFonts w:ascii="Times New Roman" w:hAnsi="Times New Roman"/>
          <w:b/>
          <w:sz w:val="24"/>
        </w:rPr>
        <w:t>BID GUARANTEE No.:</w:t>
      </w:r>
      <w:r w:rsidRPr="006B1DB4">
        <w:rPr>
          <w:rFonts w:ascii="Times New Roman" w:hAnsi="Times New Roman"/>
          <w:i/>
          <w:sz w:val="24"/>
        </w:rPr>
        <w:t>[Insert guarantee reference number]</w:t>
      </w:r>
    </w:p>
    <w:p w:rsidR="00E833ED" w:rsidRPr="006B1DB4" w:rsidRDefault="00E833ED" w:rsidP="00E833ED">
      <w:pPr>
        <w:pStyle w:val="NormalWeb"/>
        <w:rPr>
          <w:rFonts w:ascii="Times New Roman" w:hAnsi="Times New Roman"/>
          <w:sz w:val="24"/>
        </w:rPr>
      </w:pPr>
      <w:r w:rsidRPr="006B1DB4">
        <w:rPr>
          <w:rFonts w:ascii="Times New Roman" w:hAnsi="Times New Roman"/>
          <w:b/>
          <w:sz w:val="24"/>
        </w:rPr>
        <w:t xml:space="preserve">Guarantor: </w:t>
      </w:r>
      <w:r w:rsidRPr="006B1DB4">
        <w:rPr>
          <w:rFonts w:ascii="Times New Roman" w:hAnsi="Times New Roman"/>
          <w:i/>
          <w:sz w:val="24"/>
        </w:rPr>
        <w:t>[Insert name and address of place of issue, unless indicated in the letterhead]</w:t>
      </w:r>
    </w:p>
    <w:p w:rsidR="00E833ED" w:rsidRPr="006B1DB4" w:rsidRDefault="00E833ED" w:rsidP="00E833ED">
      <w:pPr>
        <w:pStyle w:val="NormalWeb"/>
        <w:jc w:val="both"/>
        <w:rPr>
          <w:rFonts w:ascii="Times New Roman" w:hAnsi="Times New Roman"/>
          <w:sz w:val="24"/>
        </w:rPr>
      </w:pPr>
      <w:r w:rsidRPr="006B1DB4">
        <w:rPr>
          <w:rFonts w:ascii="Times New Roman" w:hAnsi="Times New Roman"/>
          <w:sz w:val="24"/>
        </w:rPr>
        <w:t xml:space="preserve">We have been informed that </w:t>
      </w:r>
      <w:r w:rsidRPr="006B1DB4">
        <w:rPr>
          <w:rFonts w:ascii="Times New Roman" w:hAnsi="Times New Roman"/>
          <w:i/>
          <w:sz w:val="24"/>
        </w:rPr>
        <w:t>[insert name of the Bidder, which in the case of a joint venture shall be the name of the joint venture (whether legally constituted or prospective) or the names of all members thereof]</w:t>
      </w:r>
      <w:r w:rsidRPr="006B1DB4">
        <w:rPr>
          <w:rFonts w:ascii="Times New Roman" w:hAnsi="Times New Roman"/>
          <w:sz w:val="24"/>
        </w:rPr>
        <w:t xml:space="preserve"> (hereinafter called "the Applicant") has submitted or will submit to the Beneficiary its </w:t>
      </w:r>
      <w:r w:rsidR="0000442C" w:rsidRPr="006B1DB4">
        <w:rPr>
          <w:rFonts w:ascii="Times New Roman" w:hAnsi="Times New Roman"/>
          <w:sz w:val="24"/>
        </w:rPr>
        <w:t>B</w:t>
      </w:r>
      <w:r w:rsidRPr="006B1DB4">
        <w:rPr>
          <w:rFonts w:ascii="Times New Roman" w:hAnsi="Times New Roman"/>
          <w:sz w:val="24"/>
        </w:rPr>
        <w:t xml:space="preserve">id (hereinafter called "the Bid") for the execution of </w:t>
      </w:r>
      <w:r w:rsidRPr="006B1DB4">
        <w:rPr>
          <w:rFonts w:ascii="Times New Roman" w:hAnsi="Times New Roman"/>
          <w:i/>
          <w:sz w:val="24"/>
        </w:rPr>
        <w:t>[insert description of contract]</w:t>
      </w:r>
      <w:r w:rsidRPr="006B1DB4">
        <w:rPr>
          <w:rFonts w:ascii="Times New Roman" w:hAnsi="Times New Roman"/>
          <w:sz w:val="24"/>
        </w:rPr>
        <w:t xml:space="preserve"> under </w:t>
      </w:r>
      <w:r w:rsidR="0000442C" w:rsidRPr="006B1DB4">
        <w:rPr>
          <w:rFonts w:ascii="Times New Roman" w:hAnsi="Times New Roman"/>
          <w:sz w:val="24"/>
        </w:rPr>
        <w:t>Request</w:t>
      </w:r>
      <w:r w:rsidRPr="006B1DB4">
        <w:rPr>
          <w:rFonts w:ascii="Times New Roman" w:hAnsi="Times New Roman"/>
          <w:sz w:val="24"/>
        </w:rPr>
        <w:t xml:space="preserve"> for Bids No. [</w:t>
      </w:r>
      <w:r w:rsidRPr="006B1DB4">
        <w:rPr>
          <w:rFonts w:ascii="Times New Roman" w:hAnsi="Times New Roman"/>
          <w:i/>
          <w:sz w:val="24"/>
        </w:rPr>
        <w:t>insert number</w:t>
      </w:r>
      <w:r w:rsidRPr="006B1DB4">
        <w:rPr>
          <w:rFonts w:ascii="Times New Roman" w:hAnsi="Times New Roman"/>
          <w:sz w:val="24"/>
        </w:rPr>
        <w:t>] (“the</w:t>
      </w:r>
      <w:r w:rsidR="0000442C" w:rsidRPr="006B1DB4">
        <w:rPr>
          <w:rFonts w:ascii="Times New Roman" w:hAnsi="Times New Roman"/>
          <w:sz w:val="24"/>
        </w:rPr>
        <w:t>R</w:t>
      </w:r>
      <w:r w:rsidRPr="006B1DB4">
        <w:rPr>
          <w:rFonts w:ascii="Times New Roman" w:hAnsi="Times New Roman"/>
          <w:sz w:val="24"/>
        </w:rPr>
        <w:t xml:space="preserve">FB”). </w:t>
      </w:r>
    </w:p>
    <w:p w:rsidR="00E833ED" w:rsidRPr="006B1DB4" w:rsidRDefault="00E833ED" w:rsidP="00E833ED">
      <w:pPr>
        <w:pStyle w:val="NormalWeb"/>
        <w:jc w:val="both"/>
        <w:rPr>
          <w:rFonts w:ascii="Times New Roman" w:hAnsi="Times New Roman"/>
          <w:sz w:val="24"/>
        </w:rPr>
      </w:pPr>
      <w:r w:rsidRPr="006B1DB4">
        <w:rPr>
          <w:rFonts w:ascii="Times New Roman" w:hAnsi="Times New Roman"/>
          <w:sz w:val="24"/>
        </w:rPr>
        <w:t xml:space="preserve">Furthermore, we understand that, according to the Beneficiary’s conditions, </w:t>
      </w:r>
      <w:r w:rsidR="0000442C" w:rsidRPr="006B1DB4">
        <w:rPr>
          <w:rFonts w:ascii="Times New Roman" w:hAnsi="Times New Roman"/>
          <w:sz w:val="24"/>
        </w:rPr>
        <w:t>B</w:t>
      </w:r>
      <w:r w:rsidRPr="006B1DB4">
        <w:rPr>
          <w:rFonts w:ascii="Times New Roman" w:hAnsi="Times New Roman"/>
          <w:sz w:val="24"/>
        </w:rPr>
        <w:t xml:space="preserve">ids must be supported by a </w:t>
      </w:r>
      <w:r w:rsidR="00010594" w:rsidRPr="006B1DB4">
        <w:rPr>
          <w:rFonts w:ascii="Times New Roman" w:hAnsi="Times New Roman"/>
          <w:sz w:val="24"/>
        </w:rPr>
        <w:t xml:space="preserve">Bid </w:t>
      </w:r>
      <w:r w:rsidRPr="006B1DB4">
        <w:rPr>
          <w:rFonts w:ascii="Times New Roman" w:hAnsi="Times New Roman"/>
          <w:sz w:val="24"/>
        </w:rPr>
        <w:t>guarantee.</w:t>
      </w:r>
    </w:p>
    <w:p w:rsidR="00E833ED" w:rsidRPr="006B1DB4" w:rsidRDefault="00E833ED" w:rsidP="00E833ED">
      <w:pPr>
        <w:pStyle w:val="NormalWeb"/>
        <w:jc w:val="both"/>
        <w:rPr>
          <w:rFonts w:ascii="Times New Roman" w:hAnsi="Times New Roman"/>
          <w:sz w:val="24"/>
        </w:rPr>
      </w:pPr>
      <w:r w:rsidRPr="006B1DB4">
        <w:rPr>
          <w:rFonts w:ascii="Times New Roman" w:hAnsi="Times New Roman"/>
          <w:sz w:val="24"/>
        </w:rPr>
        <w:t xml:space="preserve">At the request of the Applicant, we, as Guarantor, hereby irrevocably undertake to pay the Beneficiary any sum or sums not exceeding in total an amount of </w:t>
      </w:r>
      <w:r w:rsidRPr="006B1DB4">
        <w:rPr>
          <w:rFonts w:ascii="Times New Roman" w:hAnsi="Times New Roman"/>
          <w:i/>
          <w:sz w:val="24"/>
        </w:rPr>
        <w:t xml:space="preserve">[insert amount in letters] </w:t>
      </w:r>
      <w:r w:rsidRPr="006B1DB4">
        <w:rPr>
          <w:rFonts w:ascii="Times New Roman" w:hAnsi="Times New Roman"/>
          <w:sz w:val="24"/>
        </w:rPr>
        <w:t>(</w:t>
      </w:r>
      <w:r w:rsidRPr="006B1DB4">
        <w:rPr>
          <w:rFonts w:ascii="Times New Roman" w:hAnsi="Times New Roman"/>
          <w:i/>
          <w:sz w:val="24"/>
        </w:rPr>
        <w:t>insert amount in numbers</w:t>
      </w:r>
      <w:r w:rsidRPr="006B1DB4">
        <w:rPr>
          <w:rFonts w:ascii="Times New Roman" w:hAnsi="Times New Roman"/>
          <w:sz w:val="24"/>
        </w:rPr>
        <w:t>) upon receipt by us of the Beneficiary’s complying supported by the Beneficiary’s statement, whether in the demand itself or a separate signed document accompanying or identifying the demand, stating either that the Applicant:</w:t>
      </w:r>
    </w:p>
    <w:p w:rsidR="00E833ED" w:rsidRPr="006B1DB4" w:rsidRDefault="00E833ED" w:rsidP="001D6BCF">
      <w:pPr>
        <w:pStyle w:val="NormalWeb"/>
        <w:tabs>
          <w:tab w:val="left" w:pos="540"/>
          <w:tab w:val="left" w:pos="8931"/>
        </w:tabs>
        <w:ind w:left="540" w:right="-72" w:hanging="540"/>
        <w:jc w:val="both"/>
        <w:rPr>
          <w:rFonts w:ascii="Times New Roman" w:hAnsi="Times New Roman"/>
          <w:sz w:val="24"/>
        </w:rPr>
      </w:pPr>
      <w:r w:rsidRPr="006B1DB4">
        <w:rPr>
          <w:rFonts w:ascii="Times New Roman" w:hAnsi="Times New Roman"/>
          <w:sz w:val="24"/>
        </w:rPr>
        <w:t xml:space="preserve">(a) </w:t>
      </w:r>
      <w:r w:rsidRPr="006B1DB4">
        <w:rPr>
          <w:rFonts w:ascii="Times New Roman" w:hAnsi="Times New Roman"/>
          <w:sz w:val="24"/>
        </w:rPr>
        <w:tab/>
        <w:t xml:space="preserve">has withdrawn its Bid during the period of </w:t>
      </w:r>
      <w:r w:rsidR="00010594" w:rsidRPr="006B1DB4">
        <w:rPr>
          <w:rFonts w:ascii="Times New Roman" w:hAnsi="Times New Roman"/>
          <w:sz w:val="24"/>
        </w:rPr>
        <w:t>B</w:t>
      </w:r>
      <w:r w:rsidRPr="006B1DB4">
        <w:rPr>
          <w:rFonts w:ascii="Times New Roman" w:hAnsi="Times New Roman"/>
          <w:sz w:val="24"/>
        </w:rPr>
        <w:t>id validity specified by the Applicantin the Letter of Bid</w:t>
      </w:r>
      <w:r w:rsidR="00C54038" w:rsidRPr="006B1DB4">
        <w:rPr>
          <w:rFonts w:ascii="Times New Roman" w:hAnsi="Times New Roman"/>
          <w:sz w:val="24"/>
        </w:rPr>
        <w:t xml:space="preserve"> (“the Bid Validity Period”)</w:t>
      </w:r>
      <w:r w:rsidRPr="006B1DB4">
        <w:rPr>
          <w:rFonts w:ascii="Times New Roman" w:hAnsi="Times New Roman"/>
          <w:sz w:val="24"/>
        </w:rPr>
        <w:t>, or any extension thereto provided by the Applicant; or</w:t>
      </w:r>
    </w:p>
    <w:p w:rsidR="00E833ED" w:rsidRPr="006B1DB4" w:rsidRDefault="00E833ED" w:rsidP="001D6BCF">
      <w:pPr>
        <w:pStyle w:val="NormalWeb"/>
        <w:tabs>
          <w:tab w:val="left" w:pos="540"/>
          <w:tab w:val="left" w:pos="8931"/>
        </w:tabs>
        <w:ind w:left="540" w:right="-72" w:hanging="540"/>
        <w:jc w:val="both"/>
        <w:rPr>
          <w:rFonts w:ascii="Times New Roman" w:hAnsi="Times New Roman"/>
          <w:sz w:val="24"/>
        </w:rPr>
      </w:pPr>
      <w:r w:rsidRPr="006B1DB4">
        <w:rPr>
          <w:rFonts w:ascii="Times New Roman" w:hAnsi="Times New Roman"/>
          <w:sz w:val="24"/>
        </w:rPr>
        <w:t xml:space="preserve">(b) </w:t>
      </w:r>
      <w:r w:rsidRPr="006B1DB4">
        <w:rPr>
          <w:rFonts w:ascii="Times New Roman" w:hAnsi="Times New Roman"/>
          <w:sz w:val="24"/>
        </w:rPr>
        <w:tab/>
        <w:t xml:space="preserve">having been notified of the acceptance of its Bid by the Beneficiary during the period of </w:t>
      </w:r>
      <w:r w:rsidR="00010594" w:rsidRPr="006B1DB4">
        <w:rPr>
          <w:rFonts w:ascii="Times New Roman" w:hAnsi="Times New Roman"/>
          <w:sz w:val="24"/>
        </w:rPr>
        <w:t>B</w:t>
      </w:r>
      <w:r w:rsidRPr="006B1DB4">
        <w:rPr>
          <w:rFonts w:ascii="Times New Roman" w:hAnsi="Times New Roman"/>
          <w:sz w:val="24"/>
        </w:rPr>
        <w:t xml:space="preserve">id validity, (i) fails to execute the </w:t>
      </w:r>
      <w:r w:rsidR="001D6BCF" w:rsidRPr="006B1DB4">
        <w:rPr>
          <w:rFonts w:ascii="Times New Roman" w:hAnsi="Times New Roman"/>
          <w:sz w:val="24"/>
        </w:rPr>
        <w:t>Contract A</w:t>
      </w:r>
      <w:r w:rsidR="007513CA" w:rsidRPr="006B1DB4">
        <w:rPr>
          <w:rFonts w:ascii="Times New Roman" w:hAnsi="Times New Roman"/>
          <w:sz w:val="24"/>
        </w:rPr>
        <w:t xml:space="preserve">greement </w:t>
      </w:r>
      <w:r w:rsidRPr="006B1DB4">
        <w:rPr>
          <w:rFonts w:ascii="Times New Roman" w:hAnsi="Times New Roman"/>
          <w:sz w:val="24"/>
        </w:rPr>
        <w:t>or (ii) fails to furnish the performance securityin accordance with the Instructions to Bidders (“ITB”) of the Beneficiary’s bidding document.</w:t>
      </w:r>
    </w:p>
    <w:p w:rsidR="00DE2129" w:rsidRPr="006B1DB4" w:rsidRDefault="00E833ED" w:rsidP="00E833ED">
      <w:pPr>
        <w:pStyle w:val="NormalWeb"/>
        <w:spacing w:before="0" w:after="0"/>
        <w:jc w:val="both"/>
        <w:rPr>
          <w:rFonts w:ascii="Times New Roman" w:hAnsi="Times New Roman"/>
          <w:sz w:val="24"/>
        </w:rPr>
      </w:pPr>
      <w:r w:rsidRPr="006B1DB4">
        <w:rPr>
          <w:rFonts w:ascii="Times New Roman" w:hAnsi="Times New Roman"/>
          <w:sz w:val="24"/>
        </w:rPr>
        <w:t xml:space="preserve">This guarantee will expire: (a) if the Applicantis the successful Bidder, upon our receipt of copies of the contract agreement signed by the Applicant and the performance security issued </w:t>
      </w:r>
      <w:r w:rsidRPr="006B1DB4">
        <w:rPr>
          <w:rFonts w:ascii="Times New Roman" w:hAnsi="Times New Roman"/>
          <w:sz w:val="24"/>
        </w:rPr>
        <w:lastRenderedPageBreak/>
        <w:t xml:space="preserve">to the Beneficiary </w:t>
      </w:r>
      <w:r w:rsidR="004536B9" w:rsidRPr="006B1DB4">
        <w:rPr>
          <w:rFonts w:ascii="Times New Roman" w:hAnsi="Times New Roman"/>
          <w:sz w:val="24"/>
        </w:rPr>
        <w:t>in relation to such contract agreement</w:t>
      </w:r>
      <w:r w:rsidRPr="006B1DB4">
        <w:rPr>
          <w:rFonts w:ascii="Times New Roman" w:hAnsi="Times New Roman"/>
          <w:sz w:val="24"/>
        </w:rPr>
        <w:t xml:space="preserve">; and (b) if the Applicantis not the successful Bidder, upon the earlier of (i) our receipt of a copy of the Beneficiary’s notification to the Applicant of the results of the </w:t>
      </w:r>
      <w:r w:rsidR="00010594" w:rsidRPr="006B1DB4">
        <w:rPr>
          <w:rFonts w:ascii="Times New Roman" w:hAnsi="Times New Roman"/>
          <w:sz w:val="24"/>
        </w:rPr>
        <w:t>B</w:t>
      </w:r>
      <w:r w:rsidRPr="006B1DB4">
        <w:rPr>
          <w:rFonts w:ascii="Times New Roman" w:hAnsi="Times New Roman"/>
          <w:sz w:val="24"/>
        </w:rPr>
        <w:t xml:space="preserve">idding process; or (ii) twenty-eight days after the </w:t>
      </w:r>
      <w:r w:rsidR="004536B9" w:rsidRPr="006B1DB4">
        <w:rPr>
          <w:rFonts w:ascii="Times New Roman" w:hAnsi="Times New Roman"/>
          <w:sz w:val="24"/>
        </w:rPr>
        <w:t xml:space="preserve">end of the  Bid </w:t>
      </w:r>
      <w:r w:rsidR="00C54038" w:rsidRPr="006B1DB4">
        <w:rPr>
          <w:rFonts w:ascii="Times New Roman" w:hAnsi="Times New Roman"/>
          <w:sz w:val="24"/>
        </w:rPr>
        <w:t>V</w:t>
      </w:r>
      <w:r w:rsidR="004536B9" w:rsidRPr="006B1DB4">
        <w:rPr>
          <w:rFonts w:ascii="Times New Roman" w:hAnsi="Times New Roman"/>
          <w:sz w:val="24"/>
        </w:rPr>
        <w:t xml:space="preserve">alidity </w:t>
      </w:r>
      <w:r w:rsidR="00C54038" w:rsidRPr="006B1DB4">
        <w:rPr>
          <w:rFonts w:ascii="Times New Roman" w:hAnsi="Times New Roman"/>
          <w:sz w:val="24"/>
        </w:rPr>
        <w:t>P</w:t>
      </w:r>
      <w:r w:rsidR="004536B9" w:rsidRPr="006B1DB4">
        <w:rPr>
          <w:rFonts w:ascii="Times New Roman" w:hAnsi="Times New Roman"/>
          <w:sz w:val="24"/>
        </w:rPr>
        <w:t xml:space="preserve">eriod. </w:t>
      </w:r>
    </w:p>
    <w:p w:rsidR="00E833ED" w:rsidRPr="006B1DB4" w:rsidRDefault="00E833ED" w:rsidP="00E833ED">
      <w:pPr>
        <w:pStyle w:val="NormalWeb"/>
        <w:spacing w:before="0" w:after="0"/>
        <w:jc w:val="both"/>
        <w:rPr>
          <w:rFonts w:ascii="Times New Roman" w:hAnsi="Times New Roman"/>
          <w:sz w:val="24"/>
        </w:rPr>
      </w:pPr>
      <w:r w:rsidRPr="006B1DB4">
        <w:rPr>
          <w:rFonts w:ascii="Times New Roman" w:hAnsi="Times New Roman"/>
          <w:sz w:val="24"/>
        </w:rPr>
        <w:t>Consequently, any demand for payment under this guarantee must be received by us at the office indicated above on or before that date.</w:t>
      </w:r>
    </w:p>
    <w:p w:rsidR="00E833ED" w:rsidRPr="006B1DB4" w:rsidRDefault="00E833ED" w:rsidP="00261662">
      <w:pPr>
        <w:pStyle w:val="NormalWeb"/>
        <w:spacing w:before="0" w:after="0"/>
        <w:jc w:val="both"/>
        <w:rPr>
          <w:rFonts w:ascii="Times New Roman" w:hAnsi="Times New Roman"/>
          <w:sz w:val="24"/>
        </w:rPr>
      </w:pPr>
      <w:r w:rsidRPr="006B1DB4">
        <w:rPr>
          <w:rFonts w:ascii="Times New Roman" w:hAnsi="Times New Roman"/>
          <w:sz w:val="24"/>
        </w:rPr>
        <w:t>This guarantee is subject to the Uniform Rules for Demand Guarantees (URDG) 2010 Revision, ICC Publication No. 758.</w:t>
      </w:r>
    </w:p>
    <w:p w:rsidR="00E833ED" w:rsidRPr="006B1DB4" w:rsidRDefault="00E833ED" w:rsidP="00E833ED">
      <w:pPr>
        <w:pStyle w:val="NormalWeb"/>
        <w:spacing w:before="0" w:after="0"/>
        <w:jc w:val="center"/>
        <w:rPr>
          <w:rFonts w:ascii="Times New Roman" w:hAnsi="Times New Roman"/>
        </w:rPr>
      </w:pPr>
    </w:p>
    <w:p w:rsidR="00E833ED" w:rsidRPr="006B1DB4" w:rsidRDefault="00E833ED" w:rsidP="00E833ED">
      <w:pPr>
        <w:pStyle w:val="NormalWeb"/>
        <w:spacing w:before="0" w:after="0"/>
        <w:rPr>
          <w:rFonts w:ascii="Times New Roman" w:hAnsi="Times New Roman"/>
        </w:rPr>
      </w:pPr>
    </w:p>
    <w:p w:rsidR="00E833ED" w:rsidRPr="006B1DB4" w:rsidRDefault="00E833ED" w:rsidP="00E833ED">
      <w:pPr>
        <w:pStyle w:val="NormalWeb"/>
        <w:spacing w:before="0" w:after="0"/>
        <w:rPr>
          <w:rFonts w:ascii="Times New Roman" w:hAnsi="Times New Roman"/>
          <w:b/>
        </w:rPr>
      </w:pPr>
      <w:r w:rsidRPr="006B1DB4">
        <w:rPr>
          <w:rFonts w:ascii="Times New Roman" w:hAnsi="Times New Roman"/>
          <w:b/>
        </w:rPr>
        <w:t>_____________________________</w:t>
      </w:r>
    </w:p>
    <w:p w:rsidR="00E833ED" w:rsidRPr="006B1DB4" w:rsidRDefault="00E833ED" w:rsidP="00E833ED">
      <w:pPr>
        <w:pStyle w:val="NormalWeb"/>
        <w:spacing w:before="0" w:after="0"/>
        <w:rPr>
          <w:rFonts w:ascii="Times New Roman" w:hAnsi="Times New Roman"/>
          <w:i/>
        </w:rPr>
      </w:pPr>
      <w:r w:rsidRPr="006B1DB4">
        <w:rPr>
          <w:rFonts w:ascii="Times New Roman" w:hAnsi="Times New Roman"/>
          <w:i/>
        </w:rPr>
        <w:t>[signature(s)]</w:t>
      </w:r>
    </w:p>
    <w:p w:rsidR="00E833ED" w:rsidRPr="006B1DB4" w:rsidRDefault="00E833ED" w:rsidP="00E833ED">
      <w:pPr>
        <w:pStyle w:val="NormalWeb"/>
        <w:spacing w:before="0" w:after="0"/>
        <w:rPr>
          <w:rFonts w:ascii="Times New Roman" w:hAnsi="Times New Roman"/>
          <w:i/>
        </w:rPr>
      </w:pPr>
    </w:p>
    <w:p w:rsidR="00E833ED" w:rsidRPr="006B1DB4" w:rsidRDefault="00E833ED" w:rsidP="00F439EB">
      <w:pPr>
        <w:pStyle w:val="Header"/>
        <w:pBdr>
          <w:bottom w:val="none" w:sz="0" w:space="0" w:color="auto"/>
        </w:pBdr>
        <w:rPr>
          <w:rFonts w:ascii="Times New Roman" w:hAnsi="Times New Roman"/>
          <w:b/>
          <w:i/>
          <w:sz w:val="24"/>
        </w:rPr>
      </w:pPr>
      <w:r w:rsidRPr="006B1DB4">
        <w:rPr>
          <w:rFonts w:ascii="Times New Roman" w:hAnsi="Times New Roman"/>
          <w:b/>
          <w:i/>
          <w:sz w:val="24"/>
        </w:rPr>
        <w:t>Note:  All italicized text is for use in preparing this form and shall be deleted from the final product.</w:t>
      </w:r>
    </w:p>
    <w:p w:rsidR="002477E8" w:rsidRPr="006B1DB4" w:rsidRDefault="002477E8" w:rsidP="00E833ED">
      <w:pPr>
        <w:pStyle w:val="S4-header1"/>
        <w:rPr>
          <w:rStyle w:val="Table"/>
          <w:rFonts w:ascii="Times New Roman" w:hAnsi="Times New Roman"/>
          <w:spacing w:val="-2"/>
        </w:rPr>
      </w:pPr>
    </w:p>
    <w:p w:rsidR="002477E8" w:rsidRPr="006B1DB4" w:rsidRDefault="002477E8" w:rsidP="00D078A9">
      <w:pPr>
        <w:pStyle w:val="Section4-Heading2"/>
      </w:pPr>
      <w:r w:rsidRPr="006B1DB4">
        <w:rPr>
          <w:rStyle w:val="Table"/>
          <w:rFonts w:ascii="Times New Roman" w:hAnsi="Times New Roman"/>
          <w:spacing w:val="-2"/>
        </w:rPr>
        <w:br w:type="page"/>
      </w:r>
    </w:p>
    <w:p w:rsidR="008369AB" w:rsidRPr="006B1DB4" w:rsidRDefault="007B586E" w:rsidP="00574E64">
      <w:pPr>
        <w:pStyle w:val="Section4-Heading2"/>
      </w:pPr>
      <w:bookmarkStart w:id="589" w:name="_Toc125871321"/>
      <w:bookmarkStart w:id="590" w:name="_Toc139856169"/>
      <w:bookmarkStart w:id="591" w:name="_Toc446329305"/>
      <w:bookmarkStart w:id="592" w:name="_Toc479342833"/>
      <w:r w:rsidRPr="006B1DB4">
        <w:lastRenderedPageBreak/>
        <w:t>Form of Bid-Securing Declaration</w:t>
      </w:r>
      <w:bookmarkEnd w:id="589"/>
      <w:bookmarkEnd w:id="590"/>
      <w:bookmarkEnd w:id="591"/>
      <w:bookmarkEnd w:id="592"/>
    </w:p>
    <w:p w:rsidR="007B586E" w:rsidRPr="006B1DB4" w:rsidRDefault="007B586E">
      <w:pPr>
        <w:tabs>
          <w:tab w:val="left" w:pos="4968"/>
          <w:tab w:val="left" w:pos="9558"/>
        </w:tabs>
      </w:pPr>
    </w:p>
    <w:p w:rsidR="00E833ED" w:rsidRPr="006B1DB4" w:rsidRDefault="00E833ED" w:rsidP="00E833ED">
      <w:pPr>
        <w:tabs>
          <w:tab w:val="right" w:pos="9360"/>
        </w:tabs>
        <w:ind w:left="720" w:hanging="720"/>
        <w:jc w:val="right"/>
        <w:rPr>
          <w:iCs/>
        </w:rPr>
      </w:pPr>
      <w:r w:rsidRPr="006B1DB4">
        <w:rPr>
          <w:iCs/>
        </w:rPr>
        <w:t xml:space="preserve">Date: </w:t>
      </w:r>
      <w:r w:rsidRPr="006B1DB4">
        <w:rPr>
          <w:i/>
          <w:iCs/>
        </w:rPr>
        <w:t>[insert date (as day, month and year)]</w:t>
      </w:r>
    </w:p>
    <w:p w:rsidR="00E833ED" w:rsidRPr="006B1DB4" w:rsidRDefault="000B7121" w:rsidP="00E833ED">
      <w:pPr>
        <w:tabs>
          <w:tab w:val="right" w:pos="9360"/>
        </w:tabs>
        <w:ind w:left="720" w:hanging="720"/>
        <w:jc w:val="right"/>
        <w:rPr>
          <w:iCs/>
        </w:rPr>
      </w:pPr>
      <w:r w:rsidRPr="006B1DB4">
        <w:rPr>
          <w:iCs/>
        </w:rPr>
        <w:t>RFB</w:t>
      </w:r>
      <w:r w:rsidR="00E833ED" w:rsidRPr="006B1DB4">
        <w:rPr>
          <w:iCs/>
        </w:rPr>
        <w:t xml:space="preserve"> No.: </w:t>
      </w:r>
      <w:r w:rsidR="00E833ED" w:rsidRPr="006B1DB4">
        <w:rPr>
          <w:i/>
          <w:iCs/>
        </w:rPr>
        <w:t xml:space="preserve">[insert number of </w:t>
      </w:r>
      <w:r w:rsidR="00F87B8D" w:rsidRPr="006B1DB4">
        <w:rPr>
          <w:i/>
          <w:iCs/>
        </w:rPr>
        <w:t>bidding</w:t>
      </w:r>
      <w:r w:rsidR="00E833ED" w:rsidRPr="006B1DB4">
        <w:rPr>
          <w:i/>
          <w:iCs/>
        </w:rPr>
        <w:t>process]</w:t>
      </w:r>
    </w:p>
    <w:p w:rsidR="00E833ED" w:rsidRPr="006B1DB4" w:rsidRDefault="00E833ED" w:rsidP="00E833ED">
      <w:pPr>
        <w:tabs>
          <w:tab w:val="right" w:pos="9000"/>
        </w:tabs>
        <w:ind w:left="4320" w:firstLine="720"/>
        <w:rPr>
          <w:b/>
          <w:iCs/>
        </w:rPr>
      </w:pPr>
    </w:p>
    <w:p w:rsidR="00E833ED" w:rsidRPr="006B1DB4" w:rsidRDefault="00E833ED" w:rsidP="00E833ED">
      <w:pPr>
        <w:rPr>
          <w:iCs/>
        </w:rPr>
      </w:pPr>
    </w:p>
    <w:p w:rsidR="00E833ED" w:rsidRPr="006B1DB4" w:rsidRDefault="00E833ED" w:rsidP="00E833ED">
      <w:pPr>
        <w:spacing w:after="200"/>
        <w:rPr>
          <w:iCs/>
        </w:rPr>
      </w:pPr>
      <w:r w:rsidRPr="006B1DB4">
        <w:rPr>
          <w:iCs/>
        </w:rPr>
        <w:t xml:space="preserve">To: </w:t>
      </w:r>
      <w:r w:rsidRPr="006B1DB4">
        <w:rPr>
          <w:i/>
          <w:iCs/>
        </w:rPr>
        <w:t>[insert complete name of Employer]</w:t>
      </w:r>
    </w:p>
    <w:p w:rsidR="00E833ED" w:rsidRPr="006B1DB4" w:rsidRDefault="00E833ED" w:rsidP="00E833ED">
      <w:pPr>
        <w:spacing w:after="200"/>
        <w:rPr>
          <w:iCs/>
        </w:rPr>
      </w:pPr>
      <w:r w:rsidRPr="006B1DB4">
        <w:rPr>
          <w:iCs/>
        </w:rPr>
        <w:t xml:space="preserve">We, the undersigned, declare that: </w:t>
      </w:r>
      <w:r w:rsidRPr="006B1DB4">
        <w:rPr>
          <w:iCs/>
        </w:rPr>
        <w:tab/>
      </w:r>
      <w:r w:rsidRPr="006B1DB4">
        <w:rPr>
          <w:iCs/>
        </w:rPr>
        <w:tab/>
      </w:r>
      <w:r w:rsidRPr="006B1DB4">
        <w:rPr>
          <w:iCs/>
        </w:rPr>
        <w:tab/>
      </w:r>
    </w:p>
    <w:p w:rsidR="00E833ED" w:rsidRPr="006B1DB4" w:rsidRDefault="00E833ED" w:rsidP="00E833ED">
      <w:pPr>
        <w:pStyle w:val="NormalWeb"/>
        <w:spacing w:before="0" w:beforeAutospacing="0" w:after="200" w:afterAutospacing="0"/>
        <w:jc w:val="both"/>
        <w:rPr>
          <w:rFonts w:ascii="Times New Roman" w:hAnsi="Times New Roman"/>
          <w:iCs/>
          <w:sz w:val="24"/>
        </w:rPr>
      </w:pPr>
      <w:r w:rsidRPr="006B1DB4">
        <w:rPr>
          <w:rFonts w:ascii="Times New Roman" w:hAnsi="Times New Roman"/>
          <w:iCs/>
          <w:sz w:val="24"/>
        </w:rPr>
        <w:t>We understand that, according to your conditions, bids must be supported by a Bid-Securing Declaration.</w:t>
      </w:r>
    </w:p>
    <w:p w:rsidR="00E833ED" w:rsidRPr="006B1DB4" w:rsidRDefault="00E833ED" w:rsidP="00E833ED">
      <w:pPr>
        <w:pStyle w:val="NormalWeb"/>
        <w:spacing w:before="0" w:beforeAutospacing="0" w:after="200" w:afterAutospacing="0"/>
        <w:jc w:val="both"/>
        <w:rPr>
          <w:rFonts w:ascii="Times New Roman" w:hAnsi="Times New Roman"/>
          <w:iCs/>
          <w:sz w:val="24"/>
        </w:rPr>
      </w:pPr>
      <w:r w:rsidRPr="006B1DB4">
        <w:rPr>
          <w:rFonts w:ascii="Times New Roman" w:hAnsi="Times New Roman"/>
          <w:iCs/>
          <w:sz w:val="24"/>
        </w:rPr>
        <w:t>We accept that we will automatically be suspended from being eligible for biddingin any contract wi</w:t>
      </w:r>
      <w:r w:rsidR="008A71FB" w:rsidRPr="006B1DB4">
        <w:rPr>
          <w:rFonts w:ascii="Times New Roman" w:hAnsi="Times New Roman"/>
          <w:iCs/>
          <w:sz w:val="24"/>
        </w:rPr>
        <w:t xml:space="preserve">th the </w:t>
      </w:r>
      <w:r w:rsidR="0056446A" w:rsidRPr="006B1DB4">
        <w:rPr>
          <w:rFonts w:ascii="Times New Roman" w:hAnsi="Times New Roman"/>
          <w:iCs/>
          <w:sz w:val="24"/>
        </w:rPr>
        <w:t xml:space="preserve">Employer </w:t>
      </w:r>
      <w:r w:rsidRPr="006B1DB4">
        <w:rPr>
          <w:rFonts w:ascii="Times New Roman" w:hAnsi="Times New Roman"/>
          <w:iCs/>
          <w:sz w:val="24"/>
        </w:rPr>
        <w:t xml:space="preserve">for the period of time of </w:t>
      </w:r>
      <w:r w:rsidRPr="006B1DB4">
        <w:rPr>
          <w:rFonts w:ascii="Times New Roman" w:eastAsia="Times New Roman" w:hAnsi="Times New Roman"/>
          <w:i/>
          <w:iCs/>
          <w:sz w:val="24"/>
        </w:rPr>
        <w:t>[insert number of months or years]</w:t>
      </w:r>
      <w:r w:rsidRPr="006B1DB4">
        <w:rPr>
          <w:rFonts w:ascii="Times New Roman" w:hAnsi="Times New Roman"/>
          <w:iCs/>
          <w:sz w:val="24"/>
        </w:rPr>
        <w:t xml:space="preserve"> starting on </w:t>
      </w:r>
      <w:r w:rsidRPr="006B1DB4">
        <w:rPr>
          <w:rFonts w:ascii="Times New Roman" w:eastAsia="Times New Roman" w:hAnsi="Times New Roman"/>
          <w:i/>
          <w:iCs/>
          <w:sz w:val="24"/>
        </w:rPr>
        <w:t>[insert date]</w:t>
      </w:r>
      <w:r w:rsidRPr="006B1DB4">
        <w:rPr>
          <w:rFonts w:ascii="Times New Roman" w:hAnsi="Times New Roman"/>
          <w:iCs/>
          <w:sz w:val="24"/>
        </w:rPr>
        <w:t>, if we are in breach of our obligation(s) under the bid conditions, because we:</w:t>
      </w:r>
    </w:p>
    <w:p w:rsidR="00E833ED" w:rsidRPr="006B1DB4" w:rsidRDefault="00E833ED" w:rsidP="00E833ED">
      <w:pPr>
        <w:pStyle w:val="NormalWeb"/>
        <w:tabs>
          <w:tab w:val="left" w:pos="540"/>
        </w:tabs>
        <w:spacing w:before="0" w:beforeAutospacing="0" w:after="200" w:afterAutospacing="0"/>
        <w:ind w:left="540" w:hanging="540"/>
        <w:jc w:val="both"/>
        <w:rPr>
          <w:rFonts w:ascii="Times New Roman" w:hAnsi="Times New Roman"/>
          <w:iCs/>
          <w:sz w:val="24"/>
        </w:rPr>
      </w:pPr>
      <w:r w:rsidRPr="006B1DB4">
        <w:rPr>
          <w:rFonts w:ascii="Times New Roman" w:hAnsi="Times New Roman"/>
          <w:iCs/>
          <w:sz w:val="24"/>
        </w:rPr>
        <w:t xml:space="preserve">(a) </w:t>
      </w:r>
      <w:r w:rsidRPr="006B1DB4">
        <w:rPr>
          <w:rFonts w:ascii="Times New Roman" w:hAnsi="Times New Roman"/>
          <w:iCs/>
          <w:sz w:val="24"/>
        </w:rPr>
        <w:tab/>
        <w:t xml:space="preserve">have withdrawn our Bid during the period of </w:t>
      </w:r>
      <w:r w:rsidR="00010594" w:rsidRPr="006B1DB4">
        <w:rPr>
          <w:rFonts w:ascii="Times New Roman" w:hAnsi="Times New Roman"/>
          <w:iCs/>
          <w:sz w:val="24"/>
        </w:rPr>
        <w:t>B</w:t>
      </w:r>
      <w:r w:rsidRPr="006B1DB4">
        <w:rPr>
          <w:rFonts w:ascii="Times New Roman" w:hAnsi="Times New Roman"/>
          <w:iCs/>
          <w:sz w:val="24"/>
        </w:rPr>
        <w:t>id validity specified in the Letter of Bid; or</w:t>
      </w:r>
    </w:p>
    <w:p w:rsidR="00E833ED" w:rsidRPr="006B1DB4" w:rsidRDefault="00E833ED" w:rsidP="00E833ED">
      <w:pPr>
        <w:pStyle w:val="NormalWeb"/>
        <w:tabs>
          <w:tab w:val="left" w:pos="540"/>
        </w:tabs>
        <w:spacing w:before="0" w:beforeAutospacing="0" w:after="200" w:afterAutospacing="0"/>
        <w:ind w:left="540" w:hanging="540"/>
        <w:jc w:val="both"/>
        <w:rPr>
          <w:rFonts w:ascii="Times New Roman" w:hAnsi="Times New Roman"/>
          <w:iCs/>
          <w:sz w:val="24"/>
        </w:rPr>
      </w:pPr>
      <w:r w:rsidRPr="006B1DB4">
        <w:rPr>
          <w:rFonts w:ascii="Times New Roman" w:hAnsi="Times New Roman"/>
          <w:iCs/>
          <w:sz w:val="24"/>
        </w:rPr>
        <w:t xml:space="preserve">(b) </w:t>
      </w:r>
      <w:r w:rsidRPr="006B1DB4">
        <w:rPr>
          <w:rFonts w:ascii="Times New Roman" w:hAnsi="Times New Roman"/>
          <w:iCs/>
          <w:sz w:val="24"/>
        </w:rPr>
        <w:tab/>
        <w:t>having been notified of the acceptance of our Bid by the Employer during the period of bid validity, (i) fail or refuse to execute the Contract, if required, or (ii) fail or refuse to furnish the Performance Security in accordance with the ITB.</w:t>
      </w:r>
    </w:p>
    <w:p w:rsidR="00E833ED" w:rsidRPr="006B1DB4" w:rsidRDefault="00E833ED" w:rsidP="00E833ED">
      <w:pPr>
        <w:pStyle w:val="NormalWeb"/>
        <w:spacing w:before="0" w:beforeAutospacing="0" w:after="200" w:afterAutospacing="0"/>
        <w:jc w:val="both"/>
        <w:rPr>
          <w:rFonts w:ascii="Times New Roman" w:hAnsi="Times New Roman"/>
          <w:iCs/>
          <w:sz w:val="24"/>
        </w:rPr>
      </w:pPr>
      <w:r w:rsidRPr="006B1DB4">
        <w:rPr>
          <w:rFonts w:ascii="Times New Roman" w:hAnsi="Times New Roman"/>
          <w:iCs/>
          <w:sz w:val="24"/>
        </w:rPr>
        <w:t>We understand this Bid-Securing Declaration shall expire if we are not the successful Bidder, upon the earlier of (i) our receipt of your notification to us of the name of the successful Bidder; or (ii) twenty-eight days after the expiration of our Bid.</w:t>
      </w:r>
    </w:p>
    <w:p w:rsidR="00E833ED" w:rsidRPr="006B1DB4" w:rsidRDefault="00E833ED" w:rsidP="00E833ED">
      <w:pPr>
        <w:tabs>
          <w:tab w:val="left" w:pos="6120"/>
        </w:tabs>
        <w:spacing w:after="200"/>
        <w:rPr>
          <w:iCs/>
        </w:rPr>
      </w:pPr>
      <w:r w:rsidRPr="006B1DB4">
        <w:rPr>
          <w:iCs/>
        </w:rPr>
        <w:t>Name of the Bidder</w:t>
      </w:r>
      <w:r w:rsidRPr="006B1DB4">
        <w:rPr>
          <w:b/>
          <w:bCs/>
          <w:iCs/>
        </w:rPr>
        <w:t>*</w:t>
      </w:r>
      <w:r w:rsidRPr="006B1DB4">
        <w:rPr>
          <w:iCs/>
          <w:u w:val="single"/>
        </w:rPr>
        <w:tab/>
      </w:r>
      <w:r w:rsidRPr="006B1DB4">
        <w:rPr>
          <w:i/>
          <w:iCs/>
          <w:u w:val="single"/>
        </w:rPr>
        <w:t>[insert complete name of person signing the Bid]</w:t>
      </w:r>
    </w:p>
    <w:p w:rsidR="00E833ED" w:rsidRPr="006B1DB4" w:rsidRDefault="00E833ED" w:rsidP="00E833ED">
      <w:pPr>
        <w:tabs>
          <w:tab w:val="left" w:pos="6120"/>
        </w:tabs>
        <w:spacing w:after="200"/>
        <w:rPr>
          <w:i/>
          <w:iCs/>
          <w:u w:val="single"/>
        </w:rPr>
      </w:pPr>
      <w:r w:rsidRPr="006B1DB4">
        <w:rPr>
          <w:iCs/>
        </w:rPr>
        <w:t>Name of the person duly authorized to sign the Bid on behalf of the Bidder</w:t>
      </w:r>
      <w:r w:rsidRPr="006B1DB4">
        <w:rPr>
          <w:b/>
          <w:bCs/>
          <w:iCs/>
        </w:rPr>
        <w:t xml:space="preserve">** </w:t>
      </w:r>
      <w:r w:rsidRPr="006B1DB4">
        <w:rPr>
          <w:bCs/>
          <w:i/>
          <w:iCs/>
          <w:u w:val="single"/>
        </w:rPr>
        <w:t>[insert complete name of person duly authorized to sign the Bid]</w:t>
      </w:r>
    </w:p>
    <w:p w:rsidR="00E833ED" w:rsidRPr="006B1DB4" w:rsidRDefault="00E833ED" w:rsidP="00E833ED">
      <w:pPr>
        <w:tabs>
          <w:tab w:val="left" w:pos="6120"/>
        </w:tabs>
        <w:spacing w:after="200"/>
        <w:rPr>
          <w:iCs/>
        </w:rPr>
      </w:pPr>
      <w:r w:rsidRPr="006B1DB4">
        <w:rPr>
          <w:iCs/>
        </w:rPr>
        <w:t xml:space="preserve">Title of the person signing the Bid </w:t>
      </w:r>
      <w:r w:rsidRPr="006B1DB4">
        <w:rPr>
          <w:i/>
          <w:iCs/>
          <w:u w:val="single"/>
        </w:rPr>
        <w:t>[insert complete title of the person signing the Bid]</w:t>
      </w:r>
    </w:p>
    <w:p w:rsidR="00E833ED" w:rsidRPr="006B1DB4" w:rsidRDefault="00E833ED" w:rsidP="00E833ED">
      <w:pPr>
        <w:tabs>
          <w:tab w:val="left" w:pos="6120"/>
        </w:tabs>
        <w:spacing w:after="200"/>
        <w:rPr>
          <w:iCs/>
          <w:u w:val="single"/>
        </w:rPr>
      </w:pPr>
      <w:r w:rsidRPr="006B1DB4">
        <w:rPr>
          <w:iCs/>
        </w:rPr>
        <w:t>Signature of the person named above</w:t>
      </w:r>
      <w:r w:rsidRPr="006B1DB4">
        <w:rPr>
          <w:iCs/>
          <w:u w:val="single"/>
        </w:rPr>
        <w:tab/>
      </w:r>
      <w:r w:rsidRPr="006B1DB4">
        <w:rPr>
          <w:i/>
          <w:iCs/>
          <w:u w:val="single"/>
        </w:rPr>
        <w:t xml:space="preserve"> [insert signature of person whose name and capacity are shown above]</w:t>
      </w:r>
    </w:p>
    <w:p w:rsidR="00E833ED" w:rsidRPr="006B1DB4" w:rsidRDefault="00E833ED" w:rsidP="00E833ED">
      <w:pPr>
        <w:tabs>
          <w:tab w:val="left" w:pos="6120"/>
        </w:tabs>
        <w:spacing w:after="200"/>
        <w:rPr>
          <w:iCs/>
        </w:rPr>
      </w:pPr>
      <w:r w:rsidRPr="006B1DB4">
        <w:rPr>
          <w:iCs/>
        </w:rPr>
        <w:t xml:space="preserve">Date signed </w:t>
      </w:r>
      <w:r w:rsidRPr="006B1DB4">
        <w:rPr>
          <w:i/>
          <w:iCs/>
        </w:rPr>
        <w:t>[insert date of signing]</w:t>
      </w:r>
      <w:r w:rsidRPr="006B1DB4">
        <w:rPr>
          <w:iCs/>
        </w:rPr>
        <w:t>day of [</w:t>
      </w:r>
      <w:r w:rsidRPr="006B1DB4">
        <w:rPr>
          <w:i/>
          <w:iCs/>
        </w:rPr>
        <w:t>insert month], [insert year]</w:t>
      </w:r>
    </w:p>
    <w:p w:rsidR="00E833ED" w:rsidRPr="006B1DB4" w:rsidRDefault="00E833ED" w:rsidP="00E833ED">
      <w:pPr>
        <w:tabs>
          <w:tab w:val="left" w:pos="6120"/>
        </w:tabs>
        <w:spacing w:after="200"/>
        <w:rPr>
          <w:iCs/>
        </w:rPr>
      </w:pPr>
      <w:r w:rsidRPr="006B1DB4">
        <w:rPr>
          <w:b/>
          <w:bCs/>
          <w:iCs/>
        </w:rPr>
        <w:t>*</w:t>
      </w:r>
      <w:r w:rsidRPr="006B1DB4">
        <w:rPr>
          <w:iCs/>
        </w:rPr>
        <w:t>: In the case of the Bid submitted by joint venture specify the name of the Joint Venture as Bidder</w:t>
      </w:r>
    </w:p>
    <w:p w:rsidR="00E833ED" w:rsidRPr="006B1DB4" w:rsidRDefault="00E833ED" w:rsidP="00E833ED">
      <w:pPr>
        <w:tabs>
          <w:tab w:val="right" w:pos="9000"/>
        </w:tabs>
        <w:suppressAutoHyphens/>
        <w:rPr>
          <w:rStyle w:val="Table"/>
          <w:rFonts w:ascii="Times New Roman" w:hAnsi="Times New Roman"/>
          <w:i/>
          <w:iCs/>
          <w:spacing w:val="-2"/>
          <w:sz w:val="24"/>
        </w:rPr>
      </w:pPr>
      <w:r w:rsidRPr="006B1DB4">
        <w:rPr>
          <w:bCs/>
          <w:iCs/>
        </w:rPr>
        <w:t>**: Person signing the Bid shall have the power of attorney given by the Bidder to be attached with the Bid</w:t>
      </w:r>
      <w:r w:rsidRPr="006B1DB4">
        <w:rPr>
          <w:i/>
          <w:iCs/>
        </w:rPr>
        <w:t xml:space="preserve">[Note: In case of a Joint Venture, the Bid-Securing Declaration must be in the name of all members to the Joint Venture that submits the </w:t>
      </w:r>
      <w:r w:rsidR="00010594" w:rsidRPr="006B1DB4">
        <w:rPr>
          <w:i/>
          <w:iCs/>
        </w:rPr>
        <w:t>Bid</w:t>
      </w:r>
      <w:r w:rsidRPr="006B1DB4">
        <w:rPr>
          <w:i/>
          <w:iCs/>
        </w:rPr>
        <w:t>.]</w:t>
      </w:r>
    </w:p>
    <w:p w:rsidR="007B586E" w:rsidRPr="006B1DB4" w:rsidRDefault="007B586E" w:rsidP="00E43C4F">
      <w:pPr>
        <w:pStyle w:val="Section4Heading1"/>
        <w:rPr>
          <w:lang w:val="en-US"/>
        </w:rPr>
      </w:pPr>
      <w:r w:rsidRPr="006B1DB4">
        <w:rPr>
          <w:lang w:val="en-US"/>
        </w:rPr>
        <w:br w:type="page"/>
      </w:r>
      <w:bookmarkStart w:id="593" w:name="_Toc446329306"/>
      <w:bookmarkStart w:id="594" w:name="_Toc479342834"/>
      <w:r w:rsidRPr="006B1DB4">
        <w:rPr>
          <w:lang w:val="en-US"/>
        </w:rPr>
        <w:lastRenderedPageBreak/>
        <w:t>Technical Proposal</w:t>
      </w:r>
      <w:bookmarkEnd w:id="593"/>
      <w:bookmarkEnd w:id="594"/>
    </w:p>
    <w:p w:rsidR="007B586E" w:rsidRPr="006B1DB4" w:rsidRDefault="007B586E" w:rsidP="00574E64">
      <w:pPr>
        <w:pStyle w:val="Section4-Heading2"/>
      </w:pPr>
      <w:bookmarkStart w:id="595" w:name="_Toc138144062"/>
      <w:bookmarkStart w:id="596" w:name="_Toc446329307"/>
      <w:bookmarkStart w:id="597" w:name="_Toc479342835"/>
      <w:r w:rsidRPr="006B1DB4">
        <w:t>Technical Proposal Forms</w:t>
      </w:r>
      <w:bookmarkEnd w:id="595"/>
      <w:bookmarkEnd w:id="596"/>
      <w:bookmarkEnd w:id="597"/>
    </w:p>
    <w:p w:rsidR="006E6B4F" w:rsidRPr="006B1DB4" w:rsidRDefault="006E6B4F" w:rsidP="00574E64">
      <w:pPr>
        <w:pStyle w:val="Section4-Heading2"/>
      </w:pPr>
    </w:p>
    <w:p w:rsidR="006E6B4F" w:rsidRPr="006B1DB4" w:rsidRDefault="006E6B4F" w:rsidP="00BC51B1">
      <w:pPr>
        <w:numPr>
          <w:ilvl w:val="0"/>
          <w:numId w:val="71"/>
        </w:numPr>
        <w:tabs>
          <w:tab w:val="left" w:pos="5238"/>
          <w:tab w:val="left" w:pos="5474"/>
          <w:tab w:val="left" w:pos="9468"/>
        </w:tabs>
        <w:rPr>
          <w:b/>
          <w:bCs/>
          <w:i/>
          <w:iCs/>
          <w:color w:val="000000"/>
          <w:sz w:val="28"/>
        </w:rPr>
      </w:pPr>
      <w:r w:rsidRPr="006B1DB4">
        <w:rPr>
          <w:b/>
          <w:bCs/>
          <w:iCs/>
          <w:color w:val="000000"/>
          <w:sz w:val="28"/>
        </w:rPr>
        <w:t xml:space="preserve">Personnel </w:t>
      </w:r>
    </w:p>
    <w:p w:rsidR="006E6B4F" w:rsidRPr="006B1DB4" w:rsidRDefault="006E6B4F" w:rsidP="00D46143">
      <w:pPr>
        <w:tabs>
          <w:tab w:val="left" w:pos="5238"/>
          <w:tab w:val="left" w:pos="5474"/>
          <w:tab w:val="left" w:pos="9468"/>
        </w:tabs>
        <w:ind w:left="450"/>
        <w:rPr>
          <w:b/>
          <w:bCs/>
          <w:i/>
          <w:iCs/>
          <w:color w:val="000000"/>
          <w:sz w:val="28"/>
        </w:rPr>
      </w:pPr>
    </w:p>
    <w:p w:rsidR="006E6B4F" w:rsidRPr="006B1DB4" w:rsidRDefault="006E6B4F" w:rsidP="00BC51B1">
      <w:pPr>
        <w:numPr>
          <w:ilvl w:val="0"/>
          <w:numId w:val="71"/>
        </w:numPr>
        <w:tabs>
          <w:tab w:val="left" w:pos="5238"/>
          <w:tab w:val="left" w:pos="5474"/>
          <w:tab w:val="left" w:pos="9468"/>
        </w:tabs>
        <w:rPr>
          <w:b/>
          <w:bCs/>
          <w:color w:val="000000"/>
          <w:sz w:val="28"/>
        </w:rPr>
      </w:pPr>
      <w:r w:rsidRPr="006B1DB4">
        <w:rPr>
          <w:b/>
          <w:bCs/>
          <w:color w:val="000000"/>
          <w:sz w:val="28"/>
        </w:rPr>
        <w:t>Equipment</w:t>
      </w:r>
    </w:p>
    <w:p w:rsidR="006E6B4F" w:rsidRPr="006B1DB4" w:rsidRDefault="006E6B4F" w:rsidP="00D46143">
      <w:pPr>
        <w:tabs>
          <w:tab w:val="left" w:pos="5238"/>
          <w:tab w:val="left" w:pos="5474"/>
          <w:tab w:val="left" w:pos="9468"/>
        </w:tabs>
        <w:ind w:left="450"/>
        <w:rPr>
          <w:b/>
          <w:bCs/>
          <w:i/>
          <w:iCs/>
          <w:color w:val="000000"/>
          <w:sz w:val="28"/>
        </w:rPr>
      </w:pPr>
    </w:p>
    <w:p w:rsidR="006E6B4F" w:rsidRPr="006B1DB4" w:rsidRDefault="006E6B4F" w:rsidP="00BC51B1">
      <w:pPr>
        <w:numPr>
          <w:ilvl w:val="0"/>
          <w:numId w:val="71"/>
        </w:numPr>
        <w:tabs>
          <w:tab w:val="left" w:pos="5238"/>
          <w:tab w:val="left" w:pos="5474"/>
          <w:tab w:val="left" w:pos="9468"/>
        </w:tabs>
        <w:rPr>
          <w:b/>
          <w:bCs/>
          <w:color w:val="000000"/>
          <w:sz w:val="28"/>
        </w:rPr>
      </w:pPr>
      <w:r w:rsidRPr="006B1DB4">
        <w:rPr>
          <w:b/>
          <w:bCs/>
          <w:color w:val="000000"/>
          <w:sz w:val="28"/>
        </w:rPr>
        <w:t>Site Organization</w:t>
      </w:r>
    </w:p>
    <w:p w:rsidR="006E6B4F" w:rsidRPr="006B1DB4" w:rsidRDefault="006E6B4F" w:rsidP="006E6B4F">
      <w:pPr>
        <w:tabs>
          <w:tab w:val="left" w:pos="5238"/>
          <w:tab w:val="left" w:pos="5474"/>
          <w:tab w:val="left" w:pos="9468"/>
        </w:tabs>
        <w:ind w:left="-90"/>
        <w:rPr>
          <w:b/>
          <w:bCs/>
          <w:color w:val="000000"/>
          <w:sz w:val="28"/>
        </w:rPr>
      </w:pPr>
    </w:p>
    <w:p w:rsidR="006E6B4F" w:rsidRPr="006B1DB4" w:rsidRDefault="006E6B4F" w:rsidP="00BC51B1">
      <w:pPr>
        <w:numPr>
          <w:ilvl w:val="0"/>
          <w:numId w:val="71"/>
        </w:numPr>
        <w:tabs>
          <w:tab w:val="left" w:pos="5238"/>
          <w:tab w:val="left" w:pos="5474"/>
          <w:tab w:val="left" w:pos="9468"/>
        </w:tabs>
        <w:rPr>
          <w:b/>
          <w:bCs/>
          <w:color w:val="000000"/>
          <w:sz w:val="28"/>
        </w:rPr>
      </w:pPr>
      <w:r w:rsidRPr="006B1DB4">
        <w:rPr>
          <w:b/>
          <w:bCs/>
          <w:color w:val="000000"/>
          <w:sz w:val="28"/>
        </w:rPr>
        <w:t>Method Statement</w:t>
      </w:r>
    </w:p>
    <w:p w:rsidR="006E6B4F" w:rsidRPr="006B1DB4" w:rsidRDefault="006E6B4F" w:rsidP="006E6B4F">
      <w:pPr>
        <w:tabs>
          <w:tab w:val="left" w:pos="5238"/>
          <w:tab w:val="left" w:pos="5474"/>
          <w:tab w:val="left" w:pos="9468"/>
        </w:tabs>
        <w:rPr>
          <w:b/>
          <w:bCs/>
          <w:color w:val="000000"/>
          <w:sz w:val="28"/>
        </w:rPr>
      </w:pPr>
    </w:p>
    <w:p w:rsidR="006E6B4F" w:rsidRPr="006B1DB4" w:rsidRDefault="006E6B4F" w:rsidP="00BC51B1">
      <w:pPr>
        <w:numPr>
          <w:ilvl w:val="0"/>
          <w:numId w:val="71"/>
        </w:numPr>
        <w:tabs>
          <w:tab w:val="left" w:pos="5238"/>
          <w:tab w:val="left" w:pos="5474"/>
          <w:tab w:val="left" w:pos="9468"/>
        </w:tabs>
        <w:rPr>
          <w:b/>
          <w:bCs/>
          <w:color w:val="000000"/>
          <w:sz w:val="28"/>
        </w:rPr>
      </w:pPr>
      <w:r w:rsidRPr="006B1DB4">
        <w:rPr>
          <w:b/>
          <w:bCs/>
          <w:color w:val="000000"/>
          <w:sz w:val="28"/>
        </w:rPr>
        <w:t>Mobilization Schedule</w:t>
      </w:r>
    </w:p>
    <w:p w:rsidR="006E6B4F" w:rsidRPr="006B1DB4" w:rsidRDefault="006E6B4F" w:rsidP="006E6B4F">
      <w:pPr>
        <w:tabs>
          <w:tab w:val="left" w:pos="5238"/>
          <w:tab w:val="left" w:pos="5474"/>
          <w:tab w:val="left" w:pos="9468"/>
        </w:tabs>
        <w:ind w:left="-90"/>
        <w:rPr>
          <w:b/>
          <w:bCs/>
          <w:color w:val="000000"/>
          <w:sz w:val="28"/>
        </w:rPr>
      </w:pPr>
    </w:p>
    <w:p w:rsidR="006E6B4F" w:rsidRPr="006B1DB4" w:rsidRDefault="006E6B4F" w:rsidP="006E6B4F">
      <w:pPr>
        <w:numPr>
          <w:ilvl w:val="0"/>
          <w:numId w:val="71"/>
        </w:numPr>
        <w:tabs>
          <w:tab w:val="left" w:pos="5238"/>
          <w:tab w:val="left" w:pos="5474"/>
          <w:tab w:val="left" w:pos="9468"/>
        </w:tabs>
        <w:rPr>
          <w:b/>
          <w:bCs/>
          <w:color w:val="000000"/>
          <w:sz w:val="28"/>
        </w:rPr>
      </w:pPr>
      <w:r w:rsidRPr="006B1DB4">
        <w:rPr>
          <w:b/>
          <w:bCs/>
          <w:color w:val="000000"/>
          <w:sz w:val="28"/>
        </w:rPr>
        <w:t>Construction Schedule</w:t>
      </w:r>
    </w:p>
    <w:p w:rsidR="006E6B4F" w:rsidRPr="006B1DB4" w:rsidRDefault="006E6B4F" w:rsidP="006E6B4F">
      <w:pPr>
        <w:tabs>
          <w:tab w:val="left" w:pos="5238"/>
          <w:tab w:val="left" w:pos="5474"/>
          <w:tab w:val="left" w:pos="9468"/>
        </w:tabs>
        <w:rPr>
          <w:b/>
          <w:bCs/>
          <w:color w:val="000000"/>
          <w:sz w:val="28"/>
        </w:rPr>
      </w:pPr>
    </w:p>
    <w:p w:rsidR="006E6B4F" w:rsidRPr="006B1DB4" w:rsidRDefault="006E6B4F" w:rsidP="00BC51B1">
      <w:pPr>
        <w:numPr>
          <w:ilvl w:val="0"/>
          <w:numId w:val="71"/>
        </w:numPr>
        <w:tabs>
          <w:tab w:val="left" w:pos="5238"/>
          <w:tab w:val="left" w:pos="5474"/>
          <w:tab w:val="left" w:pos="9468"/>
        </w:tabs>
        <w:rPr>
          <w:b/>
          <w:bCs/>
          <w:i/>
          <w:iCs/>
          <w:color w:val="000000"/>
          <w:sz w:val="28"/>
        </w:rPr>
      </w:pPr>
      <w:r w:rsidRPr="006B1DB4">
        <w:rPr>
          <w:b/>
          <w:bCs/>
          <w:color w:val="000000"/>
          <w:sz w:val="28"/>
        </w:rPr>
        <w:t>Others</w:t>
      </w:r>
    </w:p>
    <w:p w:rsidR="007B586E" w:rsidRPr="006B1DB4" w:rsidRDefault="007B586E">
      <w:pPr>
        <w:pStyle w:val="SectionVHeader"/>
        <w:ind w:left="187"/>
        <w:jc w:val="left"/>
        <w:rPr>
          <w:rFonts w:ascii="Times New Roman" w:hAnsi="Times New Roman"/>
          <w:sz w:val="20"/>
          <w:lang w:val="en-US"/>
        </w:rPr>
      </w:pPr>
    </w:p>
    <w:p w:rsidR="00574E64" w:rsidRPr="006B1DB4" w:rsidRDefault="00574E64">
      <w:pPr>
        <w:rPr>
          <w:b/>
          <w:sz w:val="32"/>
        </w:rPr>
      </w:pPr>
      <w:bookmarkStart w:id="598" w:name="_Toc138144063"/>
      <w:bookmarkStart w:id="599" w:name="_Toc446329308"/>
      <w:r w:rsidRPr="006B1DB4">
        <w:br w:type="page"/>
      </w:r>
    </w:p>
    <w:bookmarkEnd w:id="598"/>
    <w:bookmarkEnd w:id="599"/>
    <w:p w:rsidR="007B586E" w:rsidRPr="006B1DB4" w:rsidRDefault="007B586E">
      <w:pPr>
        <w:pStyle w:val="SectionVHeader"/>
        <w:ind w:left="187"/>
        <w:jc w:val="left"/>
        <w:rPr>
          <w:rFonts w:ascii="Times New Roman" w:hAnsi="Times New Roman"/>
          <w:sz w:val="20"/>
          <w:lang w:val="en-US"/>
        </w:rPr>
      </w:pPr>
    </w:p>
    <w:p w:rsidR="00376568" w:rsidRPr="006B1DB4" w:rsidRDefault="00376568" w:rsidP="00376568">
      <w:pPr>
        <w:pStyle w:val="S4-Header2"/>
        <w:rPr>
          <w:sz w:val="24"/>
        </w:rPr>
      </w:pPr>
      <w:bookmarkStart w:id="600" w:name="_Toc345681392"/>
      <w:bookmarkStart w:id="601" w:name="_Toc479180123"/>
      <w:bookmarkStart w:id="602" w:name="_Toc473902812"/>
      <w:bookmarkStart w:id="603" w:name="_Toc333564300"/>
      <w:bookmarkStart w:id="604" w:name="_Toc437338958"/>
      <w:bookmarkStart w:id="605" w:name="_Toc462645155"/>
      <w:bookmarkStart w:id="606" w:name="_Toc454788559"/>
      <w:r w:rsidRPr="006B1DB4">
        <w:rPr>
          <w:sz w:val="24"/>
        </w:rPr>
        <w:t>Forms for Personnel</w:t>
      </w:r>
      <w:bookmarkEnd w:id="600"/>
      <w:bookmarkEnd w:id="601"/>
    </w:p>
    <w:bookmarkEnd w:id="602"/>
    <w:p w:rsidR="00376568" w:rsidRPr="006B1DB4" w:rsidRDefault="00376568" w:rsidP="00376568">
      <w:pPr>
        <w:jc w:val="both"/>
        <w:rPr>
          <w:b/>
        </w:rPr>
      </w:pPr>
      <w:r w:rsidRPr="006B1DB4">
        <w:rPr>
          <w:b/>
        </w:rPr>
        <w:t>Form PER – 1: Proposed Personnel</w:t>
      </w:r>
    </w:p>
    <w:p w:rsidR="00376568" w:rsidRPr="006B1DB4" w:rsidRDefault="00376568" w:rsidP="00376568">
      <w:pPr>
        <w:tabs>
          <w:tab w:val="left" w:pos="5238"/>
          <w:tab w:val="left" w:pos="5474"/>
          <w:tab w:val="left" w:pos="9468"/>
          <w:tab w:val="right" w:leader="underscore" w:pos="9504"/>
        </w:tabs>
        <w:jc w:val="center"/>
      </w:pPr>
    </w:p>
    <w:p w:rsidR="00376568" w:rsidRPr="006B1DB4" w:rsidRDefault="00376568" w:rsidP="00376568">
      <w:pPr>
        <w:suppressAutoHyphens/>
        <w:rPr>
          <w:spacing w:val="-2"/>
        </w:rPr>
      </w:pPr>
    </w:p>
    <w:p w:rsidR="00376568" w:rsidRPr="006B1DB4" w:rsidRDefault="00376568" w:rsidP="00376568">
      <w:pPr>
        <w:jc w:val="both"/>
        <w:rPr>
          <w:spacing w:val="-2"/>
        </w:rPr>
      </w:pPr>
      <w:r w:rsidRPr="006B1DB4">
        <w:rPr>
          <w:rStyle w:val="Table"/>
          <w:rFonts w:ascii="Times New Roman" w:hAnsi="Times New Roman"/>
          <w:iCs/>
          <w:spacing w:val="-2"/>
          <w:sz w:val="24"/>
        </w:rPr>
        <w:t xml:space="preserve">Bidders should provide the names of suitably qualified Key Personnel </w:t>
      </w:r>
      <w:r w:rsidRPr="006B1DB4">
        <w:rPr>
          <w:spacing w:val="-2"/>
        </w:rPr>
        <w:t>to perform the Contract</w:t>
      </w:r>
      <w:r w:rsidRPr="006B1DB4">
        <w:rPr>
          <w:rStyle w:val="Table"/>
          <w:rFonts w:ascii="Times New Roman" w:hAnsi="Times New Roman"/>
          <w:iCs/>
          <w:spacing w:val="-2"/>
          <w:sz w:val="24"/>
        </w:rPr>
        <w:t xml:space="preserve"> keeping in view the specified requirements for each of the positions listed in BDS ITB 5.5 (d)</w:t>
      </w:r>
      <w:r w:rsidRPr="006B1DB4">
        <w:rPr>
          <w:spacing w:val="-2"/>
        </w:rPr>
        <w:t>. The data on their experience should be supplied using the Form PER-2 below for each candidate.</w:t>
      </w:r>
    </w:p>
    <w:p w:rsidR="00376568" w:rsidRPr="006B1DB4" w:rsidRDefault="00376568" w:rsidP="00376568">
      <w:pPr>
        <w:suppressAutoHyphens/>
        <w:spacing w:after="120"/>
        <w:ind w:left="86"/>
        <w:rPr>
          <w:b/>
          <w:spacing w:val="-2"/>
        </w:rPr>
      </w:pPr>
    </w:p>
    <w:p w:rsidR="00376568" w:rsidRPr="006B1DB4" w:rsidRDefault="00376568" w:rsidP="00376568">
      <w:pPr>
        <w:suppressAutoHyphens/>
        <w:spacing w:after="120"/>
        <w:rPr>
          <w:b/>
          <w:spacing w:val="-2"/>
        </w:rPr>
      </w:pPr>
      <w:r w:rsidRPr="006B1DB4">
        <w:rPr>
          <w:b/>
          <w:spacing w:val="-2"/>
        </w:rPr>
        <w:t xml:space="preserve">Key Personnel </w:t>
      </w:r>
    </w:p>
    <w:p w:rsidR="00376568" w:rsidRPr="006B1DB4" w:rsidRDefault="00376568" w:rsidP="00376568">
      <w:pPr>
        <w:suppressAutoHyphens/>
        <w:spacing w:after="120"/>
        <w:rPr>
          <w:b/>
          <w:spacing w:val="-2"/>
        </w:rPr>
      </w:pPr>
    </w:p>
    <w:tbl>
      <w:tblPr>
        <w:tblW w:w="9072" w:type="dxa"/>
        <w:tblInd w:w="72" w:type="dxa"/>
        <w:tblLayout w:type="fixed"/>
        <w:tblCellMar>
          <w:left w:w="72" w:type="dxa"/>
          <w:right w:w="72" w:type="dxa"/>
        </w:tblCellMar>
        <w:tblLook w:val="04A0"/>
      </w:tblPr>
      <w:tblGrid>
        <w:gridCol w:w="741"/>
        <w:gridCol w:w="8331"/>
      </w:tblGrid>
      <w:tr w:rsidR="00376568" w:rsidRPr="006B1DB4" w:rsidTr="00376568">
        <w:trPr>
          <w:cantSplit/>
        </w:trPr>
        <w:tc>
          <w:tcPr>
            <w:tcW w:w="741" w:type="dxa"/>
            <w:tcBorders>
              <w:top w:val="single" w:sz="12" w:space="0" w:color="auto"/>
              <w:left w:val="single" w:sz="12" w:space="0" w:color="auto"/>
              <w:bottom w:val="nil"/>
              <w:right w:val="single" w:sz="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1.</w:t>
            </w:r>
          </w:p>
        </w:tc>
        <w:tc>
          <w:tcPr>
            <w:tcW w:w="8331" w:type="dxa"/>
            <w:tcBorders>
              <w:top w:val="single" w:sz="12" w:space="0" w:color="auto"/>
              <w:left w:val="single" w:sz="2" w:space="0" w:color="auto"/>
              <w:bottom w:val="nil"/>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Title of position</w:t>
            </w:r>
          </w:p>
        </w:tc>
      </w:tr>
      <w:tr w:rsidR="00376568" w:rsidRPr="006B1DB4" w:rsidTr="00376568">
        <w:trPr>
          <w:cantSplit/>
        </w:trPr>
        <w:tc>
          <w:tcPr>
            <w:tcW w:w="741" w:type="dxa"/>
            <w:tcBorders>
              <w:top w:val="nil"/>
              <w:left w:val="single" w:sz="12" w:space="0" w:color="auto"/>
              <w:bottom w:val="single" w:sz="12" w:space="0" w:color="auto"/>
              <w:right w:val="single" w:sz="2" w:space="0" w:color="auto"/>
            </w:tcBorders>
          </w:tcPr>
          <w:p w:rsidR="00376568" w:rsidRPr="006B1DB4" w:rsidRDefault="00376568">
            <w:pPr>
              <w:spacing w:before="60" w:after="60"/>
              <w:jc w:val="both"/>
              <w:rPr>
                <w:rStyle w:val="Table"/>
                <w:rFonts w:ascii="Times New Roman" w:hAnsi="Times New Roman"/>
                <w:b/>
                <w:bCs/>
                <w:spacing w:val="-2"/>
                <w:sz w:val="24"/>
              </w:rPr>
            </w:pPr>
          </w:p>
        </w:tc>
        <w:tc>
          <w:tcPr>
            <w:tcW w:w="8331" w:type="dxa"/>
            <w:tcBorders>
              <w:top w:val="single" w:sz="6" w:space="0" w:color="auto"/>
              <w:left w:val="single" w:sz="2" w:space="0" w:color="auto"/>
              <w:bottom w:val="single" w:sz="12" w:space="0" w:color="auto"/>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 xml:space="preserve">Name </w:t>
            </w:r>
          </w:p>
        </w:tc>
      </w:tr>
      <w:tr w:rsidR="00376568" w:rsidRPr="006B1DB4" w:rsidTr="00376568">
        <w:trPr>
          <w:cantSplit/>
        </w:trPr>
        <w:tc>
          <w:tcPr>
            <w:tcW w:w="741" w:type="dxa"/>
            <w:tcBorders>
              <w:top w:val="single" w:sz="12" w:space="0" w:color="auto"/>
              <w:left w:val="single" w:sz="12" w:space="0" w:color="auto"/>
              <w:bottom w:val="nil"/>
              <w:right w:val="single" w:sz="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2.</w:t>
            </w:r>
          </w:p>
        </w:tc>
        <w:tc>
          <w:tcPr>
            <w:tcW w:w="8331" w:type="dxa"/>
            <w:tcBorders>
              <w:top w:val="single" w:sz="12" w:space="0" w:color="auto"/>
              <w:left w:val="single" w:sz="2" w:space="0" w:color="auto"/>
              <w:bottom w:val="nil"/>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Title of position</w:t>
            </w:r>
          </w:p>
        </w:tc>
      </w:tr>
      <w:tr w:rsidR="00376568" w:rsidRPr="006B1DB4" w:rsidTr="00376568">
        <w:trPr>
          <w:cantSplit/>
        </w:trPr>
        <w:tc>
          <w:tcPr>
            <w:tcW w:w="741" w:type="dxa"/>
            <w:tcBorders>
              <w:top w:val="nil"/>
              <w:left w:val="single" w:sz="12" w:space="0" w:color="auto"/>
              <w:bottom w:val="single" w:sz="12" w:space="0" w:color="auto"/>
              <w:right w:val="single" w:sz="2" w:space="0" w:color="auto"/>
            </w:tcBorders>
          </w:tcPr>
          <w:p w:rsidR="00376568" w:rsidRPr="006B1DB4" w:rsidRDefault="00376568">
            <w:pPr>
              <w:spacing w:before="60" w:after="60"/>
              <w:jc w:val="both"/>
              <w:rPr>
                <w:rStyle w:val="Table"/>
                <w:rFonts w:ascii="Times New Roman" w:hAnsi="Times New Roman"/>
                <w:b/>
                <w:bCs/>
                <w:spacing w:val="-2"/>
                <w:sz w:val="24"/>
              </w:rPr>
            </w:pPr>
          </w:p>
        </w:tc>
        <w:tc>
          <w:tcPr>
            <w:tcW w:w="8331" w:type="dxa"/>
            <w:tcBorders>
              <w:top w:val="single" w:sz="6" w:space="0" w:color="auto"/>
              <w:left w:val="single" w:sz="2" w:space="0" w:color="auto"/>
              <w:bottom w:val="single" w:sz="12" w:space="0" w:color="auto"/>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 xml:space="preserve">Name </w:t>
            </w:r>
          </w:p>
        </w:tc>
      </w:tr>
      <w:tr w:rsidR="00376568" w:rsidRPr="006B1DB4" w:rsidTr="00376568">
        <w:trPr>
          <w:cantSplit/>
        </w:trPr>
        <w:tc>
          <w:tcPr>
            <w:tcW w:w="741" w:type="dxa"/>
            <w:tcBorders>
              <w:top w:val="single" w:sz="12" w:space="0" w:color="auto"/>
              <w:left w:val="single" w:sz="12" w:space="0" w:color="auto"/>
              <w:bottom w:val="nil"/>
              <w:right w:val="single" w:sz="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3.</w:t>
            </w:r>
          </w:p>
        </w:tc>
        <w:tc>
          <w:tcPr>
            <w:tcW w:w="8331" w:type="dxa"/>
            <w:tcBorders>
              <w:top w:val="single" w:sz="12" w:space="0" w:color="auto"/>
              <w:left w:val="single" w:sz="2" w:space="0" w:color="auto"/>
              <w:bottom w:val="nil"/>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Title of position</w:t>
            </w:r>
          </w:p>
        </w:tc>
      </w:tr>
      <w:tr w:rsidR="00376568" w:rsidRPr="006B1DB4" w:rsidTr="00376568">
        <w:trPr>
          <w:cantSplit/>
        </w:trPr>
        <w:tc>
          <w:tcPr>
            <w:tcW w:w="741" w:type="dxa"/>
            <w:tcBorders>
              <w:top w:val="nil"/>
              <w:left w:val="single" w:sz="12" w:space="0" w:color="auto"/>
              <w:bottom w:val="single" w:sz="12" w:space="0" w:color="auto"/>
              <w:right w:val="single" w:sz="2" w:space="0" w:color="auto"/>
            </w:tcBorders>
          </w:tcPr>
          <w:p w:rsidR="00376568" w:rsidRPr="006B1DB4" w:rsidRDefault="00376568">
            <w:pPr>
              <w:spacing w:before="60" w:after="60"/>
              <w:jc w:val="both"/>
              <w:rPr>
                <w:rStyle w:val="Table"/>
                <w:rFonts w:ascii="Times New Roman" w:hAnsi="Times New Roman"/>
                <w:b/>
                <w:bCs/>
                <w:spacing w:val="-2"/>
                <w:sz w:val="24"/>
              </w:rPr>
            </w:pPr>
          </w:p>
        </w:tc>
        <w:tc>
          <w:tcPr>
            <w:tcW w:w="8331" w:type="dxa"/>
            <w:tcBorders>
              <w:top w:val="single" w:sz="6" w:space="0" w:color="auto"/>
              <w:left w:val="single" w:sz="2" w:space="0" w:color="auto"/>
              <w:bottom w:val="single" w:sz="12" w:space="0" w:color="auto"/>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 xml:space="preserve">Name </w:t>
            </w:r>
          </w:p>
        </w:tc>
      </w:tr>
      <w:tr w:rsidR="00376568" w:rsidRPr="006B1DB4" w:rsidTr="00376568">
        <w:trPr>
          <w:cantSplit/>
        </w:trPr>
        <w:tc>
          <w:tcPr>
            <w:tcW w:w="741" w:type="dxa"/>
            <w:tcBorders>
              <w:top w:val="single" w:sz="12" w:space="0" w:color="auto"/>
              <w:left w:val="single" w:sz="12" w:space="0" w:color="auto"/>
              <w:bottom w:val="nil"/>
              <w:right w:val="single" w:sz="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4.</w:t>
            </w:r>
          </w:p>
        </w:tc>
        <w:tc>
          <w:tcPr>
            <w:tcW w:w="8331" w:type="dxa"/>
            <w:tcBorders>
              <w:top w:val="single" w:sz="12" w:space="0" w:color="auto"/>
              <w:left w:val="single" w:sz="2" w:space="0" w:color="auto"/>
              <w:bottom w:val="nil"/>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Title of position</w:t>
            </w:r>
          </w:p>
        </w:tc>
      </w:tr>
      <w:tr w:rsidR="00376568" w:rsidRPr="006B1DB4" w:rsidTr="00376568">
        <w:trPr>
          <w:cantSplit/>
        </w:trPr>
        <w:tc>
          <w:tcPr>
            <w:tcW w:w="741" w:type="dxa"/>
            <w:tcBorders>
              <w:top w:val="nil"/>
              <w:left w:val="single" w:sz="12" w:space="0" w:color="auto"/>
              <w:bottom w:val="nil"/>
              <w:right w:val="single" w:sz="2" w:space="0" w:color="auto"/>
            </w:tcBorders>
          </w:tcPr>
          <w:p w:rsidR="00376568" w:rsidRPr="006B1DB4" w:rsidRDefault="00376568">
            <w:pPr>
              <w:spacing w:before="60" w:after="60"/>
              <w:jc w:val="both"/>
              <w:rPr>
                <w:rStyle w:val="Table"/>
                <w:rFonts w:ascii="Times New Roman" w:hAnsi="Times New Roman"/>
                <w:b/>
                <w:bCs/>
                <w:spacing w:val="-2"/>
                <w:sz w:val="24"/>
              </w:rPr>
            </w:pPr>
          </w:p>
        </w:tc>
        <w:tc>
          <w:tcPr>
            <w:tcW w:w="8331" w:type="dxa"/>
            <w:tcBorders>
              <w:top w:val="single" w:sz="6" w:space="0" w:color="auto"/>
              <w:left w:val="single" w:sz="2" w:space="0" w:color="auto"/>
              <w:bottom w:val="single" w:sz="6" w:space="0" w:color="auto"/>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 xml:space="preserve">Name </w:t>
            </w:r>
          </w:p>
        </w:tc>
      </w:tr>
      <w:tr w:rsidR="00376568" w:rsidRPr="006B1DB4" w:rsidTr="00376568">
        <w:trPr>
          <w:cantSplit/>
        </w:trPr>
        <w:tc>
          <w:tcPr>
            <w:tcW w:w="741" w:type="dxa"/>
            <w:tcBorders>
              <w:top w:val="single" w:sz="12" w:space="0" w:color="auto"/>
              <w:left w:val="single" w:sz="12" w:space="0" w:color="auto"/>
              <w:bottom w:val="nil"/>
              <w:right w:val="single" w:sz="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5.</w:t>
            </w:r>
          </w:p>
        </w:tc>
        <w:tc>
          <w:tcPr>
            <w:tcW w:w="8331" w:type="dxa"/>
            <w:tcBorders>
              <w:top w:val="single" w:sz="12" w:space="0" w:color="auto"/>
              <w:left w:val="single" w:sz="2" w:space="0" w:color="auto"/>
              <w:bottom w:val="nil"/>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Title of position</w:t>
            </w:r>
          </w:p>
        </w:tc>
      </w:tr>
      <w:tr w:rsidR="00376568" w:rsidRPr="006B1DB4" w:rsidTr="00376568">
        <w:trPr>
          <w:cantSplit/>
        </w:trPr>
        <w:tc>
          <w:tcPr>
            <w:tcW w:w="741" w:type="dxa"/>
            <w:tcBorders>
              <w:top w:val="nil"/>
              <w:left w:val="single" w:sz="12" w:space="0" w:color="auto"/>
              <w:bottom w:val="nil"/>
              <w:right w:val="single" w:sz="2" w:space="0" w:color="auto"/>
            </w:tcBorders>
          </w:tcPr>
          <w:p w:rsidR="00376568" w:rsidRPr="006B1DB4" w:rsidRDefault="00376568">
            <w:pPr>
              <w:spacing w:before="60" w:after="60"/>
              <w:jc w:val="both"/>
              <w:rPr>
                <w:rStyle w:val="Table"/>
                <w:rFonts w:ascii="Times New Roman" w:hAnsi="Times New Roman"/>
                <w:b/>
                <w:bCs/>
                <w:spacing w:val="-2"/>
                <w:sz w:val="24"/>
              </w:rPr>
            </w:pPr>
          </w:p>
        </w:tc>
        <w:tc>
          <w:tcPr>
            <w:tcW w:w="8331" w:type="dxa"/>
            <w:tcBorders>
              <w:top w:val="single" w:sz="6" w:space="0" w:color="auto"/>
              <w:left w:val="single" w:sz="2" w:space="0" w:color="auto"/>
              <w:bottom w:val="single" w:sz="6" w:space="0" w:color="auto"/>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 xml:space="preserve">Name </w:t>
            </w:r>
          </w:p>
        </w:tc>
      </w:tr>
      <w:tr w:rsidR="00376568" w:rsidRPr="006B1DB4" w:rsidTr="00376568">
        <w:trPr>
          <w:cantSplit/>
        </w:trPr>
        <w:tc>
          <w:tcPr>
            <w:tcW w:w="741" w:type="dxa"/>
            <w:tcBorders>
              <w:top w:val="single" w:sz="12" w:space="0" w:color="auto"/>
              <w:left w:val="single" w:sz="12" w:space="0" w:color="auto"/>
              <w:bottom w:val="nil"/>
              <w:right w:val="single" w:sz="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6.</w:t>
            </w:r>
          </w:p>
        </w:tc>
        <w:tc>
          <w:tcPr>
            <w:tcW w:w="8331" w:type="dxa"/>
            <w:tcBorders>
              <w:top w:val="single" w:sz="12" w:space="0" w:color="auto"/>
              <w:left w:val="single" w:sz="2" w:space="0" w:color="auto"/>
              <w:bottom w:val="nil"/>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Title of position</w:t>
            </w:r>
          </w:p>
        </w:tc>
      </w:tr>
      <w:tr w:rsidR="00376568" w:rsidRPr="006B1DB4" w:rsidTr="00376568">
        <w:trPr>
          <w:cantSplit/>
        </w:trPr>
        <w:tc>
          <w:tcPr>
            <w:tcW w:w="741" w:type="dxa"/>
            <w:tcBorders>
              <w:top w:val="nil"/>
              <w:left w:val="single" w:sz="12" w:space="0" w:color="auto"/>
              <w:bottom w:val="nil"/>
              <w:right w:val="single" w:sz="2" w:space="0" w:color="auto"/>
            </w:tcBorders>
          </w:tcPr>
          <w:p w:rsidR="00376568" w:rsidRPr="006B1DB4" w:rsidRDefault="00376568">
            <w:pPr>
              <w:spacing w:before="60" w:after="60"/>
              <w:jc w:val="both"/>
              <w:rPr>
                <w:rStyle w:val="Table"/>
                <w:rFonts w:ascii="Times New Roman" w:hAnsi="Times New Roman"/>
                <w:b/>
                <w:bCs/>
                <w:spacing w:val="-2"/>
                <w:sz w:val="24"/>
              </w:rPr>
            </w:pPr>
          </w:p>
        </w:tc>
        <w:tc>
          <w:tcPr>
            <w:tcW w:w="8331" w:type="dxa"/>
            <w:tcBorders>
              <w:top w:val="single" w:sz="6" w:space="0" w:color="auto"/>
              <w:left w:val="single" w:sz="2" w:space="0" w:color="auto"/>
              <w:bottom w:val="single" w:sz="6" w:space="0" w:color="auto"/>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 xml:space="preserve">Name </w:t>
            </w:r>
          </w:p>
        </w:tc>
      </w:tr>
      <w:tr w:rsidR="00376568" w:rsidRPr="006B1DB4" w:rsidTr="00376568">
        <w:trPr>
          <w:cantSplit/>
        </w:trPr>
        <w:tc>
          <w:tcPr>
            <w:tcW w:w="741" w:type="dxa"/>
            <w:tcBorders>
              <w:top w:val="single" w:sz="12" w:space="0" w:color="auto"/>
              <w:left w:val="single" w:sz="12" w:space="0" w:color="auto"/>
              <w:bottom w:val="nil"/>
              <w:right w:val="single" w:sz="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etc.</w:t>
            </w:r>
          </w:p>
        </w:tc>
        <w:tc>
          <w:tcPr>
            <w:tcW w:w="8331" w:type="dxa"/>
            <w:tcBorders>
              <w:top w:val="single" w:sz="12" w:space="0" w:color="auto"/>
              <w:left w:val="single" w:sz="2" w:space="0" w:color="auto"/>
              <w:bottom w:val="nil"/>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Title of position</w:t>
            </w:r>
          </w:p>
        </w:tc>
      </w:tr>
      <w:tr w:rsidR="00376568" w:rsidRPr="006B1DB4" w:rsidTr="00376568">
        <w:trPr>
          <w:cantSplit/>
        </w:trPr>
        <w:tc>
          <w:tcPr>
            <w:tcW w:w="741" w:type="dxa"/>
            <w:tcBorders>
              <w:top w:val="nil"/>
              <w:left w:val="single" w:sz="12" w:space="0" w:color="auto"/>
              <w:bottom w:val="single" w:sz="12" w:space="0" w:color="auto"/>
              <w:right w:val="single" w:sz="2" w:space="0" w:color="auto"/>
            </w:tcBorders>
          </w:tcPr>
          <w:p w:rsidR="00376568" w:rsidRPr="006B1DB4" w:rsidRDefault="00376568">
            <w:pPr>
              <w:spacing w:before="60" w:after="60"/>
              <w:jc w:val="both"/>
              <w:rPr>
                <w:rStyle w:val="Table"/>
                <w:rFonts w:ascii="Times New Roman" w:hAnsi="Times New Roman"/>
                <w:b/>
                <w:bCs/>
                <w:spacing w:val="-2"/>
                <w:sz w:val="24"/>
              </w:rPr>
            </w:pPr>
          </w:p>
        </w:tc>
        <w:tc>
          <w:tcPr>
            <w:tcW w:w="8331" w:type="dxa"/>
            <w:tcBorders>
              <w:top w:val="single" w:sz="6" w:space="0" w:color="auto"/>
              <w:left w:val="single" w:sz="2" w:space="0" w:color="auto"/>
              <w:bottom w:val="single" w:sz="12" w:space="0" w:color="auto"/>
              <w:right w:val="single" w:sz="12" w:space="0" w:color="auto"/>
            </w:tcBorders>
            <w:hideMark/>
          </w:tcPr>
          <w:p w:rsidR="00376568" w:rsidRPr="006B1DB4" w:rsidRDefault="00376568">
            <w:pPr>
              <w:spacing w:before="60" w:after="60"/>
              <w:jc w:val="both"/>
              <w:rPr>
                <w:rStyle w:val="Table"/>
                <w:rFonts w:ascii="Times New Roman" w:hAnsi="Times New Roman"/>
                <w:b/>
                <w:bCs/>
                <w:spacing w:val="-2"/>
                <w:sz w:val="24"/>
              </w:rPr>
            </w:pPr>
            <w:r w:rsidRPr="006B1DB4">
              <w:rPr>
                <w:rStyle w:val="Table"/>
                <w:rFonts w:ascii="Times New Roman" w:hAnsi="Times New Roman"/>
                <w:b/>
                <w:bCs/>
                <w:spacing w:val="-2"/>
                <w:sz w:val="24"/>
              </w:rPr>
              <w:t>Name</w:t>
            </w:r>
          </w:p>
        </w:tc>
      </w:tr>
    </w:tbl>
    <w:p w:rsidR="006E6B4F" w:rsidRPr="006B1DB4" w:rsidRDefault="006E6B4F" w:rsidP="006E6B4F"/>
    <w:p w:rsidR="006E6B4F" w:rsidRPr="006B1DB4" w:rsidRDefault="006E6B4F" w:rsidP="006E6B4F">
      <w:pPr>
        <w:keepNext/>
        <w:suppressAutoHyphens/>
        <w:rPr>
          <w:spacing w:val="-2"/>
          <w:sz w:val="20"/>
          <w:szCs w:val="20"/>
        </w:rPr>
      </w:pPr>
    </w:p>
    <w:bookmarkEnd w:id="603"/>
    <w:bookmarkEnd w:id="604"/>
    <w:bookmarkEnd w:id="605"/>
    <w:bookmarkEnd w:id="606"/>
    <w:p w:rsidR="003102A8" w:rsidRPr="006B1DB4" w:rsidRDefault="006E6B4F" w:rsidP="00376568">
      <w:pPr>
        <w:pStyle w:val="SectionVHeading2"/>
        <w:spacing w:before="240" w:after="0"/>
      </w:pPr>
      <w:r w:rsidRPr="006B1DB4">
        <w:rPr>
          <w:rStyle w:val="Table"/>
          <w:rFonts w:ascii="Times New Roman" w:hAnsi="Times New Roman"/>
          <w:color w:val="000000"/>
          <w:spacing w:val="-2"/>
          <w:lang w:val="en-US"/>
        </w:rPr>
        <w:br w:type="page"/>
      </w:r>
    </w:p>
    <w:p w:rsidR="00376568" w:rsidRPr="006B1DB4" w:rsidRDefault="00376568" w:rsidP="00376568">
      <w:pPr>
        <w:spacing w:after="120"/>
        <w:ind w:left="181"/>
        <w:rPr>
          <w:b/>
          <w:sz w:val="28"/>
          <w:szCs w:val="28"/>
          <w:lang w:val="es-ES_tradnl"/>
        </w:rPr>
      </w:pPr>
      <w:bookmarkStart w:id="607" w:name="_Toc333564301"/>
      <w:bookmarkStart w:id="608" w:name="_Toc454788560"/>
      <w:r w:rsidRPr="006B1DB4">
        <w:rPr>
          <w:b/>
          <w:sz w:val="28"/>
          <w:szCs w:val="28"/>
        </w:rPr>
        <w:lastRenderedPageBreak/>
        <w:t>Form</w:t>
      </w:r>
      <w:r w:rsidRPr="006B1DB4">
        <w:rPr>
          <w:b/>
          <w:sz w:val="28"/>
          <w:szCs w:val="28"/>
          <w:lang w:val="es-ES_tradnl"/>
        </w:rPr>
        <w:t xml:space="preserve"> PER – 2: Resume of </w:t>
      </w:r>
      <w:r w:rsidRPr="006B1DB4">
        <w:rPr>
          <w:b/>
          <w:sz w:val="28"/>
          <w:szCs w:val="28"/>
        </w:rPr>
        <w:t>ProposedPersonnel</w:t>
      </w:r>
    </w:p>
    <w:p w:rsidR="00376568" w:rsidRPr="006B1DB4" w:rsidRDefault="00376568" w:rsidP="00376568">
      <w:pPr>
        <w:rPr>
          <w:iCs/>
          <w:spacing w:val="-2"/>
          <w:sz w:val="20"/>
        </w:rPr>
      </w:pPr>
    </w:p>
    <w:p w:rsidR="00376568" w:rsidRPr="006B1DB4" w:rsidRDefault="00376568" w:rsidP="00376568">
      <w:pPr>
        <w:jc w:val="both"/>
        <w:rPr>
          <w:iCs/>
          <w:spacing w:val="-2"/>
        </w:rPr>
      </w:pPr>
      <w:r w:rsidRPr="006B1DB4">
        <w:rPr>
          <w:iCs/>
          <w:spacing w:val="-2"/>
        </w:rPr>
        <w:t>The Bidder shall provide all the information requested below and the same shall be used for evaluation.</w:t>
      </w:r>
      <w:bookmarkEnd w:id="607"/>
      <w:bookmarkEnd w:id="608"/>
    </w:p>
    <w:p w:rsidR="00376568" w:rsidRPr="006B1DB4" w:rsidRDefault="00376568" w:rsidP="00852492">
      <w:pPr>
        <w:jc w:val="center"/>
        <w:rPr>
          <w:b/>
          <w:color w:val="000000"/>
          <w:sz w:val="28"/>
        </w:rPr>
      </w:pPr>
    </w:p>
    <w:tbl>
      <w:tblPr>
        <w:tblW w:w="9356" w:type="dxa"/>
        <w:tblInd w:w="-70" w:type="dxa"/>
        <w:tblLayout w:type="fixed"/>
        <w:tblCellMar>
          <w:left w:w="72" w:type="dxa"/>
          <w:right w:w="72" w:type="dxa"/>
        </w:tblCellMar>
        <w:tblLook w:val="04A0"/>
      </w:tblPr>
      <w:tblGrid>
        <w:gridCol w:w="9356"/>
      </w:tblGrid>
      <w:tr w:rsidR="00376568" w:rsidRPr="006B1DB4" w:rsidTr="00852492">
        <w:trPr>
          <w:cantSplit/>
        </w:trPr>
        <w:tc>
          <w:tcPr>
            <w:tcW w:w="9356" w:type="dxa"/>
            <w:tcBorders>
              <w:top w:val="single" w:sz="6" w:space="0" w:color="auto"/>
              <w:left w:val="single" w:sz="6" w:space="0" w:color="auto"/>
              <w:bottom w:val="single" w:sz="6" w:space="0" w:color="auto"/>
              <w:right w:val="single" w:sz="6" w:space="0" w:color="auto"/>
            </w:tcBorders>
            <w:hideMark/>
          </w:tcPr>
          <w:p w:rsidR="00376568" w:rsidRPr="006B1DB4" w:rsidRDefault="00376568" w:rsidP="00376568">
            <w:pPr>
              <w:suppressAutoHyphens/>
              <w:spacing w:before="60" w:after="60"/>
              <w:rPr>
                <w:b/>
                <w:bCs/>
                <w:iCs/>
                <w:color w:val="000000"/>
                <w:spacing w:val="-2"/>
              </w:rPr>
            </w:pPr>
            <w:r w:rsidRPr="006B1DB4">
              <w:rPr>
                <w:b/>
                <w:bCs/>
                <w:iCs/>
                <w:color w:val="000000"/>
                <w:spacing w:val="-2"/>
              </w:rPr>
              <w:t>Name of Bidder</w:t>
            </w:r>
          </w:p>
        </w:tc>
      </w:tr>
    </w:tbl>
    <w:p w:rsidR="00376568" w:rsidRPr="006B1DB4" w:rsidRDefault="00376568" w:rsidP="00376568">
      <w:pPr>
        <w:rPr>
          <w:b/>
        </w:rPr>
      </w:pPr>
    </w:p>
    <w:tbl>
      <w:tblPr>
        <w:tblW w:w="9360" w:type="dxa"/>
        <w:jc w:val="center"/>
        <w:tblLayout w:type="fixed"/>
        <w:tblCellMar>
          <w:left w:w="72" w:type="dxa"/>
          <w:right w:w="72" w:type="dxa"/>
        </w:tblCellMar>
        <w:tblLook w:val="04A0"/>
      </w:tblPr>
      <w:tblGrid>
        <w:gridCol w:w="1482"/>
        <w:gridCol w:w="4078"/>
        <w:gridCol w:w="3800"/>
      </w:tblGrid>
      <w:tr w:rsidR="00376568" w:rsidRPr="006B1DB4" w:rsidTr="00376568">
        <w:trPr>
          <w:cantSplit/>
          <w:jc w:val="center"/>
        </w:trPr>
        <w:tc>
          <w:tcPr>
            <w:tcW w:w="9090" w:type="dxa"/>
            <w:gridSpan w:val="3"/>
            <w:tcBorders>
              <w:top w:val="single" w:sz="6" w:space="0" w:color="auto"/>
              <w:left w:val="single" w:sz="6" w:space="0" w:color="auto"/>
              <w:bottom w:val="nil"/>
              <w:right w:val="single" w:sz="6" w:space="0" w:color="auto"/>
            </w:tcBorders>
          </w:tcPr>
          <w:p w:rsidR="00376568" w:rsidRPr="006B1DB4" w:rsidRDefault="00376568" w:rsidP="00376568">
            <w:pPr>
              <w:spacing w:line="216" w:lineRule="auto"/>
              <w:rPr>
                <w:b/>
                <w:bCs/>
                <w:iCs/>
                <w:spacing w:val="-2"/>
              </w:rPr>
            </w:pPr>
            <w:r w:rsidRPr="006B1DB4">
              <w:rPr>
                <w:b/>
                <w:bCs/>
                <w:iCs/>
                <w:spacing w:val="-2"/>
              </w:rPr>
              <w:t>Position*</w:t>
            </w:r>
          </w:p>
          <w:p w:rsidR="00376568" w:rsidRPr="006B1DB4" w:rsidRDefault="00376568" w:rsidP="00376568">
            <w:pPr>
              <w:spacing w:line="216" w:lineRule="auto"/>
              <w:rPr>
                <w:b/>
                <w:bCs/>
                <w:iCs/>
                <w:spacing w:val="-2"/>
              </w:rPr>
            </w:pPr>
          </w:p>
        </w:tc>
      </w:tr>
      <w:tr w:rsidR="00376568" w:rsidRPr="006B1DB4" w:rsidTr="00376568">
        <w:trPr>
          <w:cantSplit/>
          <w:jc w:val="center"/>
        </w:trPr>
        <w:tc>
          <w:tcPr>
            <w:tcW w:w="1440" w:type="dxa"/>
            <w:tcBorders>
              <w:top w:val="single" w:sz="6" w:space="0" w:color="auto"/>
              <w:left w:val="single" w:sz="6" w:space="0" w:color="auto"/>
              <w:bottom w:val="nil"/>
              <w:right w:val="nil"/>
            </w:tcBorders>
            <w:hideMark/>
          </w:tcPr>
          <w:p w:rsidR="00376568" w:rsidRPr="006B1DB4" w:rsidRDefault="00376568" w:rsidP="00376568">
            <w:pPr>
              <w:spacing w:line="216" w:lineRule="auto"/>
              <w:rPr>
                <w:b/>
                <w:bCs/>
                <w:iCs/>
                <w:spacing w:val="-2"/>
              </w:rPr>
            </w:pPr>
            <w:r w:rsidRPr="006B1DB4">
              <w:rPr>
                <w:b/>
                <w:bCs/>
                <w:iCs/>
                <w:spacing w:val="-2"/>
              </w:rPr>
              <w:t>Personnel information</w:t>
            </w:r>
          </w:p>
        </w:tc>
        <w:tc>
          <w:tcPr>
            <w:tcW w:w="3960" w:type="dxa"/>
            <w:tcBorders>
              <w:top w:val="single" w:sz="6" w:space="0" w:color="auto"/>
              <w:left w:val="single" w:sz="6" w:space="0" w:color="auto"/>
              <w:bottom w:val="nil"/>
              <w:right w:val="nil"/>
            </w:tcBorders>
          </w:tcPr>
          <w:p w:rsidR="00376568" w:rsidRPr="006B1DB4" w:rsidRDefault="00376568" w:rsidP="00376568">
            <w:pPr>
              <w:spacing w:line="216" w:lineRule="auto"/>
              <w:rPr>
                <w:b/>
                <w:bCs/>
                <w:iCs/>
                <w:spacing w:val="-2"/>
              </w:rPr>
            </w:pPr>
            <w:r w:rsidRPr="006B1DB4">
              <w:rPr>
                <w:b/>
                <w:bCs/>
                <w:iCs/>
                <w:spacing w:val="-2"/>
              </w:rPr>
              <w:t>Name *</w:t>
            </w:r>
          </w:p>
          <w:p w:rsidR="00376568" w:rsidRPr="006B1DB4" w:rsidRDefault="00376568" w:rsidP="00376568">
            <w:pPr>
              <w:spacing w:line="216" w:lineRule="auto"/>
              <w:rPr>
                <w:b/>
                <w:bCs/>
                <w:iCs/>
                <w:spacing w:val="-2"/>
              </w:rPr>
            </w:pPr>
          </w:p>
        </w:tc>
        <w:tc>
          <w:tcPr>
            <w:tcW w:w="3690" w:type="dxa"/>
            <w:tcBorders>
              <w:top w:val="single" w:sz="6" w:space="0" w:color="auto"/>
              <w:left w:val="single" w:sz="6" w:space="0" w:color="auto"/>
              <w:bottom w:val="nil"/>
              <w:right w:val="single" w:sz="6" w:space="0" w:color="auto"/>
            </w:tcBorders>
            <w:hideMark/>
          </w:tcPr>
          <w:p w:rsidR="00376568" w:rsidRPr="006B1DB4" w:rsidRDefault="00376568" w:rsidP="00376568">
            <w:pPr>
              <w:spacing w:line="216" w:lineRule="auto"/>
              <w:rPr>
                <w:b/>
                <w:bCs/>
                <w:iCs/>
                <w:spacing w:val="-2"/>
              </w:rPr>
            </w:pPr>
            <w:r w:rsidRPr="006B1DB4">
              <w:rPr>
                <w:b/>
                <w:bCs/>
                <w:iCs/>
                <w:spacing w:val="-2"/>
              </w:rPr>
              <w:t>Date of birth</w:t>
            </w:r>
          </w:p>
        </w:tc>
      </w:tr>
      <w:tr w:rsidR="00376568" w:rsidRPr="006B1DB4" w:rsidTr="00376568">
        <w:trPr>
          <w:cantSplit/>
          <w:jc w:val="center"/>
        </w:trPr>
        <w:tc>
          <w:tcPr>
            <w:tcW w:w="1440" w:type="dxa"/>
            <w:tcBorders>
              <w:top w:val="nil"/>
              <w:left w:val="single" w:sz="6" w:space="0" w:color="auto"/>
              <w:bottom w:val="nil"/>
              <w:right w:val="nil"/>
            </w:tcBorders>
          </w:tcPr>
          <w:p w:rsidR="00376568" w:rsidRPr="006B1DB4" w:rsidRDefault="00376568" w:rsidP="00376568">
            <w:pPr>
              <w:spacing w:line="216" w:lineRule="auto"/>
              <w:rPr>
                <w:b/>
                <w:bCs/>
                <w:iCs/>
                <w:spacing w:val="-2"/>
              </w:rPr>
            </w:pPr>
          </w:p>
        </w:tc>
        <w:tc>
          <w:tcPr>
            <w:tcW w:w="7650" w:type="dxa"/>
            <w:gridSpan w:val="2"/>
            <w:tcBorders>
              <w:top w:val="single" w:sz="6" w:space="0" w:color="auto"/>
              <w:left w:val="single" w:sz="6" w:space="0" w:color="auto"/>
              <w:bottom w:val="nil"/>
              <w:right w:val="single" w:sz="6" w:space="0" w:color="auto"/>
            </w:tcBorders>
          </w:tcPr>
          <w:p w:rsidR="00376568" w:rsidRPr="006B1DB4" w:rsidRDefault="00376568" w:rsidP="00376568">
            <w:pPr>
              <w:spacing w:line="216" w:lineRule="auto"/>
              <w:rPr>
                <w:b/>
                <w:bCs/>
                <w:iCs/>
                <w:spacing w:val="-2"/>
              </w:rPr>
            </w:pPr>
            <w:r w:rsidRPr="006B1DB4">
              <w:rPr>
                <w:b/>
                <w:bCs/>
                <w:iCs/>
                <w:spacing w:val="-2"/>
              </w:rPr>
              <w:t>Professional qualifications</w:t>
            </w:r>
          </w:p>
          <w:p w:rsidR="00376568" w:rsidRPr="006B1DB4" w:rsidRDefault="00376568" w:rsidP="00376568">
            <w:pPr>
              <w:spacing w:line="216" w:lineRule="auto"/>
              <w:rPr>
                <w:b/>
                <w:bCs/>
                <w:iCs/>
                <w:spacing w:val="-2"/>
              </w:rPr>
            </w:pPr>
          </w:p>
        </w:tc>
      </w:tr>
      <w:tr w:rsidR="00376568" w:rsidRPr="006B1DB4" w:rsidTr="00376568">
        <w:trPr>
          <w:cantSplit/>
          <w:jc w:val="center"/>
        </w:trPr>
        <w:tc>
          <w:tcPr>
            <w:tcW w:w="1440" w:type="dxa"/>
            <w:tcBorders>
              <w:top w:val="single" w:sz="6" w:space="0" w:color="auto"/>
              <w:left w:val="single" w:sz="6" w:space="0" w:color="auto"/>
              <w:bottom w:val="nil"/>
              <w:right w:val="nil"/>
            </w:tcBorders>
            <w:hideMark/>
          </w:tcPr>
          <w:p w:rsidR="00376568" w:rsidRPr="006B1DB4" w:rsidRDefault="00376568" w:rsidP="00376568">
            <w:pPr>
              <w:spacing w:line="216" w:lineRule="auto"/>
              <w:rPr>
                <w:b/>
                <w:bCs/>
                <w:iCs/>
                <w:spacing w:val="-2"/>
              </w:rPr>
            </w:pPr>
            <w:r w:rsidRPr="006B1DB4">
              <w:rPr>
                <w:b/>
                <w:bCs/>
                <w:iCs/>
                <w:spacing w:val="-2"/>
              </w:rPr>
              <w:t>Present employment</w:t>
            </w:r>
          </w:p>
        </w:tc>
        <w:tc>
          <w:tcPr>
            <w:tcW w:w="7650" w:type="dxa"/>
            <w:gridSpan w:val="2"/>
            <w:tcBorders>
              <w:top w:val="single" w:sz="6" w:space="0" w:color="auto"/>
              <w:left w:val="single" w:sz="6" w:space="0" w:color="auto"/>
              <w:bottom w:val="nil"/>
              <w:right w:val="single" w:sz="6" w:space="0" w:color="auto"/>
            </w:tcBorders>
          </w:tcPr>
          <w:p w:rsidR="00376568" w:rsidRPr="006B1DB4" w:rsidRDefault="00376568" w:rsidP="00376568">
            <w:pPr>
              <w:spacing w:line="216" w:lineRule="auto"/>
              <w:rPr>
                <w:b/>
                <w:bCs/>
                <w:iCs/>
                <w:spacing w:val="-2"/>
              </w:rPr>
            </w:pPr>
            <w:r w:rsidRPr="006B1DB4">
              <w:rPr>
                <w:b/>
                <w:bCs/>
                <w:iCs/>
                <w:spacing w:val="-2"/>
              </w:rPr>
              <w:t xml:space="preserve">Name of </w:t>
            </w:r>
            <w:r w:rsidRPr="006B1DB4">
              <w:rPr>
                <w:bCs/>
                <w:iCs/>
                <w:spacing w:val="-2"/>
              </w:rPr>
              <w:t>Employer</w:t>
            </w:r>
          </w:p>
          <w:p w:rsidR="00376568" w:rsidRPr="006B1DB4" w:rsidRDefault="00376568" w:rsidP="00376568">
            <w:pPr>
              <w:spacing w:line="216" w:lineRule="auto"/>
              <w:rPr>
                <w:b/>
                <w:bCs/>
                <w:iCs/>
                <w:spacing w:val="-2"/>
              </w:rPr>
            </w:pPr>
          </w:p>
        </w:tc>
      </w:tr>
      <w:tr w:rsidR="00376568" w:rsidRPr="006B1DB4" w:rsidTr="00376568">
        <w:trPr>
          <w:cantSplit/>
          <w:jc w:val="center"/>
        </w:trPr>
        <w:tc>
          <w:tcPr>
            <w:tcW w:w="1440" w:type="dxa"/>
            <w:tcBorders>
              <w:top w:val="nil"/>
              <w:left w:val="single" w:sz="6" w:space="0" w:color="auto"/>
              <w:bottom w:val="nil"/>
              <w:right w:val="nil"/>
            </w:tcBorders>
          </w:tcPr>
          <w:p w:rsidR="00376568" w:rsidRPr="006B1DB4" w:rsidRDefault="00376568" w:rsidP="00376568">
            <w:pPr>
              <w:spacing w:line="216" w:lineRule="auto"/>
              <w:rPr>
                <w:b/>
                <w:bCs/>
                <w:iCs/>
                <w:spacing w:val="-2"/>
              </w:rPr>
            </w:pPr>
          </w:p>
        </w:tc>
        <w:tc>
          <w:tcPr>
            <w:tcW w:w="7650" w:type="dxa"/>
            <w:gridSpan w:val="2"/>
            <w:tcBorders>
              <w:top w:val="single" w:sz="6" w:space="0" w:color="auto"/>
              <w:left w:val="single" w:sz="6" w:space="0" w:color="auto"/>
              <w:bottom w:val="nil"/>
              <w:right w:val="single" w:sz="6" w:space="0" w:color="auto"/>
            </w:tcBorders>
          </w:tcPr>
          <w:p w:rsidR="00376568" w:rsidRPr="006B1DB4" w:rsidRDefault="00376568" w:rsidP="00376568">
            <w:pPr>
              <w:spacing w:line="216" w:lineRule="auto"/>
              <w:rPr>
                <w:b/>
                <w:bCs/>
                <w:iCs/>
                <w:spacing w:val="-2"/>
              </w:rPr>
            </w:pPr>
            <w:r w:rsidRPr="006B1DB4">
              <w:rPr>
                <w:b/>
                <w:bCs/>
                <w:iCs/>
                <w:spacing w:val="-2"/>
              </w:rPr>
              <w:t xml:space="preserve">Address of </w:t>
            </w:r>
            <w:r w:rsidRPr="006B1DB4">
              <w:rPr>
                <w:bCs/>
                <w:iCs/>
                <w:spacing w:val="-2"/>
              </w:rPr>
              <w:t>Employer</w:t>
            </w:r>
          </w:p>
          <w:p w:rsidR="00376568" w:rsidRPr="006B1DB4" w:rsidRDefault="00376568" w:rsidP="00376568">
            <w:pPr>
              <w:spacing w:line="216" w:lineRule="auto"/>
              <w:rPr>
                <w:b/>
                <w:bCs/>
                <w:iCs/>
                <w:spacing w:val="-2"/>
              </w:rPr>
            </w:pPr>
          </w:p>
        </w:tc>
      </w:tr>
      <w:tr w:rsidR="00376568" w:rsidRPr="006B1DB4" w:rsidTr="00376568">
        <w:trPr>
          <w:cantSplit/>
          <w:jc w:val="center"/>
        </w:trPr>
        <w:tc>
          <w:tcPr>
            <w:tcW w:w="1440" w:type="dxa"/>
            <w:tcBorders>
              <w:top w:val="nil"/>
              <w:left w:val="single" w:sz="6" w:space="0" w:color="auto"/>
              <w:bottom w:val="nil"/>
              <w:right w:val="nil"/>
            </w:tcBorders>
          </w:tcPr>
          <w:p w:rsidR="00376568" w:rsidRPr="006B1DB4" w:rsidRDefault="00376568" w:rsidP="00376568">
            <w:pPr>
              <w:spacing w:line="216" w:lineRule="auto"/>
              <w:rPr>
                <w:b/>
                <w:bCs/>
                <w:iCs/>
                <w:spacing w:val="-2"/>
              </w:rPr>
            </w:pPr>
          </w:p>
        </w:tc>
        <w:tc>
          <w:tcPr>
            <w:tcW w:w="3960" w:type="dxa"/>
            <w:tcBorders>
              <w:top w:val="single" w:sz="6" w:space="0" w:color="auto"/>
              <w:left w:val="single" w:sz="6" w:space="0" w:color="auto"/>
              <w:bottom w:val="nil"/>
              <w:right w:val="nil"/>
            </w:tcBorders>
          </w:tcPr>
          <w:p w:rsidR="00376568" w:rsidRPr="006B1DB4" w:rsidRDefault="00376568" w:rsidP="00376568">
            <w:pPr>
              <w:spacing w:line="216" w:lineRule="auto"/>
              <w:rPr>
                <w:b/>
                <w:bCs/>
                <w:iCs/>
                <w:spacing w:val="-2"/>
              </w:rPr>
            </w:pPr>
            <w:r w:rsidRPr="006B1DB4">
              <w:rPr>
                <w:b/>
                <w:bCs/>
                <w:iCs/>
                <w:spacing w:val="-2"/>
              </w:rPr>
              <w:t>Telephone</w:t>
            </w:r>
          </w:p>
          <w:p w:rsidR="00376568" w:rsidRPr="006B1DB4" w:rsidRDefault="00376568" w:rsidP="00376568">
            <w:pPr>
              <w:spacing w:line="216" w:lineRule="auto"/>
              <w:rPr>
                <w:b/>
                <w:bCs/>
                <w:iCs/>
                <w:spacing w:val="-2"/>
              </w:rPr>
            </w:pPr>
          </w:p>
        </w:tc>
        <w:tc>
          <w:tcPr>
            <w:tcW w:w="3690" w:type="dxa"/>
            <w:tcBorders>
              <w:top w:val="single" w:sz="6" w:space="0" w:color="auto"/>
              <w:left w:val="single" w:sz="6" w:space="0" w:color="auto"/>
              <w:bottom w:val="nil"/>
              <w:right w:val="single" w:sz="6" w:space="0" w:color="auto"/>
            </w:tcBorders>
            <w:hideMark/>
          </w:tcPr>
          <w:p w:rsidR="00376568" w:rsidRPr="006B1DB4" w:rsidRDefault="00376568" w:rsidP="00376568">
            <w:pPr>
              <w:spacing w:line="216" w:lineRule="auto"/>
              <w:rPr>
                <w:b/>
                <w:bCs/>
                <w:iCs/>
                <w:spacing w:val="-2"/>
              </w:rPr>
            </w:pPr>
            <w:r w:rsidRPr="006B1DB4">
              <w:rPr>
                <w:b/>
                <w:bCs/>
                <w:iCs/>
                <w:spacing w:val="-2"/>
              </w:rPr>
              <w:t>Contact (manager / personnel officer)</w:t>
            </w:r>
          </w:p>
        </w:tc>
      </w:tr>
      <w:tr w:rsidR="00376568" w:rsidRPr="006B1DB4" w:rsidTr="00376568">
        <w:trPr>
          <w:cantSplit/>
          <w:jc w:val="center"/>
        </w:trPr>
        <w:tc>
          <w:tcPr>
            <w:tcW w:w="1440" w:type="dxa"/>
            <w:tcBorders>
              <w:top w:val="nil"/>
              <w:left w:val="single" w:sz="6" w:space="0" w:color="auto"/>
              <w:bottom w:val="nil"/>
              <w:right w:val="nil"/>
            </w:tcBorders>
          </w:tcPr>
          <w:p w:rsidR="00376568" w:rsidRPr="006B1DB4" w:rsidRDefault="00376568" w:rsidP="00376568">
            <w:pPr>
              <w:spacing w:line="216" w:lineRule="auto"/>
              <w:rPr>
                <w:b/>
                <w:bCs/>
                <w:iCs/>
                <w:spacing w:val="-2"/>
              </w:rPr>
            </w:pPr>
          </w:p>
        </w:tc>
        <w:tc>
          <w:tcPr>
            <w:tcW w:w="3960" w:type="dxa"/>
            <w:tcBorders>
              <w:top w:val="single" w:sz="6" w:space="0" w:color="auto"/>
              <w:left w:val="single" w:sz="6" w:space="0" w:color="auto"/>
              <w:bottom w:val="nil"/>
              <w:right w:val="nil"/>
            </w:tcBorders>
          </w:tcPr>
          <w:p w:rsidR="00376568" w:rsidRPr="006B1DB4" w:rsidRDefault="00376568" w:rsidP="00376568">
            <w:pPr>
              <w:spacing w:line="216" w:lineRule="auto"/>
              <w:rPr>
                <w:b/>
                <w:bCs/>
                <w:iCs/>
                <w:spacing w:val="-2"/>
                <w:lang w:val="pt-BR"/>
              </w:rPr>
            </w:pPr>
            <w:r w:rsidRPr="006B1DB4">
              <w:rPr>
                <w:b/>
                <w:bCs/>
                <w:iCs/>
                <w:spacing w:val="-2"/>
                <w:lang w:val="pt-BR"/>
              </w:rPr>
              <w:t>Fax</w:t>
            </w:r>
          </w:p>
          <w:p w:rsidR="00376568" w:rsidRPr="006B1DB4" w:rsidRDefault="00376568" w:rsidP="00376568">
            <w:pPr>
              <w:spacing w:line="216" w:lineRule="auto"/>
              <w:rPr>
                <w:b/>
                <w:bCs/>
                <w:iCs/>
                <w:spacing w:val="-2"/>
                <w:lang w:val="pt-BR"/>
              </w:rPr>
            </w:pPr>
          </w:p>
        </w:tc>
        <w:tc>
          <w:tcPr>
            <w:tcW w:w="3690" w:type="dxa"/>
            <w:tcBorders>
              <w:top w:val="single" w:sz="6" w:space="0" w:color="auto"/>
              <w:left w:val="single" w:sz="6" w:space="0" w:color="auto"/>
              <w:bottom w:val="nil"/>
              <w:right w:val="single" w:sz="6" w:space="0" w:color="auto"/>
            </w:tcBorders>
            <w:hideMark/>
          </w:tcPr>
          <w:p w:rsidR="00376568" w:rsidRPr="006B1DB4" w:rsidRDefault="00376568" w:rsidP="00376568">
            <w:pPr>
              <w:spacing w:line="216" w:lineRule="auto"/>
              <w:rPr>
                <w:b/>
                <w:bCs/>
                <w:iCs/>
                <w:spacing w:val="-2"/>
                <w:lang w:val="pt-BR"/>
              </w:rPr>
            </w:pPr>
            <w:r w:rsidRPr="006B1DB4">
              <w:rPr>
                <w:b/>
                <w:bCs/>
                <w:iCs/>
                <w:spacing w:val="-2"/>
                <w:lang w:val="pt-BR"/>
              </w:rPr>
              <w:t>E-mail</w:t>
            </w:r>
          </w:p>
        </w:tc>
      </w:tr>
      <w:tr w:rsidR="00376568" w:rsidRPr="006B1DB4" w:rsidTr="00376568">
        <w:trPr>
          <w:cantSplit/>
          <w:jc w:val="center"/>
        </w:trPr>
        <w:tc>
          <w:tcPr>
            <w:tcW w:w="1440" w:type="dxa"/>
            <w:tcBorders>
              <w:top w:val="nil"/>
              <w:left w:val="single" w:sz="6" w:space="0" w:color="auto"/>
              <w:bottom w:val="single" w:sz="6" w:space="0" w:color="auto"/>
              <w:right w:val="nil"/>
            </w:tcBorders>
          </w:tcPr>
          <w:p w:rsidR="00376568" w:rsidRPr="006B1DB4" w:rsidRDefault="00376568" w:rsidP="00376568">
            <w:pPr>
              <w:spacing w:line="216" w:lineRule="auto"/>
              <w:rPr>
                <w:b/>
                <w:bCs/>
                <w:iCs/>
                <w:spacing w:val="-2"/>
                <w:lang w:val="pt-BR"/>
              </w:rPr>
            </w:pPr>
          </w:p>
        </w:tc>
        <w:tc>
          <w:tcPr>
            <w:tcW w:w="3960" w:type="dxa"/>
            <w:tcBorders>
              <w:top w:val="single" w:sz="6" w:space="0" w:color="auto"/>
              <w:left w:val="single" w:sz="6" w:space="0" w:color="auto"/>
              <w:bottom w:val="single" w:sz="6" w:space="0" w:color="auto"/>
              <w:right w:val="nil"/>
            </w:tcBorders>
          </w:tcPr>
          <w:p w:rsidR="00376568" w:rsidRPr="006B1DB4" w:rsidRDefault="00376568" w:rsidP="00376568">
            <w:pPr>
              <w:spacing w:line="216" w:lineRule="auto"/>
              <w:rPr>
                <w:b/>
                <w:bCs/>
                <w:iCs/>
                <w:spacing w:val="-2"/>
              </w:rPr>
            </w:pPr>
            <w:r w:rsidRPr="006B1DB4">
              <w:rPr>
                <w:b/>
                <w:bCs/>
                <w:iCs/>
                <w:spacing w:val="-2"/>
              </w:rPr>
              <w:t>Job title</w:t>
            </w:r>
          </w:p>
          <w:p w:rsidR="00376568" w:rsidRPr="006B1DB4" w:rsidRDefault="00376568" w:rsidP="00376568">
            <w:pPr>
              <w:spacing w:line="216" w:lineRule="auto"/>
              <w:rPr>
                <w:b/>
                <w:bCs/>
                <w:iCs/>
                <w:spacing w:val="-2"/>
              </w:rPr>
            </w:pPr>
          </w:p>
        </w:tc>
        <w:tc>
          <w:tcPr>
            <w:tcW w:w="3690" w:type="dxa"/>
            <w:tcBorders>
              <w:top w:val="single" w:sz="6" w:space="0" w:color="auto"/>
              <w:left w:val="single" w:sz="6" w:space="0" w:color="auto"/>
              <w:bottom w:val="single" w:sz="6" w:space="0" w:color="auto"/>
              <w:right w:val="single" w:sz="6" w:space="0" w:color="auto"/>
            </w:tcBorders>
            <w:hideMark/>
          </w:tcPr>
          <w:p w:rsidR="00376568" w:rsidRPr="006B1DB4" w:rsidRDefault="00376568" w:rsidP="00376568">
            <w:pPr>
              <w:spacing w:line="216" w:lineRule="auto"/>
              <w:rPr>
                <w:b/>
                <w:bCs/>
                <w:iCs/>
                <w:spacing w:val="-2"/>
              </w:rPr>
            </w:pPr>
            <w:r w:rsidRPr="006B1DB4">
              <w:rPr>
                <w:b/>
                <w:bCs/>
                <w:iCs/>
                <w:spacing w:val="-2"/>
              </w:rPr>
              <w:t xml:space="preserve">Years with present </w:t>
            </w:r>
            <w:r w:rsidRPr="006B1DB4">
              <w:rPr>
                <w:bCs/>
                <w:iCs/>
                <w:spacing w:val="-2"/>
              </w:rPr>
              <w:t>Employer</w:t>
            </w:r>
          </w:p>
        </w:tc>
      </w:tr>
    </w:tbl>
    <w:p w:rsidR="00376568" w:rsidRPr="006B1DB4" w:rsidRDefault="00376568" w:rsidP="00376568">
      <w:pPr>
        <w:spacing w:after="120"/>
      </w:pPr>
    </w:p>
    <w:p w:rsidR="00376568" w:rsidRPr="006B1DB4" w:rsidRDefault="00376568" w:rsidP="00376568">
      <w:pPr>
        <w:rPr>
          <w:iCs/>
          <w:spacing w:val="-2"/>
        </w:rPr>
      </w:pPr>
      <w:r w:rsidRPr="006B1DB4">
        <w:rPr>
          <w:iCs/>
          <w:spacing w:val="-2"/>
        </w:rPr>
        <w:t>Summarize professional experience in reverse chronological order. Indicate particular technical and managerial experience relevant to the project.</w:t>
      </w:r>
    </w:p>
    <w:p w:rsidR="00376568" w:rsidRPr="006B1DB4" w:rsidRDefault="00376568" w:rsidP="00376568">
      <w:pPr>
        <w:rPr>
          <w:iCs/>
          <w:spacing w:val="-2"/>
        </w:rPr>
      </w:pPr>
    </w:p>
    <w:tbl>
      <w:tblPr>
        <w:tblW w:w="9360" w:type="dxa"/>
        <w:jc w:val="center"/>
        <w:tblLayout w:type="fixed"/>
        <w:tblCellMar>
          <w:left w:w="72" w:type="dxa"/>
          <w:right w:w="72" w:type="dxa"/>
        </w:tblCellMar>
        <w:tblLook w:val="04A0"/>
      </w:tblPr>
      <w:tblGrid>
        <w:gridCol w:w="1112"/>
        <w:gridCol w:w="1112"/>
        <w:gridCol w:w="7136"/>
      </w:tblGrid>
      <w:tr w:rsidR="00376568" w:rsidRPr="006B1DB4" w:rsidTr="00376568">
        <w:trPr>
          <w:cantSplit/>
          <w:jc w:val="center"/>
        </w:trPr>
        <w:tc>
          <w:tcPr>
            <w:tcW w:w="1112" w:type="dxa"/>
            <w:tcBorders>
              <w:top w:val="single" w:sz="6" w:space="0" w:color="auto"/>
              <w:left w:val="single" w:sz="6" w:space="0" w:color="auto"/>
              <w:bottom w:val="nil"/>
              <w:right w:val="nil"/>
            </w:tcBorders>
            <w:hideMark/>
          </w:tcPr>
          <w:p w:rsidR="00376568" w:rsidRPr="006B1DB4" w:rsidRDefault="00376568" w:rsidP="00376568">
            <w:pPr>
              <w:rPr>
                <w:iCs/>
              </w:rPr>
            </w:pPr>
            <w:r w:rsidRPr="006B1DB4">
              <w:rPr>
                <w:iCs/>
              </w:rPr>
              <w:t>From*</w:t>
            </w:r>
          </w:p>
        </w:tc>
        <w:tc>
          <w:tcPr>
            <w:tcW w:w="1112" w:type="dxa"/>
            <w:tcBorders>
              <w:top w:val="single" w:sz="6" w:space="0" w:color="auto"/>
              <w:left w:val="single" w:sz="6" w:space="0" w:color="auto"/>
              <w:bottom w:val="nil"/>
              <w:right w:val="nil"/>
            </w:tcBorders>
            <w:hideMark/>
          </w:tcPr>
          <w:p w:rsidR="00376568" w:rsidRPr="006B1DB4" w:rsidRDefault="00376568" w:rsidP="00376568">
            <w:pPr>
              <w:rPr>
                <w:iCs/>
              </w:rPr>
            </w:pPr>
            <w:r w:rsidRPr="006B1DB4">
              <w:rPr>
                <w:iCs/>
              </w:rPr>
              <w:t>To*</w:t>
            </w:r>
          </w:p>
        </w:tc>
        <w:tc>
          <w:tcPr>
            <w:tcW w:w="7136" w:type="dxa"/>
            <w:tcBorders>
              <w:top w:val="single" w:sz="6" w:space="0" w:color="auto"/>
              <w:left w:val="single" w:sz="6" w:space="0" w:color="auto"/>
              <w:bottom w:val="nil"/>
              <w:right w:val="single" w:sz="6" w:space="0" w:color="auto"/>
            </w:tcBorders>
            <w:hideMark/>
          </w:tcPr>
          <w:p w:rsidR="00376568" w:rsidRPr="006B1DB4" w:rsidRDefault="00376568" w:rsidP="00376568">
            <w:pPr>
              <w:rPr>
                <w:iCs/>
              </w:rPr>
            </w:pPr>
            <w:r w:rsidRPr="006B1DB4">
              <w:rPr>
                <w:iCs/>
              </w:rPr>
              <w:t>Company, Project, Position, and Relevant Technical and Management Experience*</w:t>
            </w:r>
          </w:p>
        </w:tc>
      </w:tr>
      <w:tr w:rsidR="00376568" w:rsidRPr="006B1DB4" w:rsidTr="00376568">
        <w:trPr>
          <w:cantSplit/>
          <w:jc w:val="center"/>
        </w:trPr>
        <w:tc>
          <w:tcPr>
            <w:tcW w:w="1112" w:type="dxa"/>
            <w:tcBorders>
              <w:top w:val="single" w:sz="6" w:space="0" w:color="auto"/>
              <w:left w:val="single" w:sz="6" w:space="0" w:color="auto"/>
              <w:bottom w:val="nil"/>
              <w:right w:val="nil"/>
            </w:tcBorders>
          </w:tcPr>
          <w:p w:rsidR="00376568" w:rsidRPr="006B1DB4" w:rsidRDefault="00376568" w:rsidP="00376568">
            <w:pPr>
              <w:rPr>
                <w:i/>
                <w:spacing w:val="-2"/>
              </w:rPr>
            </w:pPr>
          </w:p>
        </w:tc>
        <w:tc>
          <w:tcPr>
            <w:tcW w:w="1112" w:type="dxa"/>
            <w:tcBorders>
              <w:top w:val="single" w:sz="6" w:space="0" w:color="auto"/>
              <w:left w:val="single" w:sz="6" w:space="0" w:color="auto"/>
              <w:bottom w:val="nil"/>
              <w:right w:val="nil"/>
            </w:tcBorders>
          </w:tcPr>
          <w:p w:rsidR="00376568" w:rsidRPr="006B1DB4" w:rsidRDefault="00376568" w:rsidP="00376568">
            <w:pPr>
              <w:rPr>
                <w:i/>
                <w:spacing w:val="-2"/>
              </w:rPr>
            </w:pPr>
          </w:p>
        </w:tc>
        <w:tc>
          <w:tcPr>
            <w:tcW w:w="7136" w:type="dxa"/>
            <w:tcBorders>
              <w:top w:val="single" w:sz="6" w:space="0" w:color="auto"/>
              <w:left w:val="single" w:sz="6" w:space="0" w:color="auto"/>
              <w:bottom w:val="nil"/>
              <w:right w:val="single" w:sz="6" w:space="0" w:color="auto"/>
            </w:tcBorders>
          </w:tcPr>
          <w:p w:rsidR="00376568" w:rsidRPr="006B1DB4" w:rsidRDefault="00376568" w:rsidP="00376568">
            <w:pPr>
              <w:rPr>
                <w:i/>
                <w:spacing w:val="-2"/>
              </w:rPr>
            </w:pPr>
          </w:p>
        </w:tc>
      </w:tr>
      <w:tr w:rsidR="00376568" w:rsidRPr="006B1DB4" w:rsidTr="00376568">
        <w:trPr>
          <w:cantSplit/>
          <w:jc w:val="center"/>
        </w:trPr>
        <w:tc>
          <w:tcPr>
            <w:tcW w:w="1112" w:type="dxa"/>
            <w:tcBorders>
              <w:top w:val="dotted" w:sz="4" w:space="0" w:color="auto"/>
              <w:left w:val="single" w:sz="6" w:space="0" w:color="auto"/>
              <w:bottom w:val="nil"/>
              <w:right w:val="nil"/>
            </w:tcBorders>
          </w:tcPr>
          <w:p w:rsidR="00376568" w:rsidRPr="006B1DB4" w:rsidRDefault="00376568" w:rsidP="00376568">
            <w:pPr>
              <w:rPr>
                <w:i/>
                <w:spacing w:val="-2"/>
              </w:rPr>
            </w:pPr>
          </w:p>
        </w:tc>
        <w:tc>
          <w:tcPr>
            <w:tcW w:w="1112" w:type="dxa"/>
            <w:tcBorders>
              <w:top w:val="dotted" w:sz="4" w:space="0" w:color="auto"/>
              <w:left w:val="single" w:sz="6" w:space="0" w:color="auto"/>
              <w:bottom w:val="nil"/>
              <w:right w:val="nil"/>
            </w:tcBorders>
          </w:tcPr>
          <w:p w:rsidR="00376568" w:rsidRPr="006B1DB4" w:rsidRDefault="00376568" w:rsidP="00376568">
            <w:pPr>
              <w:rPr>
                <w:i/>
                <w:spacing w:val="-2"/>
              </w:rPr>
            </w:pPr>
          </w:p>
        </w:tc>
        <w:tc>
          <w:tcPr>
            <w:tcW w:w="7136" w:type="dxa"/>
            <w:tcBorders>
              <w:top w:val="dotted" w:sz="4" w:space="0" w:color="auto"/>
              <w:left w:val="single" w:sz="6" w:space="0" w:color="auto"/>
              <w:bottom w:val="nil"/>
              <w:right w:val="single" w:sz="6" w:space="0" w:color="auto"/>
            </w:tcBorders>
          </w:tcPr>
          <w:p w:rsidR="00376568" w:rsidRPr="006B1DB4" w:rsidRDefault="00376568" w:rsidP="00376568">
            <w:pPr>
              <w:rPr>
                <w:i/>
                <w:spacing w:val="-2"/>
              </w:rPr>
            </w:pPr>
          </w:p>
        </w:tc>
      </w:tr>
      <w:tr w:rsidR="00376568" w:rsidRPr="006B1DB4" w:rsidTr="00376568">
        <w:trPr>
          <w:cantSplit/>
          <w:jc w:val="center"/>
        </w:trPr>
        <w:tc>
          <w:tcPr>
            <w:tcW w:w="1112" w:type="dxa"/>
            <w:tcBorders>
              <w:top w:val="dotted" w:sz="4" w:space="0" w:color="auto"/>
              <w:left w:val="single" w:sz="6" w:space="0" w:color="auto"/>
              <w:bottom w:val="dotted" w:sz="4" w:space="0" w:color="auto"/>
              <w:right w:val="nil"/>
            </w:tcBorders>
          </w:tcPr>
          <w:p w:rsidR="00376568" w:rsidRPr="006B1DB4" w:rsidRDefault="00376568" w:rsidP="00376568">
            <w:pPr>
              <w:rPr>
                <w:i/>
                <w:spacing w:val="-2"/>
              </w:rPr>
            </w:pPr>
          </w:p>
        </w:tc>
        <w:tc>
          <w:tcPr>
            <w:tcW w:w="1112" w:type="dxa"/>
            <w:tcBorders>
              <w:top w:val="dotted" w:sz="4" w:space="0" w:color="auto"/>
              <w:left w:val="single" w:sz="6" w:space="0" w:color="auto"/>
              <w:bottom w:val="dotted" w:sz="4" w:space="0" w:color="auto"/>
              <w:right w:val="nil"/>
            </w:tcBorders>
          </w:tcPr>
          <w:p w:rsidR="00376568" w:rsidRPr="006B1DB4" w:rsidRDefault="00376568" w:rsidP="00376568">
            <w:pPr>
              <w:rPr>
                <w:i/>
                <w:spacing w:val="-2"/>
              </w:rPr>
            </w:pPr>
          </w:p>
        </w:tc>
        <w:tc>
          <w:tcPr>
            <w:tcW w:w="7136" w:type="dxa"/>
            <w:tcBorders>
              <w:top w:val="dotted" w:sz="4" w:space="0" w:color="auto"/>
              <w:left w:val="single" w:sz="6" w:space="0" w:color="auto"/>
              <w:bottom w:val="dotted" w:sz="4" w:space="0" w:color="auto"/>
              <w:right w:val="single" w:sz="6" w:space="0" w:color="auto"/>
            </w:tcBorders>
          </w:tcPr>
          <w:p w:rsidR="00376568" w:rsidRPr="006B1DB4" w:rsidRDefault="00376568" w:rsidP="00376568">
            <w:pPr>
              <w:rPr>
                <w:i/>
                <w:spacing w:val="-2"/>
              </w:rPr>
            </w:pPr>
          </w:p>
        </w:tc>
      </w:tr>
      <w:tr w:rsidR="00376568" w:rsidRPr="006B1DB4" w:rsidTr="00376568">
        <w:trPr>
          <w:cantSplit/>
          <w:jc w:val="center"/>
        </w:trPr>
        <w:tc>
          <w:tcPr>
            <w:tcW w:w="1112" w:type="dxa"/>
            <w:tcBorders>
              <w:top w:val="dotted" w:sz="4" w:space="0" w:color="auto"/>
              <w:left w:val="single" w:sz="6" w:space="0" w:color="auto"/>
              <w:bottom w:val="dotted" w:sz="4" w:space="0" w:color="auto"/>
              <w:right w:val="nil"/>
            </w:tcBorders>
          </w:tcPr>
          <w:p w:rsidR="00376568" w:rsidRPr="006B1DB4" w:rsidRDefault="00376568" w:rsidP="00376568">
            <w:pPr>
              <w:rPr>
                <w:i/>
                <w:spacing w:val="-2"/>
              </w:rPr>
            </w:pPr>
          </w:p>
        </w:tc>
        <w:tc>
          <w:tcPr>
            <w:tcW w:w="1112" w:type="dxa"/>
            <w:tcBorders>
              <w:top w:val="dotted" w:sz="4" w:space="0" w:color="auto"/>
              <w:left w:val="single" w:sz="6" w:space="0" w:color="auto"/>
              <w:bottom w:val="dotted" w:sz="4" w:space="0" w:color="auto"/>
              <w:right w:val="nil"/>
            </w:tcBorders>
          </w:tcPr>
          <w:p w:rsidR="00376568" w:rsidRPr="006B1DB4" w:rsidRDefault="00376568" w:rsidP="00376568">
            <w:pPr>
              <w:rPr>
                <w:i/>
                <w:spacing w:val="-2"/>
              </w:rPr>
            </w:pPr>
          </w:p>
        </w:tc>
        <w:tc>
          <w:tcPr>
            <w:tcW w:w="7136" w:type="dxa"/>
            <w:tcBorders>
              <w:top w:val="dotted" w:sz="4" w:space="0" w:color="auto"/>
              <w:left w:val="single" w:sz="6" w:space="0" w:color="auto"/>
              <w:bottom w:val="dotted" w:sz="4" w:space="0" w:color="auto"/>
              <w:right w:val="single" w:sz="6" w:space="0" w:color="auto"/>
            </w:tcBorders>
          </w:tcPr>
          <w:p w:rsidR="00376568" w:rsidRPr="006B1DB4" w:rsidRDefault="00376568" w:rsidP="00376568">
            <w:pPr>
              <w:rPr>
                <w:i/>
                <w:spacing w:val="-2"/>
              </w:rPr>
            </w:pPr>
          </w:p>
        </w:tc>
      </w:tr>
      <w:tr w:rsidR="00376568" w:rsidRPr="006B1DB4" w:rsidTr="00376568">
        <w:trPr>
          <w:cantSplit/>
          <w:jc w:val="center"/>
        </w:trPr>
        <w:tc>
          <w:tcPr>
            <w:tcW w:w="1112" w:type="dxa"/>
            <w:tcBorders>
              <w:top w:val="dotted" w:sz="4" w:space="0" w:color="auto"/>
              <w:left w:val="single" w:sz="6" w:space="0" w:color="auto"/>
              <w:bottom w:val="dotted" w:sz="4" w:space="0" w:color="auto"/>
              <w:right w:val="nil"/>
            </w:tcBorders>
          </w:tcPr>
          <w:p w:rsidR="00376568" w:rsidRPr="006B1DB4" w:rsidRDefault="00376568" w:rsidP="00376568">
            <w:pPr>
              <w:rPr>
                <w:i/>
                <w:spacing w:val="-2"/>
              </w:rPr>
            </w:pPr>
          </w:p>
        </w:tc>
        <w:tc>
          <w:tcPr>
            <w:tcW w:w="1112" w:type="dxa"/>
            <w:tcBorders>
              <w:top w:val="dotted" w:sz="4" w:space="0" w:color="auto"/>
              <w:left w:val="single" w:sz="6" w:space="0" w:color="auto"/>
              <w:bottom w:val="dotted" w:sz="4" w:space="0" w:color="auto"/>
              <w:right w:val="nil"/>
            </w:tcBorders>
          </w:tcPr>
          <w:p w:rsidR="00376568" w:rsidRPr="006B1DB4" w:rsidRDefault="00376568" w:rsidP="00376568">
            <w:pPr>
              <w:rPr>
                <w:i/>
                <w:spacing w:val="-2"/>
              </w:rPr>
            </w:pPr>
          </w:p>
        </w:tc>
        <w:tc>
          <w:tcPr>
            <w:tcW w:w="7136" w:type="dxa"/>
            <w:tcBorders>
              <w:top w:val="dotted" w:sz="4" w:space="0" w:color="auto"/>
              <w:left w:val="single" w:sz="6" w:space="0" w:color="auto"/>
              <w:bottom w:val="dotted" w:sz="4" w:space="0" w:color="auto"/>
              <w:right w:val="single" w:sz="6" w:space="0" w:color="auto"/>
            </w:tcBorders>
          </w:tcPr>
          <w:p w:rsidR="00376568" w:rsidRPr="006B1DB4" w:rsidRDefault="00376568" w:rsidP="00376568">
            <w:pPr>
              <w:rPr>
                <w:i/>
                <w:spacing w:val="-2"/>
              </w:rPr>
            </w:pPr>
          </w:p>
        </w:tc>
      </w:tr>
    </w:tbl>
    <w:p w:rsidR="00376568" w:rsidRPr="006B1DB4" w:rsidRDefault="00376568" w:rsidP="00376568">
      <w:pPr>
        <w:spacing w:after="120"/>
        <w:rPr>
          <w:b/>
        </w:rPr>
      </w:pPr>
    </w:p>
    <w:p w:rsidR="00376568" w:rsidRPr="006B1DB4" w:rsidRDefault="00376568" w:rsidP="00376568">
      <w:pPr>
        <w:spacing w:after="120"/>
        <w:rPr>
          <w:b/>
        </w:rPr>
      </w:pPr>
      <w:r w:rsidRPr="006B1DB4">
        <w:rPr>
          <w:b/>
        </w:rPr>
        <w:t>Name of Key Personnel: [</w:t>
      </w:r>
      <w:r w:rsidRPr="006B1DB4">
        <w:rPr>
          <w:b/>
          <w:i/>
        </w:rPr>
        <w:t>insert name</w:t>
      </w:r>
      <w:r w:rsidRPr="006B1DB4">
        <w:rPr>
          <w:b/>
        </w:rPr>
        <w:t>]</w:t>
      </w:r>
      <w:r w:rsidRPr="006B1DB4">
        <w:rPr>
          <w:b/>
        </w:rPr>
        <w:tab/>
      </w:r>
      <w:r w:rsidRPr="006B1DB4">
        <w:rPr>
          <w:b/>
        </w:rPr>
        <w:tab/>
      </w:r>
      <w:r w:rsidRPr="006B1DB4">
        <w:rPr>
          <w:b/>
        </w:rPr>
        <w:tab/>
      </w:r>
      <w:r w:rsidRPr="006B1DB4">
        <w:rPr>
          <w:b/>
        </w:rPr>
        <w:tab/>
      </w:r>
    </w:p>
    <w:p w:rsidR="00376568" w:rsidRPr="006B1DB4" w:rsidRDefault="00376568" w:rsidP="00376568">
      <w:pPr>
        <w:spacing w:after="120"/>
      </w:pPr>
      <w:r w:rsidRPr="006B1DB4">
        <w:t>Signature: __________________________________________________________</w:t>
      </w:r>
    </w:p>
    <w:p w:rsidR="00376568" w:rsidRPr="006B1DB4" w:rsidRDefault="00376568" w:rsidP="00376568">
      <w:pPr>
        <w:spacing w:after="120"/>
      </w:pPr>
      <w:r w:rsidRPr="006B1DB4">
        <w:t>Date: (day month year): _______________________________________________</w:t>
      </w:r>
    </w:p>
    <w:p w:rsidR="00376568" w:rsidRPr="006B1DB4" w:rsidRDefault="00376568" w:rsidP="00376568">
      <w:pPr>
        <w:spacing w:before="360" w:after="120"/>
        <w:rPr>
          <w:b/>
        </w:rPr>
      </w:pPr>
      <w:r w:rsidRPr="006B1DB4">
        <w:rPr>
          <w:b/>
        </w:rPr>
        <w:t>Countersignature of authorized representative of the Bidder:</w:t>
      </w:r>
    </w:p>
    <w:p w:rsidR="00376568" w:rsidRPr="006B1DB4" w:rsidRDefault="00376568" w:rsidP="00376568">
      <w:pPr>
        <w:spacing w:after="120"/>
      </w:pPr>
      <w:r w:rsidRPr="006B1DB4">
        <w:t>Signature: ________________________________________________________</w:t>
      </w:r>
    </w:p>
    <w:p w:rsidR="00376568" w:rsidRPr="006B1DB4" w:rsidRDefault="00376568" w:rsidP="00376568">
      <w:pPr>
        <w:spacing w:after="120"/>
        <w:rPr>
          <w:bCs/>
          <w:color w:val="000000"/>
        </w:rPr>
      </w:pPr>
      <w:r w:rsidRPr="006B1DB4">
        <w:t>Date: (day month year): __________________________________</w:t>
      </w:r>
    </w:p>
    <w:p w:rsidR="007B586E" w:rsidRPr="006B1DB4" w:rsidRDefault="007B586E" w:rsidP="00D078A9">
      <w:pPr>
        <w:pStyle w:val="Section4-Heading2"/>
        <w:rPr>
          <w:sz w:val="24"/>
        </w:rPr>
      </w:pPr>
      <w:r w:rsidRPr="006B1DB4">
        <w:br w:type="page"/>
      </w:r>
      <w:bookmarkStart w:id="609" w:name="_Toc138144064"/>
      <w:bookmarkStart w:id="610" w:name="_Toc479342836"/>
      <w:r w:rsidR="00852492" w:rsidRPr="006B1DB4">
        <w:rPr>
          <w:szCs w:val="32"/>
        </w:rPr>
        <w:lastRenderedPageBreak/>
        <w:t>Forms for Equipment</w:t>
      </w:r>
      <w:bookmarkEnd w:id="609"/>
      <w:bookmarkEnd w:id="610"/>
    </w:p>
    <w:p w:rsidR="007B586E" w:rsidRPr="006B1DB4" w:rsidRDefault="007B586E">
      <w:pPr>
        <w:jc w:val="both"/>
        <w:rPr>
          <w:rStyle w:val="Table"/>
          <w:rFonts w:ascii="Times New Roman" w:hAnsi="Times New Roman"/>
          <w:iCs/>
          <w:spacing w:val="-2"/>
          <w:sz w:val="24"/>
        </w:rPr>
      </w:pPr>
      <w:r w:rsidRPr="006B1DB4">
        <w:rPr>
          <w:rStyle w:val="Table"/>
          <w:rFonts w:ascii="Times New Roman" w:hAnsi="Times New Roman"/>
          <w:iCs/>
          <w:spacing w:val="-2"/>
          <w:sz w:val="24"/>
        </w:rPr>
        <w:t>The Bidder shall provide adequate information to demonstrate clearly that it has the capability to meet the requirements for the key equipment listed in</w:t>
      </w:r>
      <w:r w:rsidR="00D078A9" w:rsidRPr="006B1DB4">
        <w:rPr>
          <w:rStyle w:val="Table"/>
          <w:rFonts w:ascii="Times New Roman" w:hAnsi="Times New Roman"/>
          <w:iCs/>
          <w:spacing w:val="-2"/>
          <w:sz w:val="24"/>
        </w:rPr>
        <w:t xml:space="preserve"> BDS ITB 5.5 (c)</w:t>
      </w:r>
      <w:r w:rsidRPr="006B1DB4">
        <w:rPr>
          <w:rStyle w:val="Table"/>
          <w:rFonts w:ascii="Times New Roman" w:hAnsi="Times New Roman"/>
          <w:iCs/>
          <w:spacing w:val="-2"/>
          <w:sz w:val="24"/>
        </w:rPr>
        <w:t>. A separate Form shall be prepared for each item of equipment listed, or for alternative equipment proposed by the Bidder. The Bidder shall provide all the information requested below, to the extent possible. Fields with asterisk (*) shall be used for evaluation.</w:t>
      </w:r>
    </w:p>
    <w:p w:rsidR="007B586E" w:rsidRPr="006B1DB4" w:rsidRDefault="007B586E">
      <w:pPr>
        <w:jc w:val="both"/>
      </w:pPr>
    </w:p>
    <w:tbl>
      <w:tblPr>
        <w:tblW w:w="9360" w:type="dxa"/>
        <w:jc w:val="center"/>
        <w:tblLayout w:type="fixed"/>
        <w:tblCellMar>
          <w:left w:w="72" w:type="dxa"/>
          <w:right w:w="72" w:type="dxa"/>
        </w:tblCellMar>
        <w:tblLook w:val="0000"/>
      </w:tblPr>
      <w:tblGrid>
        <w:gridCol w:w="1415"/>
        <w:gridCol w:w="3884"/>
        <w:gridCol w:w="4061"/>
      </w:tblGrid>
      <w:tr w:rsidR="007B586E" w:rsidRPr="006B1DB4">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Type of Equipment*</w:t>
            </w:r>
          </w:p>
          <w:p w:rsidR="007B586E" w:rsidRPr="006B1DB4" w:rsidRDefault="007B586E">
            <w:pPr>
              <w:jc w:val="both"/>
              <w:rPr>
                <w:rStyle w:val="Table"/>
                <w:rFonts w:ascii="Times New Roman" w:hAnsi="Times New Roman"/>
                <w:b/>
                <w:bCs/>
                <w:spacing w:val="-2"/>
                <w:sz w:val="24"/>
              </w:rPr>
            </w:pPr>
          </w:p>
        </w:tc>
      </w:tr>
      <w:tr w:rsidR="007B586E" w:rsidRPr="006B1DB4">
        <w:trPr>
          <w:cantSplit/>
          <w:jc w:val="center"/>
        </w:trPr>
        <w:tc>
          <w:tcPr>
            <w:tcW w:w="1440" w:type="dxa"/>
            <w:tcBorders>
              <w:top w:val="single" w:sz="6" w:space="0" w:color="auto"/>
              <w:lef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Name of manufacturer</w:t>
            </w:r>
            <w:r w:rsidR="008041C8" w:rsidRPr="006B1DB4">
              <w:rPr>
                <w:rStyle w:val="Table"/>
                <w:rFonts w:ascii="Times New Roman" w:hAnsi="Times New Roman"/>
                <w:b/>
                <w:bCs/>
                <w:spacing w:val="-2"/>
                <w:sz w:val="24"/>
              </w:rPr>
              <w:t xml:space="preserve">, </w:t>
            </w:r>
          </w:p>
          <w:p w:rsidR="008041C8" w:rsidRPr="006B1DB4" w:rsidRDefault="008041C8">
            <w:pPr>
              <w:jc w:val="both"/>
              <w:rPr>
                <w:rStyle w:val="Table"/>
                <w:rFonts w:ascii="Times New Roman" w:hAnsi="Times New Roman"/>
                <w:b/>
                <w:bCs/>
                <w:spacing w:val="-2"/>
                <w:sz w:val="24"/>
              </w:rPr>
            </w:pPr>
          </w:p>
          <w:p w:rsidR="007B586E" w:rsidRPr="006B1DB4" w:rsidRDefault="007B586E">
            <w:pPr>
              <w:jc w:val="both"/>
              <w:rPr>
                <w:rStyle w:val="Table"/>
                <w:rFonts w:ascii="Times New Roman" w:hAnsi="Times New Roman"/>
                <w:b/>
                <w:bCs/>
                <w:spacing w:val="-2"/>
                <w:sz w:val="24"/>
              </w:rPr>
            </w:pPr>
          </w:p>
          <w:p w:rsidR="007B586E" w:rsidRPr="006B1DB4"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Model and power rating</w:t>
            </w:r>
          </w:p>
        </w:tc>
      </w:tr>
      <w:tr w:rsidR="007B586E" w:rsidRPr="006B1DB4">
        <w:trPr>
          <w:cantSplit/>
          <w:jc w:val="center"/>
        </w:trPr>
        <w:tc>
          <w:tcPr>
            <w:tcW w:w="1440" w:type="dxa"/>
            <w:tcBorders>
              <w:left w:val="single" w:sz="6" w:space="0" w:color="auto"/>
            </w:tcBorders>
          </w:tcPr>
          <w:p w:rsidR="007B586E" w:rsidRPr="006B1DB4"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Capacity*</w:t>
            </w:r>
          </w:p>
          <w:p w:rsidR="007B586E" w:rsidRPr="006B1DB4" w:rsidRDefault="007B586E">
            <w:pPr>
              <w:jc w:val="both"/>
              <w:rPr>
                <w:rStyle w:val="Table"/>
                <w:rFonts w:ascii="Times New Roman" w:hAnsi="Times New Roman"/>
                <w:b/>
                <w:bCs/>
                <w:spacing w:val="-2"/>
                <w:sz w:val="24"/>
              </w:rPr>
            </w:pPr>
          </w:p>
          <w:p w:rsidR="007B586E" w:rsidRPr="006B1DB4"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Year of manufacture*</w:t>
            </w:r>
          </w:p>
        </w:tc>
      </w:tr>
      <w:tr w:rsidR="007B586E" w:rsidRPr="006B1DB4">
        <w:trPr>
          <w:cantSplit/>
          <w:jc w:val="center"/>
        </w:trPr>
        <w:tc>
          <w:tcPr>
            <w:tcW w:w="1440" w:type="dxa"/>
            <w:tcBorders>
              <w:top w:val="single" w:sz="6" w:space="0" w:color="auto"/>
              <w:lef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Current location</w:t>
            </w:r>
          </w:p>
          <w:p w:rsidR="007B586E" w:rsidRPr="006B1DB4" w:rsidRDefault="007B586E">
            <w:pPr>
              <w:jc w:val="both"/>
              <w:rPr>
                <w:rStyle w:val="Table"/>
                <w:rFonts w:ascii="Times New Roman" w:hAnsi="Times New Roman"/>
                <w:b/>
                <w:bCs/>
                <w:spacing w:val="-2"/>
                <w:sz w:val="24"/>
              </w:rPr>
            </w:pPr>
          </w:p>
          <w:p w:rsidR="007B586E" w:rsidRPr="006B1DB4" w:rsidRDefault="007B586E">
            <w:pPr>
              <w:jc w:val="both"/>
              <w:rPr>
                <w:rStyle w:val="Table"/>
                <w:rFonts w:ascii="Times New Roman" w:hAnsi="Times New Roman"/>
                <w:b/>
                <w:bCs/>
                <w:spacing w:val="-2"/>
                <w:sz w:val="24"/>
              </w:rPr>
            </w:pPr>
          </w:p>
        </w:tc>
      </w:tr>
      <w:tr w:rsidR="007B586E" w:rsidRPr="006B1DB4">
        <w:trPr>
          <w:cantSplit/>
          <w:jc w:val="center"/>
        </w:trPr>
        <w:tc>
          <w:tcPr>
            <w:tcW w:w="1440" w:type="dxa"/>
            <w:tcBorders>
              <w:left w:val="single" w:sz="6" w:space="0" w:color="auto"/>
            </w:tcBorders>
          </w:tcPr>
          <w:p w:rsidR="007B586E" w:rsidRPr="006B1DB4"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Details of current commitments</w:t>
            </w:r>
          </w:p>
          <w:p w:rsidR="007B586E" w:rsidRPr="006B1DB4" w:rsidRDefault="007B586E">
            <w:pPr>
              <w:jc w:val="both"/>
              <w:rPr>
                <w:rStyle w:val="Table"/>
                <w:rFonts w:ascii="Times New Roman" w:hAnsi="Times New Roman"/>
                <w:b/>
                <w:bCs/>
                <w:spacing w:val="-2"/>
                <w:sz w:val="24"/>
              </w:rPr>
            </w:pPr>
          </w:p>
        </w:tc>
      </w:tr>
      <w:tr w:rsidR="007B586E" w:rsidRPr="006B1DB4">
        <w:trPr>
          <w:cantSplit/>
          <w:jc w:val="center"/>
        </w:trPr>
        <w:tc>
          <w:tcPr>
            <w:tcW w:w="1440" w:type="dxa"/>
            <w:tcBorders>
              <w:left w:val="single" w:sz="6" w:space="0" w:color="auto"/>
            </w:tcBorders>
          </w:tcPr>
          <w:p w:rsidR="007B586E" w:rsidRPr="006B1DB4"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p>
        </w:tc>
      </w:tr>
      <w:tr w:rsidR="007B586E" w:rsidRPr="006B1DB4">
        <w:trPr>
          <w:cantSplit/>
          <w:trHeight w:val="525"/>
          <w:jc w:val="center"/>
        </w:trPr>
        <w:tc>
          <w:tcPr>
            <w:tcW w:w="1440" w:type="dxa"/>
            <w:tcBorders>
              <w:top w:val="single" w:sz="6" w:space="0" w:color="auto"/>
              <w:left w:val="single" w:sz="6" w:space="0" w:color="auto"/>
              <w:bottom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Indicate source of the equipment</w:t>
            </w:r>
          </w:p>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ab/>
            </w:r>
            <w:r w:rsidR="001E0934" w:rsidRPr="006B1DB4">
              <w:rPr>
                <w:rStyle w:val="Table"/>
                <w:rFonts w:ascii="Times New Roman" w:hAnsi="Times New Roman"/>
                <w:b/>
                <w:bCs/>
                <w:spacing w:val="-2"/>
                <w:sz w:val="24"/>
              </w:rPr>
              <w:fldChar w:fldCharType="begin"/>
            </w:r>
            <w:r w:rsidRPr="006B1DB4">
              <w:rPr>
                <w:rStyle w:val="Table"/>
                <w:rFonts w:ascii="Times New Roman" w:hAnsi="Times New Roman"/>
                <w:b/>
                <w:bCs/>
                <w:spacing w:val="-2"/>
                <w:sz w:val="24"/>
              </w:rPr>
              <w:instrText>symbol 111 \f "Wingdings" \s 12</w:instrText>
            </w:r>
            <w:r w:rsidR="001E0934" w:rsidRPr="006B1DB4">
              <w:rPr>
                <w:rStyle w:val="Table"/>
                <w:rFonts w:ascii="Times New Roman" w:hAnsi="Times New Roman"/>
                <w:b/>
                <w:bCs/>
                <w:spacing w:val="-2"/>
                <w:sz w:val="24"/>
              </w:rPr>
              <w:fldChar w:fldCharType="separate"/>
            </w:r>
            <w:r w:rsidRPr="006B1DB4">
              <w:rPr>
                <w:rStyle w:val="Table"/>
                <w:rFonts w:ascii="Times New Roman" w:hAnsi="Times New Roman"/>
                <w:b/>
                <w:bCs/>
                <w:spacing w:val="-2"/>
                <w:sz w:val="24"/>
              </w:rPr>
              <w:t>o</w:t>
            </w:r>
            <w:r w:rsidR="001E0934" w:rsidRPr="006B1DB4">
              <w:rPr>
                <w:rStyle w:val="Table"/>
                <w:rFonts w:ascii="Times New Roman" w:hAnsi="Times New Roman"/>
                <w:b/>
                <w:bCs/>
                <w:spacing w:val="-2"/>
                <w:sz w:val="24"/>
              </w:rPr>
              <w:fldChar w:fldCharType="end"/>
            </w:r>
            <w:r w:rsidRPr="006B1DB4">
              <w:rPr>
                <w:rStyle w:val="Table"/>
                <w:rFonts w:ascii="Times New Roman" w:hAnsi="Times New Roman"/>
                <w:b/>
                <w:bCs/>
                <w:spacing w:val="-2"/>
                <w:sz w:val="24"/>
              </w:rPr>
              <w:t xml:space="preserve"> Owned</w:t>
            </w:r>
            <w:r w:rsidRPr="006B1DB4">
              <w:rPr>
                <w:rStyle w:val="Table"/>
                <w:rFonts w:ascii="Times New Roman" w:hAnsi="Times New Roman"/>
                <w:b/>
                <w:bCs/>
                <w:spacing w:val="-2"/>
                <w:sz w:val="24"/>
              </w:rPr>
              <w:tab/>
            </w:r>
            <w:r w:rsidR="001E0934" w:rsidRPr="006B1DB4">
              <w:rPr>
                <w:rStyle w:val="Table"/>
                <w:rFonts w:ascii="Times New Roman" w:hAnsi="Times New Roman"/>
                <w:b/>
                <w:bCs/>
                <w:spacing w:val="-2"/>
                <w:sz w:val="24"/>
              </w:rPr>
              <w:fldChar w:fldCharType="begin"/>
            </w:r>
            <w:r w:rsidRPr="006B1DB4">
              <w:rPr>
                <w:rStyle w:val="Table"/>
                <w:rFonts w:ascii="Times New Roman" w:hAnsi="Times New Roman"/>
                <w:b/>
                <w:bCs/>
                <w:spacing w:val="-2"/>
                <w:sz w:val="24"/>
              </w:rPr>
              <w:instrText>symbol 111 \f "Wingdings" \s 12</w:instrText>
            </w:r>
            <w:r w:rsidR="001E0934" w:rsidRPr="006B1DB4">
              <w:rPr>
                <w:rStyle w:val="Table"/>
                <w:rFonts w:ascii="Times New Roman" w:hAnsi="Times New Roman"/>
                <w:b/>
                <w:bCs/>
                <w:spacing w:val="-2"/>
                <w:sz w:val="24"/>
              </w:rPr>
              <w:fldChar w:fldCharType="separate"/>
            </w:r>
            <w:r w:rsidRPr="006B1DB4">
              <w:rPr>
                <w:rStyle w:val="Table"/>
                <w:rFonts w:ascii="Times New Roman" w:hAnsi="Times New Roman"/>
                <w:b/>
                <w:bCs/>
                <w:spacing w:val="-2"/>
                <w:sz w:val="24"/>
              </w:rPr>
              <w:t>o</w:t>
            </w:r>
            <w:r w:rsidR="001E0934" w:rsidRPr="006B1DB4">
              <w:rPr>
                <w:rStyle w:val="Table"/>
                <w:rFonts w:ascii="Times New Roman" w:hAnsi="Times New Roman"/>
                <w:b/>
                <w:bCs/>
                <w:spacing w:val="-2"/>
                <w:sz w:val="24"/>
              </w:rPr>
              <w:fldChar w:fldCharType="end"/>
            </w:r>
            <w:r w:rsidRPr="006B1DB4">
              <w:rPr>
                <w:rStyle w:val="Table"/>
                <w:rFonts w:ascii="Times New Roman" w:hAnsi="Times New Roman"/>
                <w:b/>
                <w:bCs/>
                <w:spacing w:val="-2"/>
                <w:sz w:val="24"/>
              </w:rPr>
              <w:t xml:space="preserve"> Rented</w:t>
            </w:r>
            <w:r w:rsidRPr="006B1DB4">
              <w:rPr>
                <w:rStyle w:val="Table"/>
                <w:rFonts w:ascii="Times New Roman" w:hAnsi="Times New Roman"/>
                <w:b/>
                <w:bCs/>
                <w:spacing w:val="-2"/>
                <w:sz w:val="24"/>
              </w:rPr>
              <w:tab/>
            </w:r>
            <w:r w:rsidR="001E0934" w:rsidRPr="006B1DB4">
              <w:rPr>
                <w:rStyle w:val="Table"/>
                <w:rFonts w:ascii="Times New Roman" w:hAnsi="Times New Roman"/>
                <w:b/>
                <w:bCs/>
                <w:spacing w:val="-2"/>
                <w:sz w:val="24"/>
              </w:rPr>
              <w:fldChar w:fldCharType="begin"/>
            </w:r>
            <w:r w:rsidRPr="006B1DB4">
              <w:rPr>
                <w:rStyle w:val="Table"/>
                <w:rFonts w:ascii="Times New Roman" w:hAnsi="Times New Roman"/>
                <w:b/>
                <w:bCs/>
                <w:spacing w:val="-2"/>
                <w:sz w:val="24"/>
              </w:rPr>
              <w:instrText>symbol 111 \f "Wingdings" \s 12</w:instrText>
            </w:r>
            <w:r w:rsidR="001E0934" w:rsidRPr="006B1DB4">
              <w:rPr>
                <w:rStyle w:val="Table"/>
                <w:rFonts w:ascii="Times New Roman" w:hAnsi="Times New Roman"/>
                <w:b/>
                <w:bCs/>
                <w:spacing w:val="-2"/>
                <w:sz w:val="24"/>
              </w:rPr>
              <w:fldChar w:fldCharType="separate"/>
            </w:r>
            <w:r w:rsidRPr="006B1DB4">
              <w:rPr>
                <w:rStyle w:val="Table"/>
                <w:rFonts w:ascii="Times New Roman" w:hAnsi="Times New Roman"/>
                <w:b/>
                <w:bCs/>
                <w:spacing w:val="-2"/>
                <w:sz w:val="24"/>
              </w:rPr>
              <w:t>o</w:t>
            </w:r>
            <w:r w:rsidR="001E0934" w:rsidRPr="006B1DB4">
              <w:rPr>
                <w:rStyle w:val="Table"/>
                <w:rFonts w:ascii="Times New Roman" w:hAnsi="Times New Roman"/>
                <w:b/>
                <w:bCs/>
                <w:spacing w:val="-2"/>
                <w:sz w:val="24"/>
              </w:rPr>
              <w:fldChar w:fldCharType="end"/>
            </w:r>
            <w:r w:rsidRPr="006B1DB4">
              <w:rPr>
                <w:rStyle w:val="Table"/>
                <w:rFonts w:ascii="Times New Roman" w:hAnsi="Times New Roman"/>
                <w:b/>
                <w:bCs/>
                <w:spacing w:val="-2"/>
                <w:sz w:val="24"/>
              </w:rPr>
              <w:t xml:space="preserve"> Leased</w:t>
            </w:r>
            <w:r w:rsidRPr="006B1DB4">
              <w:rPr>
                <w:rStyle w:val="Table"/>
                <w:rFonts w:ascii="Times New Roman" w:hAnsi="Times New Roman"/>
                <w:b/>
                <w:bCs/>
                <w:spacing w:val="-2"/>
                <w:sz w:val="24"/>
              </w:rPr>
              <w:tab/>
            </w:r>
            <w:r w:rsidR="001E0934" w:rsidRPr="006B1DB4">
              <w:rPr>
                <w:rStyle w:val="Table"/>
                <w:rFonts w:ascii="Times New Roman" w:hAnsi="Times New Roman"/>
                <w:b/>
                <w:bCs/>
                <w:spacing w:val="-2"/>
                <w:sz w:val="24"/>
              </w:rPr>
              <w:fldChar w:fldCharType="begin"/>
            </w:r>
            <w:r w:rsidRPr="006B1DB4">
              <w:rPr>
                <w:rStyle w:val="Table"/>
                <w:rFonts w:ascii="Times New Roman" w:hAnsi="Times New Roman"/>
                <w:b/>
                <w:bCs/>
                <w:spacing w:val="-2"/>
                <w:sz w:val="24"/>
              </w:rPr>
              <w:instrText>symbol 111 \f "Wingdings" \s 12</w:instrText>
            </w:r>
            <w:r w:rsidR="001E0934" w:rsidRPr="006B1DB4">
              <w:rPr>
                <w:rStyle w:val="Table"/>
                <w:rFonts w:ascii="Times New Roman" w:hAnsi="Times New Roman"/>
                <w:b/>
                <w:bCs/>
                <w:spacing w:val="-2"/>
                <w:sz w:val="24"/>
              </w:rPr>
              <w:fldChar w:fldCharType="separate"/>
            </w:r>
            <w:r w:rsidRPr="006B1DB4">
              <w:rPr>
                <w:rStyle w:val="Table"/>
                <w:rFonts w:ascii="Times New Roman" w:hAnsi="Times New Roman"/>
                <w:b/>
                <w:bCs/>
                <w:spacing w:val="-2"/>
                <w:sz w:val="24"/>
              </w:rPr>
              <w:t>o</w:t>
            </w:r>
            <w:r w:rsidR="001E0934" w:rsidRPr="006B1DB4">
              <w:rPr>
                <w:rStyle w:val="Table"/>
                <w:rFonts w:ascii="Times New Roman" w:hAnsi="Times New Roman"/>
                <w:b/>
                <w:bCs/>
                <w:spacing w:val="-2"/>
                <w:sz w:val="24"/>
              </w:rPr>
              <w:fldChar w:fldCharType="end"/>
            </w:r>
            <w:r w:rsidRPr="006B1DB4">
              <w:rPr>
                <w:rStyle w:val="Table"/>
                <w:rFonts w:ascii="Times New Roman" w:hAnsi="Times New Roman"/>
                <w:b/>
                <w:bCs/>
                <w:spacing w:val="-2"/>
                <w:sz w:val="24"/>
              </w:rPr>
              <w:t xml:space="preserve"> Specially manufactured</w:t>
            </w:r>
          </w:p>
        </w:tc>
      </w:tr>
    </w:tbl>
    <w:p w:rsidR="007B586E" w:rsidRPr="006B1DB4" w:rsidRDefault="007B586E">
      <w:pPr>
        <w:jc w:val="both"/>
        <w:rPr>
          <w:rStyle w:val="Table"/>
          <w:rFonts w:ascii="Times New Roman" w:hAnsi="Times New Roman"/>
          <w:spacing w:val="-2"/>
          <w:sz w:val="24"/>
        </w:rPr>
      </w:pPr>
    </w:p>
    <w:p w:rsidR="007B586E" w:rsidRPr="006B1DB4" w:rsidRDefault="007B586E">
      <w:pPr>
        <w:jc w:val="both"/>
        <w:rPr>
          <w:rStyle w:val="Table"/>
          <w:rFonts w:ascii="Times New Roman" w:hAnsi="Times New Roman"/>
          <w:iCs/>
          <w:spacing w:val="-2"/>
          <w:sz w:val="24"/>
        </w:rPr>
      </w:pPr>
    </w:p>
    <w:p w:rsidR="007B586E" w:rsidRPr="006B1DB4" w:rsidRDefault="007B586E">
      <w:pPr>
        <w:jc w:val="both"/>
        <w:rPr>
          <w:rStyle w:val="Table"/>
          <w:rFonts w:ascii="Times New Roman" w:hAnsi="Times New Roman"/>
          <w:iCs/>
          <w:spacing w:val="-2"/>
          <w:sz w:val="24"/>
        </w:rPr>
      </w:pPr>
      <w:r w:rsidRPr="006B1DB4">
        <w:rPr>
          <w:rStyle w:val="Table"/>
          <w:rFonts w:ascii="Times New Roman" w:hAnsi="Times New Roman"/>
          <w:iCs/>
          <w:spacing w:val="-2"/>
          <w:sz w:val="24"/>
        </w:rPr>
        <w:t>The following information shall be provided only for equipment not owned by the Bidder.</w:t>
      </w:r>
    </w:p>
    <w:p w:rsidR="007B586E" w:rsidRPr="006B1DB4" w:rsidRDefault="007B586E">
      <w:pPr>
        <w:jc w:val="both"/>
        <w:rPr>
          <w:rStyle w:val="Table"/>
          <w:rFonts w:ascii="Times New Roman" w:hAnsi="Times New Roman"/>
          <w:b/>
          <w:bCs/>
          <w:i/>
          <w:spacing w:val="-2"/>
          <w:sz w:val="24"/>
        </w:rPr>
      </w:pPr>
    </w:p>
    <w:tbl>
      <w:tblPr>
        <w:tblW w:w="9360" w:type="dxa"/>
        <w:jc w:val="center"/>
        <w:tblLayout w:type="fixed"/>
        <w:tblCellMar>
          <w:left w:w="72" w:type="dxa"/>
          <w:right w:w="72" w:type="dxa"/>
        </w:tblCellMar>
        <w:tblLook w:val="0000"/>
      </w:tblPr>
      <w:tblGrid>
        <w:gridCol w:w="1415"/>
        <w:gridCol w:w="3884"/>
        <w:gridCol w:w="4061"/>
      </w:tblGrid>
      <w:tr w:rsidR="007B586E" w:rsidRPr="006B1DB4">
        <w:trPr>
          <w:cantSplit/>
          <w:jc w:val="center"/>
        </w:trPr>
        <w:tc>
          <w:tcPr>
            <w:tcW w:w="1440" w:type="dxa"/>
            <w:tcBorders>
              <w:top w:val="single" w:sz="6" w:space="0" w:color="auto"/>
              <w:lef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Owner</w:t>
            </w:r>
          </w:p>
        </w:tc>
        <w:tc>
          <w:tcPr>
            <w:tcW w:w="8100" w:type="dxa"/>
            <w:gridSpan w:val="2"/>
            <w:tcBorders>
              <w:top w:val="single" w:sz="6" w:space="0" w:color="auto"/>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Name of owner</w:t>
            </w:r>
          </w:p>
          <w:p w:rsidR="007B586E" w:rsidRPr="006B1DB4" w:rsidRDefault="007B586E">
            <w:pPr>
              <w:jc w:val="both"/>
              <w:rPr>
                <w:rStyle w:val="Table"/>
                <w:rFonts w:ascii="Times New Roman" w:hAnsi="Times New Roman"/>
                <w:b/>
                <w:bCs/>
                <w:spacing w:val="-2"/>
                <w:sz w:val="24"/>
              </w:rPr>
            </w:pPr>
          </w:p>
        </w:tc>
      </w:tr>
      <w:tr w:rsidR="007B586E" w:rsidRPr="006B1DB4">
        <w:trPr>
          <w:cantSplit/>
          <w:jc w:val="center"/>
        </w:trPr>
        <w:tc>
          <w:tcPr>
            <w:tcW w:w="1440" w:type="dxa"/>
            <w:tcBorders>
              <w:left w:val="single" w:sz="6" w:space="0" w:color="auto"/>
            </w:tcBorders>
          </w:tcPr>
          <w:p w:rsidR="007B586E" w:rsidRPr="006B1DB4" w:rsidRDefault="007B586E">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Address of owner</w:t>
            </w:r>
          </w:p>
          <w:p w:rsidR="007B586E" w:rsidRPr="006B1DB4" w:rsidRDefault="007B586E">
            <w:pPr>
              <w:jc w:val="both"/>
              <w:rPr>
                <w:rStyle w:val="Table"/>
                <w:rFonts w:ascii="Times New Roman" w:hAnsi="Times New Roman"/>
                <w:b/>
                <w:bCs/>
                <w:spacing w:val="-2"/>
                <w:sz w:val="24"/>
              </w:rPr>
            </w:pPr>
          </w:p>
        </w:tc>
      </w:tr>
      <w:tr w:rsidR="007B586E" w:rsidRPr="006B1DB4">
        <w:trPr>
          <w:cantSplit/>
          <w:jc w:val="center"/>
        </w:trPr>
        <w:tc>
          <w:tcPr>
            <w:tcW w:w="1440" w:type="dxa"/>
            <w:tcBorders>
              <w:left w:val="single" w:sz="6" w:space="0" w:color="auto"/>
            </w:tcBorders>
          </w:tcPr>
          <w:p w:rsidR="007B586E" w:rsidRPr="006B1DB4" w:rsidRDefault="007B586E">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p>
        </w:tc>
      </w:tr>
      <w:tr w:rsidR="007B586E" w:rsidRPr="006B1DB4">
        <w:trPr>
          <w:cantSplit/>
          <w:jc w:val="center"/>
        </w:trPr>
        <w:tc>
          <w:tcPr>
            <w:tcW w:w="1440" w:type="dxa"/>
            <w:tcBorders>
              <w:left w:val="single" w:sz="6" w:space="0" w:color="auto"/>
            </w:tcBorders>
          </w:tcPr>
          <w:p w:rsidR="007B586E" w:rsidRPr="006B1DB4"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Telephone</w:t>
            </w:r>
          </w:p>
          <w:p w:rsidR="007B586E" w:rsidRPr="006B1DB4"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Contact name and title</w:t>
            </w:r>
          </w:p>
        </w:tc>
      </w:tr>
      <w:tr w:rsidR="007B586E" w:rsidRPr="006B1DB4">
        <w:trPr>
          <w:cantSplit/>
          <w:jc w:val="center"/>
        </w:trPr>
        <w:tc>
          <w:tcPr>
            <w:tcW w:w="1440" w:type="dxa"/>
            <w:tcBorders>
              <w:left w:val="single" w:sz="6" w:space="0" w:color="auto"/>
            </w:tcBorders>
          </w:tcPr>
          <w:p w:rsidR="007B586E" w:rsidRPr="006B1DB4" w:rsidRDefault="007B586E">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Fax</w:t>
            </w:r>
          </w:p>
          <w:p w:rsidR="007B586E" w:rsidRPr="006B1DB4" w:rsidRDefault="007B586E">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Telex</w:t>
            </w:r>
          </w:p>
        </w:tc>
      </w:tr>
      <w:tr w:rsidR="007B586E" w:rsidRPr="006B1DB4">
        <w:trPr>
          <w:cantSplit/>
          <w:jc w:val="center"/>
        </w:trPr>
        <w:tc>
          <w:tcPr>
            <w:tcW w:w="1440" w:type="dxa"/>
            <w:tcBorders>
              <w:top w:val="single" w:sz="6" w:space="0" w:color="auto"/>
              <w:lef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Agreements</w:t>
            </w:r>
          </w:p>
        </w:tc>
        <w:tc>
          <w:tcPr>
            <w:tcW w:w="8100" w:type="dxa"/>
            <w:gridSpan w:val="2"/>
            <w:tcBorders>
              <w:top w:val="single" w:sz="6" w:space="0" w:color="auto"/>
              <w:left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r w:rsidRPr="006B1DB4">
              <w:rPr>
                <w:rStyle w:val="Table"/>
                <w:rFonts w:ascii="Times New Roman" w:hAnsi="Times New Roman"/>
                <w:b/>
                <w:bCs/>
                <w:spacing w:val="-2"/>
                <w:sz w:val="24"/>
              </w:rPr>
              <w:t>Details of rental / lease / manufacture agreements specific to the project</w:t>
            </w:r>
          </w:p>
        </w:tc>
      </w:tr>
      <w:tr w:rsidR="007B586E" w:rsidRPr="006B1DB4">
        <w:trPr>
          <w:cantSplit/>
          <w:jc w:val="center"/>
        </w:trPr>
        <w:tc>
          <w:tcPr>
            <w:tcW w:w="1440" w:type="dxa"/>
            <w:tcBorders>
              <w:top w:val="dotted" w:sz="4" w:space="0" w:color="auto"/>
              <w:left w:val="single" w:sz="6" w:space="0" w:color="auto"/>
              <w:bottom w:val="dotted" w:sz="4" w:space="0" w:color="auto"/>
            </w:tcBorders>
          </w:tcPr>
          <w:p w:rsidR="007B586E" w:rsidRPr="006B1DB4" w:rsidRDefault="007B586E">
            <w:pPr>
              <w:jc w:val="both"/>
              <w:rPr>
                <w:rStyle w:val="Table"/>
                <w:rFonts w:ascii="Times New Roman" w:hAnsi="Times New Roman"/>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rsidR="007B586E" w:rsidRPr="006B1DB4" w:rsidRDefault="007B586E">
            <w:pPr>
              <w:jc w:val="both"/>
              <w:rPr>
                <w:rStyle w:val="Table"/>
                <w:rFonts w:ascii="Times New Roman" w:hAnsi="Times New Roman"/>
                <w:b/>
                <w:bCs/>
                <w:spacing w:val="-2"/>
                <w:sz w:val="24"/>
              </w:rPr>
            </w:pPr>
          </w:p>
        </w:tc>
      </w:tr>
      <w:tr w:rsidR="007B586E" w:rsidRPr="006B1DB4">
        <w:trPr>
          <w:cantSplit/>
          <w:jc w:val="center"/>
        </w:trPr>
        <w:tc>
          <w:tcPr>
            <w:tcW w:w="1440" w:type="dxa"/>
            <w:tcBorders>
              <w:left w:val="single" w:sz="6" w:space="0" w:color="auto"/>
              <w:bottom w:val="single" w:sz="6" w:space="0" w:color="auto"/>
            </w:tcBorders>
          </w:tcPr>
          <w:p w:rsidR="007B586E" w:rsidRPr="006B1DB4" w:rsidRDefault="007B586E">
            <w:pPr>
              <w:jc w:val="both"/>
              <w:rPr>
                <w:rStyle w:val="Table"/>
                <w:rFonts w:ascii="Times New Roman" w:hAnsi="Times New Roman"/>
                <w:b/>
                <w:bCs/>
                <w:spacing w:val="-2"/>
                <w:sz w:val="24"/>
              </w:rPr>
            </w:pPr>
          </w:p>
        </w:tc>
        <w:tc>
          <w:tcPr>
            <w:tcW w:w="8100" w:type="dxa"/>
            <w:gridSpan w:val="2"/>
            <w:tcBorders>
              <w:left w:val="single" w:sz="6" w:space="0" w:color="auto"/>
              <w:bottom w:val="single" w:sz="6" w:space="0" w:color="auto"/>
              <w:right w:val="single" w:sz="6" w:space="0" w:color="auto"/>
            </w:tcBorders>
          </w:tcPr>
          <w:p w:rsidR="007B586E" w:rsidRPr="006B1DB4" w:rsidRDefault="007B586E">
            <w:pPr>
              <w:jc w:val="both"/>
              <w:rPr>
                <w:rStyle w:val="Table"/>
                <w:rFonts w:ascii="Times New Roman" w:hAnsi="Times New Roman"/>
                <w:b/>
                <w:bCs/>
                <w:spacing w:val="-2"/>
                <w:sz w:val="24"/>
              </w:rPr>
            </w:pPr>
          </w:p>
        </w:tc>
      </w:tr>
    </w:tbl>
    <w:p w:rsidR="007B586E" w:rsidRPr="006B1DB4" w:rsidRDefault="007B586E"/>
    <w:p w:rsidR="00F435A0" w:rsidRPr="006B1DB4" w:rsidRDefault="00F435A0">
      <w:pPr>
        <w:pStyle w:val="Subtitle"/>
        <w:spacing w:after="120"/>
        <w:ind w:left="180" w:right="288"/>
        <w:jc w:val="left"/>
      </w:pPr>
    </w:p>
    <w:p w:rsidR="00574E64" w:rsidRPr="006B1DB4" w:rsidRDefault="00574E64">
      <w:r w:rsidRPr="006B1DB4">
        <w:br w:type="page"/>
      </w:r>
    </w:p>
    <w:p w:rsidR="00574E64" w:rsidRPr="006B1DB4" w:rsidRDefault="00574E64" w:rsidP="00574E64">
      <w:pPr>
        <w:pStyle w:val="Section4-Heading2"/>
      </w:pPr>
      <w:bookmarkStart w:id="611" w:name="_Toc479342837"/>
      <w:r w:rsidRPr="006B1DB4">
        <w:lastRenderedPageBreak/>
        <w:t>Site Organization</w:t>
      </w:r>
      <w:bookmarkEnd w:id="611"/>
    </w:p>
    <w:p w:rsidR="009F7BD5" w:rsidRPr="006B1DB4" w:rsidRDefault="009F7BD5" w:rsidP="009F7BD5">
      <w:pPr>
        <w:pStyle w:val="SectionVHeading2"/>
        <w:rPr>
          <w:color w:val="000000"/>
          <w:lang w:val="en-US"/>
        </w:rPr>
      </w:pPr>
      <w:r w:rsidRPr="006B1DB4">
        <w:rPr>
          <w:i/>
          <w:lang w:val="en-US"/>
        </w:rPr>
        <w:t>[</w:t>
      </w:r>
      <w:r w:rsidR="00650665" w:rsidRPr="006B1DB4">
        <w:rPr>
          <w:i/>
          <w:lang w:val="en-US"/>
        </w:rPr>
        <w:t>Insert</w:t>
      </w:r>
      <w:r w:rsidRPr="006B1DB4">
        <w:rPr>
          <w:i/>
          <w:lang w:val="en-US"/>
        </w:rPr>
        <w:t xml:space="preserve"> Site Organization information]</w:t>
      </w:r>
    </w:p>
    <w:p w:rsidR="009F7BD5" w:rsidRPr="006B1DB4" w:rsidRDefault="009F7BD5" w:rsidP="00574E64">
      <w:pPr>
        <w:pStyle w:val="Section4-Heading2"/>
      </w:pPr>
    </w:p>
    <w:p w:rsidR="00574E64" w:rsidRPr="006B1DB4" w:rsidRDefault="00574E64" w:rsidP="00574E64">
      <w:pPr>
        <w:tabs>
          <w:tab w:val="right" w:pos="9000"/>
        </w:tabs>
        <w:ind w:left="360" w:right="288"/>
        <w:rPr>
          <w:b/>
          <w:bCs/>
        </w:rPr>
      </w:pPr>
    </w:p>
    <w:p w:rsidR="00574E64" w:rsidRPr="006B1DB4" w:rsidRDefault="00574E64" w:rsidP="00574E64">
      <w:pPr>
        <w:tabs>
          <w:tab w:val="right" w:pos="9000"/>
        </w:tabs>
        <w:ind w:left="360" w:right="288"/>
        <w:rPr>
          <w:b/>
          <w:bCs/>
        </w:rPr>
      </w:pPr>
    </w:p>
    <w:p w:rsidR="00574E64" w:rsidRPr="006B1DB4" w:rsidRDefault="00574E64" w:rsidP="00574E64">
      <w:r w:rsidRPr="006B1DB4">
        <w:br w:type="page"/>
      </w:r>
    </w:p>
    <w:p w:rsidR="00574E64" w:rsidRPr="006B1DB4" w:rsidRDefault="00574E64" w:rsidP="00574E64">
      <w:pPr>
        <w:pStyle w:val="Section4-Heading2"/>
      </w:pPr>
      <w:bookmarkStart w:id="612" w:name="_Toc479342838"/>
      <w:r w:rsidRPr="006B1DB4">
        <w:lastRenderedPageBreak/>
        <w:t>Method Statement</w:t>
      </w:r>
      <w:bookmarkEnd w:id="612"/>
    </w:p>
    <w:p w:rsidR="009F7BD5" w:rsidRPr="006B1DB4" w:rsidRDefault="009F7BD5" w:rsidP="009F7BD5">
      <w:pPr>
        <w:pStyle w:val="SectionVHeading2"/>
        <w:rPr>
          <w:color w:val="000000"/>
          <w:lang w:val="en-US"/>
        </w:rPr>
      </w:pPr>
      <w:r w:rsidRPr="006B1DB4">
        <w:rPr>
          <w:i/>
          <w:lang w:val="en-US"/>
        </w:rPr>
        <w:t>[insert Method Statement]</w:t>
      </w:r>
    </w:p>
    <w:p w:rsidR="009F7BD5" w:rsidRPr="006B1DB4" w:rsidRDefault="009F7BD5" w:rsidP="00574E64">
      <w:pPr>
        <w:pStyle w:val="Section4-Heading2"/>
      </w:pPr>
    </w:p>
    <w:p w:rsidR="00574E64" w:rsidRPr="006B1DB4" w:rsidRDefault="00574E64" w:rsidP="00574E64">
      <w:pPr>
        <w:tabs>
          <w:tab w:val="right" w:pos="9000"/>
        </w:tabs>
        <w:ind w:left="360" w:right="288"/>
        <w:rPr>
          <w:b/>
          <w:bCs/>
        </w:rPr>
      </w:pPr>
    </w:p>
    <w:p w:rsidR="00574E64" w:rsidRPr="006B1DB4" w:rsidRDefault="00574E64" w:rsidP="00574E64">
      <w:pPr>
        <w:tabs>
          <w:tab w:val="right" w:pos="9000"/>
        </w:tabs>
        <w:ind w:left="360" w:right="288"/>
        <w:rPr>
          <w:b/>
          <w:bCs/>
        </w:rPr>
      </w:pPr>
    </w:p>
    <w:p w:rsidR="00574E64" w:rsidRPr="006B1DB4" w:rsidRDefault="00574E64" w:rsidP="00574E64">
      <w:r w:rsidRPr="006B1DB4">
        <w:br w:type="page"/>
      </w:r>
    </w:p>
    <w:p w:rsidR="00574E64" w:rsidRPr="006B1DB4" w:rsidRDefault="00574E64" w:rsidP="00574E64">
      <w:pPr>
        <w:pStyle w:val="Section4-Heading2"/>
      </w:pPr>
      <w:bookmarkStart w:id="613" w:name="_Toc479342839"/>
      <w:r w:rsidRPr="006B1DB4">
        <w:lastRenderedPageBreak/>
        <w:t>Mobilization Schedule</w:t>
      </w:r>
      <w:bookmarkEnd w:id="613"/>
    </w:p>
    <w:p w:rsidR="009F7BD5" w:rsidRPr="006B1DB4" w:rsidRDefault="009F7BD5" w:rsidP="009F7BD5">
      <w:pPr>
        <w:pStyle w:val="SectionVHeading2"/>
        <w:rPr>
          <w:color w:val="000000"/>
          <w:lang w:val="en-US"/>
        </w:rPr>
      </w:pPr>
      <w:r w:rsidRPr="006B1DB4">
        <w:rPr>
          <w:i/>
          <w:lang w:val="en-US"/>
        </w:rPr>
        <w:t>[insert Mobilization Schedule]</w:t>
      </w:r>
    </w:p>
    <w:p w:rsidR="00574E64" w:rsidRPr="006B1DB4" w:rsidRDefault="00574E64" w:rsidP="00574E64">
      <w:pPr>
        <w:tabs>
          <w:tab w:val="right" w:pos="9000"/>
        </w:tabs>
        <w:ind w:left="360" w:right="288"/>
        <w:rPr>
          <w:b/>
          <w:bCs/>
        </w:rPr>
      </w:pPr>
    </w:p>
    <w:p w:rsidR="00574E64" w:rsidRPr="006B1DB4" w:rsidRDefault="00574E64" w:rsidP="00574E64">
      <w:pPr>
        <w:tabs>
          <w:tab w:val="right" w:pos="9000"/>
        </w:tabs>
        <w:ind w:left="360" w:right="288"/>
        <w:rPr>
          <w:b/>
          <w:bCs/>
        </w:rPr>
      </w:pPr>
    </w:p>
    <w:p w:rsidR="00574E64" w:rsidRPr="006B1DB4" w:rsidRDefault="00574E64" w:rsidP="00574E64">
      <w:r w:rsidRPr="006B1DB4">
        <w:br w:type="page"/>
      </w:r>
    </w:p>
    <w:p w:rsidR="00574E64" w:rsidRPr="006B1DB4" w:rsidRDefault="00574E64" w:rsidP="00574E64">
      <w:pPr>
        <w:pStyle w:val="Section4-Heading2"/>
      </w:pPr>
      <w:bookmarkStart w:id="614" w:name="_Toc479342840"/>
      <w:r w:rsidRPr="006B1DB4">
        <w:lastRenderedPageBreak/>
        <w:t>Construction Schedule</w:t>
      </w:r>
      <w:bookmarkEnd w:id="614"/>
    </w:p>
    <w:p w:rsidR="009F7BD5" w:rsidRPr="006B1DB4" w:rsidRDefault="009F7BD5" w:rsidP="009F7BD5">
      <w:pPr>
        <w:jc w:val="center"/>
        <w:rPr>
          <w:i/>
        </w:rPr>
      </w:pPr>
      <w:r w:rsidRPr="006B1DB4">
        <w:rPr>
          <w:i/>
        </w:rPr>
        <w:t>[insert Construction Schedule]</w:t>
      </w:r>
    </w:p>
    <w:p w:rsidR="009F7BD5" w:rsidRPr="006B1DB4" w:rsidRDefault="009F7BD5" w:rsidP="00574E64">
      <w:pPr>
        <w:pStyle w:val="Section4-Heading2"/>
      </w:pPr>
    </w:p>
    <w:p w:rsidR="00574E64" w:rsidRPr="006B1DB4" w:rsidRDefault="00574E64" w:rsidP="00574E64">
      <w:pPr>
        <w:tabs>
          <w:tab w:val="right" w:pos="9000"/>
        </w:tabs>
        <w:ind w:left="360" w:right="288"/>
        <w:rPr>
          <w:b/>
          <w:bCs/>
        </w:rPr>
      </w:pPr>
    </w:p>
    <w:p w:rsidR="00574E64" w:rsidRPr="006B1DB4" w:rsidRDefault="00574E64" w:rsidP="00574E64">
      <w:pPr>
        <w:tabs>
          <w:tab w:val="right" w:pos="9000"/>
        </w:tabs>
        <w:ind w:left="360" w:right="288"/>
        <w:rPr>
          <w:b/>
          <w:bCs/>
        </w:rPr>
      </w:pPr>
    </w:p>
    <w:p w:rsidR="006E6B4F" w:rsidRPr="006B1DB4" w:rsidRDefault="006E6B4F" w:rsidP="00574E64">
      <w:r w:rsidRPr="006B1DB4">
        <w:br w:type="page"/>
      </w:r>
    </w:p>
    <w:p w:rsidR="00574E64" w:rsidRPr="006B1DB4" w:rsidRDefault="00574E64" w:rsidP="00574E64"/>
    <w:p w:rsidR="00574E64" w:rsidRPr="006B1DB4" w:rsidRDefault="00574E64" w:rsidP="00574E64">
      <w:pPr>
        <w:pStyle w:val="Section4-Heading2"/>
      </w:pPr>
      <w:bookmarkStart w:id="615" w:name="_Toc479342841"/>
      <w:r w:rsidRPr="006B1DB4">
        <w:t>Others</w:t>
      </w:r>
      <w:bookmarkEnd w:id="615"/>
    </w:p>
    <w:p w:rsidR="00574E64" w:rsidRPr="006B1DB4" w:rsidRDefault="00574E64">
      <w:r w:rsidRPr="006B1DB4">
        <w:br w:type="page"/>
      </w:r>
    </w:p>
    <w:p w:rsidR="00E43C4F" w:rsidRPr="006B1DB4" w:rsidRDefault="00E43C4F">
      <w:pPr>
        <w:rPr>
          <w:b/>
          <w:sz w:val="36"/>
          <w:szCs w:val="20"/>
        </w:rPr>
      </w:pPr>
    </w:p>
    <w:p w:rsidR="007B586E" w:rsidRPr="006B1DB4" w:rsidRDefault="007B586E" w:rsidP="00E43C4F">
      <w:pPr>
        <w:pStyle w:val="Section4Heading1"/>
        <w:rPr>
          <w:lang w:val="en-US"/>
        </w:rPr>
      </w:pPr>
      <w:bookmarkStart w:id="616" w:name="_Toc446329310"/>
      <w:bookmarkStart w:id="617" w:name="_Toc479342842"/>
      <w:r w:rsidRPr="006B1DB4">
        <w:rPr>
          <w:lang w:val="en-US"/>
        </w:rPr>
        <w:t>Bidder’s Qualification</w:t>
      </w:r>
      <w:bookmarkEnd w:id="616"/>
      <w:bookmarkEnd w:id="617"/>
    </w:p>
    <w:p w:rsidR="007B586E" w:rsidRPr="006B1DB4" w:rsidRDefault="007B586E">
      <w:pPr>
        <w:jc w:val="both"/>
      </w:pPr>
      <w:r w:rsidRPr="006B1DB4">
        <w:t xml:space="preserve">To establish its qualifications to perform the contract in accordance with </w:t>
      </w:r>
      <w:r w:rsidR="00D078A9" w:rsidRPr="006B1DB4">
        <w:t xml:space="preserve">ITB 5 (Qualification of the Bidder), </w:t>
      </w:r>
      <w:r w:rsidRPr="006B1DB4">
        <w:t>the Bidder shall provide the information requested in the corresponding Information Sheets included hereunder</w:t>
      </w:r>
    </w:p>
    <w:p w:rsidR="007B586E" w:rsidRPr="006B1DB4" w:rsidRDefault="007B586E">
      <w:pPr>
        <w:pStyle w:val="SectionVHeader"/>
        <w:ind w:left="180"/>
        <w:jc w:val="left"/>
        <w:rPr>
          <w:rFonts w:ascii="Times New Roman" w:hAnsi="Times New Roman"/>
          <w:sz w:val="20"/>
          <w:lang w:val="en-US"/>
        </w:rPr>
      </w:pPr>
    </w:p>
    <w:p w:rsidR="000B3397" w:rsidRPr="006B1DB4" w:rsidRDefault="007B586E" w:rsidP="00E43C4F">
      <w:pPr>
        <w:pStyle w:val="Section4-Heading2"/>
      </w:pPr>
      <w:r w:rsidRPr="006B1DB4">
        <w:br w:type="page"/>
      </w:r>
      <w:bookmarkStart w:id="618" w:name="_Toc446329311"/>
      <w:bookmarkStart w:id="619" w:name="_Toc479342843"/>
      <w:bookmarkStart w:id="620" w:name="_Toc78273052"/>
      <w:bookmarkStart w:id="621" w:name="_Toc108950346"/>
      <w:bookmarkEnd w:id="575"/>
      <w:r w:rsidR="000B3397" w:rsidRPr="006B1DB4">
        <w:rPr>
          <w:szCs w:val="32"/>
        </w:rPr>
        <w:lastRenderedPageBreak/>
        <w:t>Form ELI -1.1</w:t>
      </w:r>
      <w:r w:rsidR="00301412" w:rsidRPr="006B1DB4">
        <w:rPr>
          <w:szCs w:val="32"/>
        </w:rPr>
        <w:t xml:space="preserve">: </w:t>
      </w:r>
      <w:bookmarkStart w:id="622" w:name="_Toc108424563"/>
      <w:r w:rsidR="000B3397" w:rsidRPr="006B1DB4">
        <w:t>Bidder Information Form</w:t>
      </w:r>
      <w:bookmarkEnd w:id="618"/>
      <w:bookmarkEnd w:id="619"/>
      <w:bookmarkEnd w:id="622"/>
    </w:p>
    <w:p w:rsidR="000B3397" w:rsidRPr="006B1DB4" w:rsidRDefault="000B3397" w:rsidP="000B3397">
      <w:pPr>
        <w:jc w:val="right"/>
        <w:rPr>
          <w:spacing w:val="-2"/>
        </w:rPr>
      </w:pPr>
      <w:r w:rsidRPr="006B1DB4">
        <w:rPr>
          <w:spacing w:val="-2"/>
        </w:rPr>
        <w:t xml:space="preserve">Date: </w:t>
      </w:r>
      <w:r w:rsidRPr="006B1DB4">
        <w:rPr>
          <w:i/>
        </w:rPr>
        <w:t>_________________</w:t>
      </w:r>
      <w:r w:rsidRPr="006B1DB4">
        <w:br/>
      </w:r>
      <w:r w:rsidR="006E0D57" w:rsidRPr="006B1DB4">
        <w:rPr>
          <w:spacing w:val="-2"/>
        </w:rPr>
        <w:t>RFB</w:t>
      </w:r>
      <w:r w:rsidRPr="006B1DB4">
        <w:rPr>
          <w:spacing w:val="-2"/>
        </w:rPr>
        <w:t xml:space="preserve"> No. and title: </w:t>
      </w:r>
      <w:r w:rsidRPr="006B1DB4">
        <w:rPr>
          <w:i/>
          <w:spacing w:val="3"/>
        </w:rPr>
        <w:t>_________________</w:t>
      </w:r>
      <w:r w:rsidRPr="006B1DB4">
        <w:rPr>
          <w:spacing w:val="3"/>
        </w:rPr>
        <w:br/>
      </w:r>
      <w:r w:rsidRPr="006B1DB4">
        <w:rPr>
          <w:spacing w:val="-2"/>
        </w:rPr>
        <w:t>Page</w:t>
      </w:r>
      <w:r w:rsidRPr="006B1DB4">
        <w:rPr>
          <w:i/>
        </w:rPr>
        <w:t>__________</w:t>
      </w:r>
      <w:r w:rsidRPr="006B1DB4">
        <w:rPr>
          <w:spacing w:val="-2"/>
        </w:rPr>
        <w:t xml:space="preserve">of </w:t>
      </w:r>
      <w:r w:rsidRPr="006B1DB4">
        <w:rPr>
          <w:i/>
          <w:spacing w:val="1"/>
        </w:rPr>
        <w:t>_______________</w:t>
      </w:r>
      <w:r w:rsidRPr="006B1DB4">
        <w:rPr>
          <w:spacing w:val="-2"/>
        </w:rPr>
        <w:t>pages</w:t>
      </w:r>
    </w:p>
    <w:p w:rsidR="000B3397" w:rsidRPr="006B1DB4" w:rsidRDefault="000B3397" w:rsidP="000B3397">
      <w:pPr>
        <w:jc w:val="right"/>
        <w:rPr>
          <w:spacing w:val="-2"/>
        </w:rPr>
      </w:pPr>
    </w:p>
    <w:tbl>
      <w:tblPr>
        <w:tblW w:w="0" w:type="auto"/>
        <w:tblInd w:w="3" w:type="dxa"/>
        <w:tblLayout w:type="fixed"/>
        <w:tblCellMar>
          <w:left w:w="0" w:type="dxa"/>
          <w:right w:w="0" w:type="dxa"/>
        </w:tblCellMar>
        <w:tblLook w:val="0000"/>
      </w:tblPr>
      <w:tblGrid>
        <w:gridCol w:w="9279"/>
      </w:tblGrid>
      <w:tr w:rsidR="000B3397" w:rsidRPr="006B1DB4" w:rsidTr="00AE3FF7">
        <w:tc>
          <w:tcPr>
            <w:tcW w:w="9279"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40" w:after="120"/>
              <w:ind w:left="90"/>
              <w:rPr>
                <w:spacing w:val="-2"/>
              </w:rPr>
            </w:pPr>
            <w:r w:rsidRPr="006B1DB4">
              <w:rPr>
                <w:spacing w:val="-2"/>
              </w:rPr>
              <w:t>Bidder's name</w:t>
            </w:r>
          </w:p>
          <w:p w:rsidR="000B3397" w:rsidRPr="006B1DB4" w:rsidRDefault="000B3397" w:rsidP="00AE3FF7">
            <w:pPr>
              <w:spacing w:before="40" w:after="120"/>
              <w:ind w:left="90"/>
              <w:rPr>
                <w:i/>
                <w:spacing w:val="3"/>
              </w:rPr>
            </w:pPr>
          </w:p>
        </w:tc>
      </w:tr>
      <w:tr w:rsidR="000B3397" w:rsidRPr="006B1DB4" w:rsidTr="00AE3FF7">
        <w:tc>
          <w:tcPr>
            <w:tcW w:w="9279"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40" w:after="120"/>
              <w:ind w:left="90"/>
              <w:rPr>
                <w:spacing w:val="-10"/>
              </w:rPr>
            </w:pPr>
            <w:r w:rsidRPr="006B1DB4">
              <w:rPr>
                <w:spacing w:val="-2"/>
              </w:rPr>
              <w:t xml:space="preserve">In case of Joint Venture (JV), </w:t>
            </w:r>
            <w:r w:rsidRPr="006B1DB4">
              <w:rPr>
                <w:spacing w:val="-10"/>
              </w:rPr>
              <w:t>name of each member:</w:t>
            </w:r>
          </w:p>
          <w:p w:rsidR="000B3397" w:rsidRPr="006B1DB4" w:rsidRDefault="000B3397" w:rsidP="00AE3FF7">
            <w:pPr>
              <w:spacing w:before="40" w:after="120"/>
              <w:ind w:left="90"/>
              <w:rPr>
                <w:i/>
                <w:spacing w:val="4"/>
              </w:rPr>
            </w:pPr>
          </w:p>
        </w:tc>
      </w:tr>
      <w:tr w:rsidR="000B3397" w:rsidRPr="006B1DB4" w:rsidTr="00AE3FF7">
        <w:tc>
          <w:tcPr>
            <w:tcW w:w="9279"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40" w:after="120"/>
              <w:ind w:left="90"/>
              <w:rPr>
                <w:spacing w:val="-8"/>
              </w:rPr>
            </w:pPr>
            <w:r w:rsidRPr="006B1DB4">
              <w:rPr>
                <w:spacing w:val="-8"/>
              </w:rPr>
              <w:t>Bidder's actual or intended country of registration:</w:t>
            </w:r>
          </w:p>
          <w:p w:rsidR="000B3397" w:rsidRPr="006B1DB4" w:rsidRDefault="000B3397" w:rsidP="00AE3FF7">
            <w:pPr>
              <w:spacing w:before="40" w:after="120"/>
              <w:ind w:left="90"/>
              <w:rPr>
                <w:i/>
                <w:spacing w:val="6"/>
              </w:rPr>
            </w:pPr>
            <w:r w:rsidRPr="006B1DB4">
              <w:rPr>
                <w:i/>
                <w:spacing w:val="6"/>
              </w:rPr>
              <w:t>[indicate country of Constitution]</w:t>
            </w:r>
          </w:p>
        </w:tc>
      </w:tr>
      <w:tr w:rsidR="000B3397" w:rsidRPr="006B1DB4" w:rsidTr="00AE3FF7">
        <w:tc>
          <w:tcPr>
            <w:tcW w:w="9279" w:type="dxa"/>
            <w:tcBorders>
              <w:top w:val="single" w:sz="2" w:space="0" w:color="auto"/>
              <w:left w:val="single" w:sz="2" w:space="0" w:color="auto"/>
              <w:bottom w:val="single" w:sz="2" w:space="0" w:color="auto"/>
              <w:right w:val="single" w:sz="2" w:space="0" w:color="auto"/>
            </w:tcBorders>
          </w:tcPr>
          <w:p w:rsidR="000B3397" w:rsidRPr="006B1DB4" w:rsidRDefault="000B3397" w:rsidP="00EE7B1C">
            <w:pPr>
              <w:spacing w:before="40" w:after="120"/>
              <w:ind w:left="90"/>
              <w:rPr>
                <w:spacing w:val="-8"/>
              </w:rPr>
            </w:pPr>
            <w:r w:rsidRPr="006B1DB4">
              <w:rPr>
                <w:spacing w:val="-8"/>
              </w:rPr>
              <w:t>Bidder's actual or intended year of incorporation:</w:t>
            </w:r>
          </w:p>
        </w:tc>
      </w:tr>
      <w:tr w:rsidR="000B3397" w:rsidRPr="006B1DB4" w:rsidTr="00AE3FF7">
        <w:tc>
          <w:tcPr>
            <w:tcW w:w="9279"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40" w:after="120"/>
              <w:ind w:left="90"/>
              <w:rPr>
                <w:spacing w:val="-2"/>
              </w:rPr>
            </w:pPr>
            <w:r w:rsidRPr="006B1DB4">
              <w:rPr>
                <w:spacing w:val="-2"/>
              </w:rPr>
              <w:t>Bidder's legal address [in country of registration]:</w:t>
            </w:r>
          </w:p>
          <w:p w:rsidR="000B3397" w:rsidRPr="006B1DB4" w:rsidRDefault="000B3397" w:rsidP="00AE3FF7">
            <w:pPr>
              <w:spacing w:before="40" w:after="120"/>
              <w:ind w:left="90"/>
              <w:rPr>
                <w:i/>
                <w:spacing w:val="1"/>
              </w:rPr>
            </w:pPr>
          </w:p>
        </w:tc>
      </w:tr>
      <w:tr w:rsidR="000B3397" w:rsidRPr="006B1DB4" w:rsidTr="00AE3FF7">
        <w:tc>
          <w:tcPr>
            <w:tcW w:w="9279"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40" w:after="120"/>
              <w:ind w:left="90"/>
              <w:rPr>
                <w:spacing w:val="-2"/>
              </w:rPr>
            </w:pPr>
            <w:r w:rsidRPr="006B1DB4">
              <w:rPr>
                <w:spacing w:val="-2"/>
              </w:rPr>
              <w:t>Bidder's authorized representative information</w:t>
            </w:r>
          </w:p>
          <w:p w:rsidR="000B3397" w:rsidRPr="006B1DB4" w:rsidRDefault="000B3397" w:rsidP="00AE3FF7">
            <w:pPr>
              <w:spacing w:before="40" w:after="120"/>
              <w:ind w:left="90"/>
              <w:rPr>
                <w:spacing w:val="6"/>
              </w:rPr>
            </w:pPr>
            <w:r w:rsidRPr="006B1DB4">
              <w:rPr>
                <w:spacing w:val="-2"/>
              </w:rPr>
              <w:t>Name: _____________________________________</w:t>
            </w:r>
          </w:p>
          <w:p w:rsidR="000B3397" w:rsidRPr="006B1DB4" w:rsidRDefault="000B3397" w:rsidP="00AE3FF7">
            <w:pPr>
              <w:spacing w:before="40" w:after="120"/>
              <w:ind w:left="90"/>
              <w:rPr>
                <w:i/>
                <w:spacing w:val="1"/>
              </w:rPr>
            </w:pPr>
            <w:r w:rsidRPr="006B1DB4">
              <w:rPr>
                <w:spacing w:val="-2"/>
              </w:rPr>
              <w:t xml:space="preserve">Address: </w:t>
            </w:r>
            <w:r w:rsidRPr="006B1DB4">
              <w:rPr>
                <w:i/>
                <w:spacing w:val="1"/>
              </w:rPr>
              <w:t>___________________________________</w:t>
            </w:r>
          </w:p>
          <w:p w:rsidR="000B3397" w:rsidRPr="006B1DB4" w:rsidRDefault="000B3397" w:rsidP="00AE3FF7">
            <w:pPr>
              <w:spacing w:before="40" w:after="120"/>
              <w:ind w:left="90"/>
            </w:pPr>
            <w:r w:rsidRPr="006B1DB4">
              <w:rPr>
                <w:spacing w:val="-2"/>
              </w:rPr>
              <w:t xml:space="preserve">Telephone/Fax numbers: </w:t>
            </w:r>
            <w:r w:rsidRPr="006B1DB4">
              <w:rPr>
                <w:i/>
              </w:rPr>
              <w:t>_______________________</w:t>
            </w:r>
          </w:p>
          <w:p w:rsidR="000B3397" w:rsidRPr="006B1DB4" w:rsidRDefault="000B3397" w:rsidP="00AE3FF7">
            <w:pPr>
              <w:spacing w:before="40" w:after="120"/>
              <w:ind w:left="90"/>
            </w:pPr>
            <w:r w:rsidRPr="006B1DB4">
              <w:rPr>
                <w:spacing w:val="-6"/>
              </w:rPr>
              <w:t xml:space="preserve">E-mail address: </w:t>
            </w:r>
            <w:r w:rsidRPr="006B1DB4">
              <w:rPr>
                <w:i/>
              </w:rPr>
              <w:t>______________________________</w:t>
            </w:r>
          </w:p>
        </w:tc>
      </w:tr>
      <w:tr w:rsidR="000B3397" w:rsidRPr="006B1DB4" w:rsidTr="00AE3FF7">
        <w:tc>
          <w:tcPr>
            <w:tcW w:w="9279"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40" w:after="120"/>
              <w:ind w:left="90"/>
              <w:rPr>
                <w:spacing w:val="-2"/>
              </w:rPr>
            </w:pPr>
            <w:r w:rsidRPr="006B1DB4">
              <w:rPr>
                <w:spacing w:val="-2"/>
              </w:rPr>
              <w:t>1. Attached are copies of original documents of</w:t>
            </w:r>
          </w:p>
          <w:p w:rsidR="000B3397" w:rsidRPr="006B1DB4" w:rsidRDefault="000B3397" w:rsidP="00AE3FF7">
            <w:pPr>
              <w:spacing w:before="40" w:after="120"/>
              <w:ind w:left="540" w:hanging="450"/>
              <w:rPr>
                <w:spacing w:val="-8"/>
              </w:rPr>
            </w:pPr>
            <w:r w:rsidRPr="006B1DB4">
              <w:rPr>
                <w:rFonts w:eastAsia="MS Mincho"/>
                <w:spacing w:val="-2"/>
              </w:rPr>
              <w:sym w:font="Wingdings" w:char="F0A8"/>
            </w:r>
            <w:r w:rsidRPr="006B1DB4">
              <w:rPr>
                <w:rFonts w:eastAsia="MS Mincho"/>
                <w:spacing w:val="-2"/>
              </w:rPr>
              <w:tab/>
            </w:r>
            <w:r w:rsidRPr="006B1DB4">
              <w:rPr>
                <w:spacing w:val="-2"/>
              </w:rPr>
              <w:t xml:space="preserve">Articles of Incorporation (or equivalent documents of constitution or association), and/or documents of registration of </w:t>
            </w:r>
            <w:r w:rsidRPr="006B1DB4">
              <w:rPr>
                <w:spacing w:val="-8"/>
              </w:rPr>
              <w:t>the legal entity named above, in accordance with ITB 4.</w:t>
            </w:r>
            <w:r w:rsidR="00294516" w:rsidRPr="006B1DB4">
              <w:rPr>
                <w:spacing w:val="-8"/>
              </w:rPr>
              <w:t>4</w:t>
            </w:r>
            <w:r w:rsidRPr="006B1DB4">
              <w:rPr>
                <w:spacing w:val="-8"/>
              </w:rPr>
              <w:t>.</w:t>
            </w:r>
          </w:p>
          <w:p w:rsidR="000B3397" w:rsidRPr="006B1DB4" w:rsidRDefault="000B3397" w:rsidP="00AE3FF7">
            <w:pPr>
              <w:spacing w:before="40" w:after="120"/>
              <w:ind w:left="540" w:hanging="450"/>
              <w:rPr>
                <w:spacing w:val="-2"/>
              </w:rPr>
            </w:pPr>
            <w:r w:rsidRPr="006B1DB4">
              <w:rPr>
                <w:rFonts w:eastAsia="MS Mincho"/>
                <w:spacing w:val="-2"/>
              </w:rPr>
              <w:sym w:font="Wingdings" w:char="F0A8"/>
            </w:r>
            <w:r w:rsidRPr="006B1DB4">
              <w:rPr>
                <w:spacing w:val="-2"/>
              </w:rPr>
              <w:tab/>
              <w:t>In case of JV, letter of intent to form JV or JV agreement, in accordance with ITB 4.1.</w:t>
            </w:r>
          </w:p>
          <w:p w:rsidR="000B3397" w:rsidRPr="006B1DB4" w:rsidRDefault="000B3397" w:rsidP="00AE3FF7">
            <w:pPr>
              <w:spacing w:before="40" w:after="120"/>
              <w:ind w:left="540" w:hanging="450"/>
              <w:rPr>
                <w:spacing w:val="-2"/>
              </w:rPr>
            </w:pPr>
            <w:r w:rsidRPr="006B1DB4">
              <w:rPr>
                <w:rFonts w:eastAsia="MS Mincho"/>
                <w:spacing w:val="-2"/>
              </w:rPr>
              <w:sym w:font="Wingdings" w:char="F0A8"/>
            </w:r>
            <w:r w:rsidRPr="006B1DB4">
              <w:rPr>
                <w:rFonts w:eastAsia="MS Mincho"/>
                <w:spacing w:val="-2"/>
              </w:rPr>
              <w:tab/>
            </w:r>
            <w:r w:rsidRPr="006B1DB4">
              <w:rPr>
                <w:spacing w:val="-2"/>
              </w:rPr>
              <w:t xml:space="preserve">In case of </w:t>
            </w:r>
            <w:r w:rsidR="00294516" w:rsidRPr="006B1DB4">
              <w:rPr>
                <w:spacing w:val="-2"/>
              </w:rPr>
              <w:t>state</w:t>
            </w:r>
            <w:r w:rsidRPr="006B1DB4">
              <w:rPr>
                <w:spacing w:val="-2"/>
              </w:rPr>
              <w:t>-owned enterprise or institution, in accordance with ITB 4.</w:t>
            </w:r>
            <w:r w:rsidR="00294516" w:rsidRPr="006B1DB4">
              <w:rPr>
                <w:spacing w:val="-2"/>
              </w:rPr>
              <w:t xml:space="preserve">6 </w:t>
            </w:r>
            <w:r w:rsidRPr="006B1DB4">
              <w:rPr>
                <w:spacing w:val="-2"/>
              </w:rPr>
              <w:t>documents establishing:</w:t>
            </w:r>
          </w:p>
          <w:p w:rsidR="000B3397" w:rsidRPr="006B1DB4" w:rsidRDefault="000B3397" w:rsidP="00FC608F">
            <w:pPr>
              <w:widowControl w:val="0"/>
              <w:numPr>
                <w:ilvl w:val="0"/>
                <w:numId w:val="37"/>
              </w:numPr>
              <w:autoSpaceDE w:val="0"/>
              <w:autoSpaceDN w:val="0"/>
              <w:spacing w:before="40" w:after="120"/>
              <w:rPr>
                <w:spacing w:val="-8"/>
              </w:rPr>
            </w:pPr>
            <w:r w:rsidRPr="006B1DB4">
              <w:rPr>
                <w:spacing w:val="-2"/>
              </w:rPr>
              <w:t>Legal and financial autonomy</w:t>
            </w:r>
          </w:p>
          <w:p w:rsidR="000B3397" w:rsidRPr="006B1DB4" w:rsidRDefault="000B3397" w:rsidP="00FC608F">
            <w:pPr>
              <w:widowControl w:val="0"/>
              <w:numPr>
                <w:ilvl w:val="0"/>
                <w:numId w:val="37"/>
              </w:numPr>
              <w:autoSpaceDE w:val="0"/>
              <w:autoSpaceDN w:val="0"/>
              <w:spacing w:before="40" w:after="120"/>
              <w:rPr>
                <w:spacing w:val="-8"/>
              </w:rPr>
            </w:pPr>
            <w:r w:rsidRPr="006B1DB4">
              <w:rPr>
                <w:spacing w:val="-2"/>
              </w:rPr>
              <w:t>Operation under commercial law</w:t>
            </w:r>
          </w:p>
          <w:p w:rsidR="000B3397" w:rsidRPr="006B1DB4" w:rsidRDefault="000B3397" w:rsidP="00FC608F">
            <w:pPr>
              <w:widowControl w:val="0"/>
              <w:numPr>
                <w:ilvl w:val="0"/>
                <w:numId w:val="37"/>
              </w:numPr>
              <w:autoSpaceDE w:val="0"/>
              <w:autoSpaceDN w:val="0"/>
              <w:spacing w:before="40" w:after="120"/>
              <w:rPr>
                <w:spacing w:val="-8"/>
              </w:rPr>
            </w:pPr>
            <w:r w:rsidRPr="006B1DB4">
              <w:rPr>
                <w:spacing w:val="-2"/>
              </w:rPr>
              <w:t xml:space="preserve">Establishing that the Bidder is not </w:t>
            </w:r>
            <w:r w:rsidR="00F435A0" w:rsidRPr="006B1DB4">
              <w:rPr>
                <w:spacing w:val="-2"/>
              </w:rPr>
              <w:t xml:space="preserve">under the supervision of </w:t>
            </w:r>
            <w:r w:rsidRPr="006B1DB4">
              <w:rPr>
                <w:spacing w:val="-2"/>
              </w:rPr>
              <w:t>the Employer</w:t>
            </w:r>
          </w:p>
          <w:p w:rsidR="000B3397" w:rsidRPr="006B1DB4" w:rsidRDefault="000B3397" w:rsidP="00EE7B1C">
            <w:pPr>
              <w:spacing w:before="40" w:after="120"/>
              <w:ind w:left="360" w:hanging="270"/>
              <w:rPr>
                <w:spacing w:val="-2"/>
              </w:rPr>
            </w:pPr>
            <w:r w:rsidRPr="006B1DB4">
              <w:rPr>
                <w:spacing w:val="-2"/>
              </w:rPr>
              <w:t>2. Included are the organizational chart, a list of Board of Directors, and the beneficial ownership.</w:t>
            </w:r>
          </w:p>
        </w:tc>
      </w:tr>
      <w:bookmarkEnd w:id="620"/>
      <w:bookmarkEnd w:id="621"/>
    </w:tbl>
    <w:p w:rsidR="007B586E" w:rsidRPr="006B1DB4" w:rsidRDefault="007B586E">
      <w:pPr>
        <w:rPr>
          <w:sz w:val="20"/>
        </w:rPr>
      </w:pPr>
    </w:p>
    <w:p w:rsidR="000B3397" w:rsidRPr="006B1DB4" w:rsidRDefault="007B586E" w:rsidP="00E43C4F">
      <w:pPr>
        <w:pStyle w:val="Section4-Heading2"/>
      </w:pPr>
      <w:r w:rsidRPr="006B1DB4">
        <w:rPr>
          <w:sz w:val="20"/>
        </w:rPr>
        <w:br w:type="page"/>
      </w:r>
      <w:bookmarkStart w:id="623" w:name="_Toc446329312"/>
      <w:bookmarkStart w:id="624" w:name="_Toc479342844"/>
      <w:bookmarkStart w:id="625" w:name="_Toc78273053"/>
      <w:bookmarkStart w:id="626" w:name="_Toc108950347"/>
      <w:r w:rsidR="000B3397" w:rsidRPr="006B1DB4">
        <w:rPr>
          <w:szCs w:val="32"/>
        </w:rPr>
        <w:lastRenderedPageBreak/>
        <w:t>Form ELI -1.2</w:t>
      </w:r>
      <w:r w:rsidR="00301412" w:rsidRPr="006B1DB4">
        <w:rPr>
          <w:szCs w:val="32"/>
        </w:rPr>
        <w:t xml:space="preserve">: </w:t>
      </w:r>
      <w:r w:rsidR="000B3397" w:rsidRPr="006B1DB4">
        <w:t>Information Form</w:t>
      </w:r>
      <w:r w:rsidR="00970495" w:rsidRPr="006B1DB4">
        <w:t xml:space="preserve"> for JV Bidders</w:t>
      </w:r>
      <w:bookmarkEnd w:id="623"/>
      <w:bookmarkEnd w:id="624"/>
    </w:p>
    <w:p w:rsidR="000E6189" w:rsidRPr="006B1DB4" w:rsidRDefault="000E6189" w:rsidP="00301412">
      <w:pPr>
        <w:jc w:val="center"/>
      </w:pPr>
      <w:r w:rsidRPr="006B1DB4">
        <w:t>(to</w:t>
      </w:r>
      <w:r w:rsidR="00970495" w:rsidRPr="006B1DB4">
        <w:t xml:space="preserve">be completed </w:t>
      </w:r>
      <w:r w:rsidRPr="006B1DB4">
        <w:t>for each member</w:t>
      </w:r>
      <w:r w:rsidR="00970495" w:rsidRPr="006B1DB4">
        <w:t xml:space="preserve"> of Joint Venture</w:t>
      </w:r>
      <w:r w:rsidRPr="006B1DB4">
        <w:t>)</w:t>
      </w:r>
    </w:p>
    <w:p w:rsidR="000B3397" w:rsidRPr="006B1DB4" w:rsidRDefault="000B3397" w:rsidP="000B3397">
      <w:pPr>
        <w:jc w:val="right"/>
        <w:rPr>
          <w:spacing w:val="-2"/>
          <w:sz w:val="22"/>
          <w:szCs w:val="22"/>
        </w:rPr>
      </w:pPr>
      <w:r w:rsidRPr="006B1DB4">
        <w:rPr>
          <w:spacing w:val="-2"/>
          <w:sz w:val="22"/>
          <w:szCs w:val="22"/>
        </w:rPr>
        <w:t xml:space="preserve">Date: </w:t>
      </w:r>
      <w:r w:rsidRPr="006B1DB4">
        <w:rPr>
          <w:i/>
          <w:iCs/>
          <w:spacing w:val="2"/>
          <w:sz w:val="22"/>
          <w:szCs w:val="22"/>
        </w:rPr>
        <w:t>_______________</w:t>
      </w:r>
      <w:r w:rsidRPr="006B1DB4">
        <w:rPr>
          <w:i/>
          <w:iCs/>
          <w:spacing w:val="2"/>
          <w:sz w:val="22"/>
          <w:szCs w:val="22"/>
        </w:rPr>
        <w:br/>
      </w:r>
      <w:r w:rsidR="00440893" w:rsidRPr="006B1DB4">
        <w:rPr>
          <w:spacing w:val="-2"/>
          <w:sz w:val="22"/>
          <w:szCs w:val="22"/>
        </w:rPr>
        <w:t xml:space="preserve">RFB </w:t>
      </w:r>
      <w:r w:rsidRPr="006B1DB4">
        <w:rPr>
          <w:spacing w:val="-2"/>
          <w:sz w:val="22"/>
          <w:szCs w:val="22"/>
        </w:rPr>
        <w:t xml:space="preserve">No. and title: </w:t>
      </w:r>
      <w:r w:rsidRPr="006B1DB4">
        <w:rPr>
          <w:i/>
          <w:iCs/>
          <w:spacing w:val="2"/>
          <w:sz w:val="22"/>
          <w:szCs w:val="22"/>
        </w:rPr>
        <w:t>__________________</w:t>
      </w:r>
      <w:r w:rsidRPr="006B1DB4">
        <w:rPr>
          <w:i/>
          <w:iCs/>
          <w:spacing w:val="2"/>
          <w:sz w:val="22"/>
          <w:szCs w:val="22"/>
        </w:rPr>
        <w:br/>
      </w:r>
      <w:r w:rsidRPr="006B1DB4">
        <w:rPr>
          <w:spacing w:val="-2"/>
          <w:sz w:val="22"/>
          <w:szCs w:val="22"/>
        </w:rPr>
        <w:t xml:space="preserve">Page </w:t>
      </w:r>
      <w:r w:rsidRPr="006B1DB4">
        <w:rPr>
          <w:i/>
          <w:iCs/>
          <w:spacing w:val="2"/>
          <w:sz w:val="22"/>
          <w:szCs w:val="22"/>
        </w:rPr>
        <w:t xml:space="preserve">_______________ </w:t>
      </w:r>
      <w:r w:rsidRPr="006B1DB4">
        <w:rPr>
          <w:spacing w:val="-2"/>
          <w:sz w:val="22"/>
          <w:szCs w:val="22"/>
        </w:rPr>
        <w:t xml:space="preserve">of </w:t>
      </w:r>
      <w:r w:rsidRPr="006B1DB4">
        <w:rPr>
          <w:i/>
          <w:iCs/>
          <w:spacing w:val="1"/>
          <w:sz w:val="22"/>
          <w:szCs w:val="22"/>
        </w:rPr>
        <w:t xml:space="preserve">____________ </w:t>
      </w:r>
      <w:r w:rsidRPr="006B1DB4">
        <w:rPr>
          <w:spacing w:val="-2"/>
          <w:sz w:val="22"/>
          <w:szCs w:val="22"/>
        </w:rPr>
        <w:t>pages</w:t>
      </w:r>
    </w:p>
    <w:p w:rsidR="000B3397" w:rsidRPr="006B1DB4" w:rsidRDefault="000B3397" w:rsidP="000B3397">
      <w:pPr>
        <w:jc w:val="right"/>
        <w:rPr>
          <w:spacing w:val="-2"/>
          <w:sz w:val="22"/>
          <w:szCs w:val="22"/>
        </w:rPr>
      </w:pPr>
    </w:p>
    <w:tbl>
      <w:tblPr>
        <w:tblW w:w="9084" w:type="dxa"/>
        <w:tblInd w:w="3" w:type="dxa"/>
        <w:tblLayout w:type="fixed"/>
        <w:tblCellMar>
          <w:left w:w="0" w:type="dxa"/>
          <w:right w:w="0" w:type="dxa"/>
        </w:tblCellMar>
        <w:tblLook w:val="0000"/>
      </w:tblPr>
      <w:tblGrid>
        <w:gridCol w:w="9084"/>
      </w:tblGrid>
      <w:tr w:rsidR="000B3397" w:rsidRPr="006B1DB4" w:rsidTr="009F0109">
        <w:tc>
          <w:tcPr>
            <w:tcW w:w="9084"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40" w:after="120"/>
              <w:ind w:left="540" w:hanging="450"/>
              <w:rPr>
                <w:spacing w:val="-2"/>
                <w:sz w:val="22"/>
                <w:szCs w:val="22"/>
              </w:rPr>
            </w:pPr>
            <w:r w:rsidRPr="006B1DB4">
              <w:rPr>
                <w:spacing w:val="-2"/>
                <w:sz w:val="22"/>
                <w:szCs w:val="22"/>
              </w:rPr>
              <w:t>Bidder’s</w:t>
            </w:r>
            <w:r w:rsidR="00970495" w:rsidRPr="006B1DB4">
              <w:rPr>
                <w:spacing w:val="-2"/>
                <w:sz w:val="22"/>
                <w:szCs w:val="22"/>
              </w:rPr>
              <w:t xml:space="preserve"> Joint Venture</w:t>
            </w:r>
            <w:r w:rsidRPr="006B1DB4">
              <w:rPr>
                <w:spacing w:val="-2"/>
                <w:sz w:val="22"/>
                <w:szCs w:val="22"/>
              </w:rPr>
              <w:t xml:space="preserve"> name:</w:t>
            </w:r>
          </w:p>
          <w:p w:rsidR="000B3397" w:rsidRPr="006B1DB4" w:rsidRDefault="000B3397" w:rsidP="00AE3FF7">
            <w:pPr>
              <w:spacing w:before="40" w:after="120"/>
              <w:ind w:left="540" w:hanging="450"/>
              <w:rPr>
                <w:i/>
                <w:iCs/>
                <w:spacing w:val="2"/>
                <w:sz w:val="22"/>
                <w:szCs w:val="22"/>
              </w:rPr>
            </w:pPr>
          </w:p>
        </w:tc>
      </w:tr>
      <w:tr w:rsidR="000B3397" w:rsidRPr="006B1DB4" w:rsidTr="009F0109">
        <w:tc>
          <w:tcPr>
            <w:tcW w:w="9084" w:type="dxa"/>
            <w:tcBorders>
              <w:top w:val="single" w:sz="2" w:space="0" w:color="auto"/>
              <w:left w:val="single" w:sz="2" w:space="0" w:color="auto"/>
              <w:bottom w:val="single" w:sz="2" w:space="0" w:color="auto"/>
              <w:right w:val="single" w:sz="2" w:space="0" w:color="auto"/>
            </w:tcBorders>
          </w:tcPr>
          <w:p w:rsidR="000B3397" w:rsidRPr="006B1DB4" w:rsidRDefault="000E6189" w:rsidP="00AE3FF7">
            <w:pPr>
              <w:spacing w:before="40" w:after="120"/>
              <w:ind w:left="540" w:hanging="450"/>
              <w:rPr>
                <w:spacing w:val="-2"/>
                <w:sz w:val="22"/>
                <w:szCs w:val="22"/>
              </w:rPr>
            </w:pPr>
            <w:r w:rsidRPr="006B1DB4">
              <w:rPr>
                <w:spacing w:val="-2"/>
                <w:sz w:val="22"/>
                <w:szCs w:val="22"/>
              </w:rPr>
              <w:t>JVmember</w:t>
            </w:r>
            <w:r w:rsidR="00970495" w:rsidRPr="006B1DB4">
              <w:rPr>
                <w:spacing w:val="-2"/>
                <w:sz w:val="22"/>
                <w:szCs w:val="22"/>
              </w:rPr>
              <w:t>’s</w:t>
            </w:r>
            <w:r w:rsidR="000B3397" w:rsidRPr="006B1DB4">
              <w:rPr>
                <w:spacing w:val="-2"/>
                <w:sz w:val="22"/>
                <w:szCs w:val="22"/>
              </w:rPr>
              <w:t>name:</w:t>
            </w:r>
          </w:p>
          <w:p w:rsidR="000B3397" w:rsidRPr="006B1DB4" w:rsidRDefault="000B3397" w:rsidP="00AE3FF7">
            <w:pPr>
              <w:spacing w:before="40" w:after="120"/>
              <w:ind w:left="540" w:hanging="450"/>
              <w:rPr>
                <w:i/>
                <w:iCs/>
                <w:spacing w:val="2"/>
                <w:sz w:val="22"/>
                <w:szCs w:val="22"/>
              </w:rPr>
            </w:pPr>
          </w:p>
        </w:tc>
      </w:tr>
      <w:tr w:rsidR="000B3397" w:rsidRPr="006B1DB4" w:rsidTr="009F0109">
        <w:tc>
          <w:tcPr>
            <w:tcW w:w="9084" w:type="dxa"/>
            <w:tcBorders>
              <w:top w:val="single" w:sz="2" w:space="0" w:color="auto"/>
              <w:left w:val="single" w:sz="2" w:space="0" w:color="auto"/>
              <w:bottom w:val="single" w:sz="2" w:space="0" w:color="auto"/>
              <w:right w:val="single" w:sz="2" w:space="0" w:color="auto"/>
            </w:tcBorders>
          </w:tcPr>
          <w:p w:rsidR="000B3397" w:rsidRPr="006B1DB4" w:rsidRDefault="00970495" w:rsidP="00AE3FF7">
            <w:pPr>
              <w:spacing w:before="40" w:after="120"/>
              <w:ind w:left="540" w:hanging="450"/>
              <w:rPr>
                <w:spacing w:val="-2"/>
                <w:sz w:val="22"/>
                <w:szCs w:val="22"/>
              </w:rPr>
            </w:pPr>
            <w:r w:rsidRPr="006B1DB4">
              <w:rPr>
                <w:spacing w:val="-2"/>
                <w:sz w:val="22"/>
                <w:szCs w:val="22"/>
              </w:rPr>
              <w:t xml:space="preserve"> JV m</w:t>
            </w:r>
            <w:r w:rsidR="000E6189" w:rsidRPr="006B1DB4">
              <w:rPr>
                <w:spacing w:val="-2"/>
                <w:sz w:val="22"/>
                <w:szCs w:val="22"/>
              </w:rPr>
              <w:t>ember’s</w:t>
            </w:r>
            <w:r w:rsidR="000B3397" w:rsidRPr="006B1DB4">
              <w:rPr>
                <w:spacing w:val="-2"/>
                <w:sz w:val="22"/>
                <w:szCs w:val="22"/>
              </w:rPr>
              <w:t xml:space="preserve"> country of registration:</w:t>
            </w:r>
          </w:p>
          <w:p w:rsidR="000B3397" w:rsidRPr="006B1DB4" w:rsidRDefault="000B3397" w:rsidP="00AE3FF7">
            <w:pPr>
              <w:spacing w:before="40" w:after="120"/>
              <w:ind w:left="540" w:hanging="450"/>
              <w:rPr>
                <w:i/>
                <w:iCs/>
                <w:spacing w:val="2"/>
              </w:rPr>
            </w:pPr>
          </w:p>
        </w:tc>
      </w:tr>
      <w:tr w:rsidR="000B3397" w:rsidRPr="006B1DB4" w:rsidTr="009F0109">
        <w:tc>
          <w:tcPr>
            <w:tcW w:w="9084" w:type="dxa"/>
            <w:tcBorders>
              <w:top w:val="single" w:sz="2" w:space="0" w:color="auto"/>
              <w:left w:val="single" w:sz="2" w:space="0" w:color="auto"/>
              <w:bottom w:val="single" w:sz="2" w:space="0" w:color="auto"/>
              <w:right w:val="single" w:sz="2" w:space="0" w:color="auto"/>
            </w:tcBorders>
          </w:tcPr>
          <w:p w:rsidR="000B3397" w:rsidRPr="006B1DB4" w:rsidRDefault="00970495" w:rsidP="00AE3FF7">
            <w:pPr>
              <w:spacing w:before="40" w:after="120"/>
              <w:ind w:left="540" w:hanging="450"/>
              <w:rPr>
                <w:spacing w:val="-2"/>
                <w:sz w:val="22"/>
                <w:szCs w:val="22"/>
              </w:rPr>
            </w:pPr>
            <w:r w:rsidRPr="006B1DB4">
              <w:rPr>
                <w:spacing w:val="-2"/>
                <w:sz w:val="22"/>
                <w:szCs w:val="22"/>
              </w:rPr>
              <w:t xml:space="preserve"> JV m</w:t>
            </w:r>
            <w:r w:rsidR="000E6189" w:rsidRPr="006B1DB4">
              <w:rPr>
                <w:spacing w:val="-2"/>
                <w:sz w:val="22"/>
                <w:szCs w:val="22"/>
              </w:rPr>
              <w:t>ember’s</w:t>
            </w:r>
            <w:r w:rsidR="000B3397" w:rsidRPr="006B1DB4">
              <w:rPr>
                <w:spacing w:val="-2"/>
                <w:sz w:val="22"/>
                <w:szCs w:val="22"/>
              </w:rPr>
              <w:t xml:space="preserve"> year of constitution:</w:t>
            </w:r>
          </w:p>
          <w:p w:rsidR="000B3397" w:rsidRPr="006B1DB4" w:rsidRDefault="000B3397" w:rsidP="00AE3FF7">
            <w:pPr>
              <w:spacing w:before="40" w:after="120"/>
              <w:ind w:left="540" w:hanging="450"/>
              <w:rPr>
                <w:i/>
                <w:iCs/>
                <w:spacing w:val="2"/>
              </w:rPr>
            </w:pPr>
          </w:p>
        </w:tc>
      </w:tr>
      <w:tr w:rsidR="000B3397" w:rsidRPr="006B1DB4" w:rsidTr="009F0109">
        <w:tc>
          <w:tcPr>
            <w:tcW w:w="9084" w:type="dxa"/>
            <w:tcBorders>
              <w:top w:val="single" w:sz="2" w:space="0" w:color="auto"/>
              <w:left w:val="single" w:sz="2" w:space="0" w:color="auto"/>
              <w:right w:val="single" w:sz="2" w:space="0" w:color="auto"/>
            </w:tcBorders>
          </w:tcPr>
          <w:p w:rsidR="000B3397" w:rsidRPr="006B1DB4" w:rsidRDefault="00970495" w:rsidP="00AE3FF7">
            <w:pPr>
              <w:spacing w:before="40" w:after="120"/>
              <w:ind w:left="540" w:hanging="450"/>
              <w:rPr>
                <w:spacing w:val="-7"/>
                <w:sz w:val="22"/>
                <w:szCs w:val="22"/>
              </w:rPr>
            </w:pPr>
            <w:r w:rsidRPr="006B1DB4">
              <w:rPr>
                <w:spacing w:val="-7"/>
                <w:sz w:val="22"/>
                <w:szCs w:val="22"/>
              </w:rPr>
              <w:t xml:space="preserve"> JV m</w:t>
            </w:r>
            <w:r w:rsidR="000E6189" w:rsidRPr="006B1DB4">
              <w:rPr>
                <w:spacing w:val="-7"/>
                <w:sz w:val="22"/>
                <w:szCs w:val="22"/>
              </w:rPr>
              <w:t>ember’s</w:t>
            </w:r>
            <w:r w:rsidR="000B3397" w:rsidRPr="006B1DB4">
              <w:rPr>
                <w:spacing w:val="-7"/>
                <w:sz w:val="22"/>
                <w:szCs w:val="22"/>
              </w:rPr>
              <w:t xml:space="preserve"> legal address in country of constitution:</w:t>
            </w:r>
          </w:p>
          <w:p w:rsidR="000B3397" w:rsidRPr="006B1DB4" w:rsidRDefault="000B3397" w:rsidP="00AE3FF7">
            <w:pPr>
              <w:spacing w:before="40" w:after="120"/>
              <w:ind w:left="540" w:hanging="450"/>
              <w:rPr>
                <w:spacing w:val="-7"/>
                <w:sz w:val="22"/>
                <w:szCs w:val="22"/>
              </w:rPr>
            </w:pPr>
          </w:p>
        </w:tc>
      </w:tr>
      <w:tr w:rsidR="000B3397" w:rsidRPr="006B1DB4" w:rsidTr="009F0109">
        <w:tc>
          <w:tcPr>
            <w:tcW w:w="9084" w:type="dxa"/>
            <w:tcBorders>
              <w:top w:val="single" w:sz="2" w:space="0" w:color="auto"/>
              <w:left w:val="single" w:sz="2" w:space="0" w:color="auto"/>
              <w:bottom w:val="single" w:sz="2" w:space="0" w:color="auto"/>
              <w:right w:val="single" w:sz="2" w:space="0" w:color="auto"/>
            </w:tcBorders>
          </w:tcPr>
          <w:p w:rsidR="000B3397" w:rsidRPr="006B1DB4" w:rsidRDefault="00970495" w:rsidP="00AE3FF7">
            <w:pPr>
              <w:spacing w:before="40" w:after="120"/>
              <w:ind w:left="540" w:hanging="450"/>
              <w:rPr>
                <w:spacing w:val="-6"/>
                <w:sz w:val="22"/>
                <w:szCs w:val="22"/>
              </w:rPr>
            </w:pPr>
            <w:r w:rsidRPr="006B1DB4">
              <w:rPr>
                <w:spacing w:val="-6"/>
                <w:sz w:val="22"/>
                <w:szCs w:val="22"/>
              </w:rPr>
              <w:t xml:space="preserve"> JV m</w:t>
            </w:r>
            <w:r w:rsidR="000E6189" w:rsidRPr="006B1DB4">
              <w:rPr>
                <w:spacing w:val="-6"/>
                <w:sz w:val="22"/>
                <w:szCs w:val="22"/>
              </w:rPr>
              <w:t>ember’s</w:t>
            </w:r>
            <w:r w:rsidR="000B3397" w:rsidRPr="006B1DB4">
              <w:rPr>
                <w:spacing w:val="-6"/>
                <w:sz w:val="22"/>
                <w:szCs w:val="22"/>
              </w:rPr>
              <w:t xml:space="preserve"> authorized representative information</w:t>
            </w:r>
          </w:p>
          <w:p w:rsidR="000B3397" w:rsidRPr="006B1DB4" w:rsidRDefault="000B3397" w:rsidP="00AE3FF7">
            <w:pPr>
              <w:spacing w:before="40" w:after="120"/>
              <w:ind w:left="540" w:hanging="450"/>
              <w:rPr>
                <w:i/>
                <w:iCs/>
                <w:spacing w:val="2"/>
                <w:sz w:val="22"/>
                <w:szCs w:val="22"/>
              </w:rPr>
            </w:pPr>
            <w:r w:rsidRPr="006B1DB4">
              <w:rPr>
                <w:spacing w:val="-2"/>
                <w:sz w:val="22"/>
                <w:szCs w:val="22"/>
              </w:rPr>
              <w:t>Name: ____________________________________</w:t>
            </w:r>
          </w:p>
          <w:p w:rsidR="000B3397" w:rsidRPr="006B1DB4" w:rsidRDefault="000B3397" w:rsidP="00AE3FF7">
            <w:pPr>
              <w:spacing w:before="40" w:after="120"/>
              <w:ind w:left="540" w:hanging="450"/>
              <w:rPr>
                <w:i/>
                <w:iCs/>
                <w:spacing w:val="1"/>
                <w:sz w:val="22"/>
                <w:szCs w:val="22"/>
              </w:rPr>
            </w:pPr>
            <w:r w:rsidRPr="006B1DB4">
              <w:rPr>
                <w:spacing w:val="-2"/>
                <w:sz w:val="22"/>
                <w:szCs w:val="22"/>
              </w:rPr>
              <w:t>Address: __________________________________</w:t>
            </w:r>
          </w:p>
          <w:p w:rsidR="000B3397" w:rsidRPr="006B1DB4" w:rsidRDefault="000B3397" w:rsidP="00AE3FF7">
            <w:pPr>
              <w:spacing w:before="40" w:after="120"/>
              <w:ind w:left="540" w:hanging="450"/>
              <w:rPr>
                <w:i/>
                <w:iCs/>
                <w:spacing w:val="2"/>
                <w:sz w:val="22"/>
                <w:szCs w:val="22"/>
              </w:rPr>
            </w:pPr>
            <w:r w:rsidRPr="006B1DB4">
              <w:rPr>
                <w:spacing w:val="-2"/>
                <w:sz w:val="22"/>
                <w:szCs w:val="22"/>
              </w:rPr>
              <w:t>Telephone/Fax numbers: _____________________</w:t>
            </w:r>
          </w:p>
          <w:p w:rsidR="000B3397" w:rsidRPr="006B1DB4" w:rsidRDefault="000B3397" w:rsidP="00AE3FF7">
            <w:pPr>
              <w:spacing w:before="40" w:after="120"/>
              <w:ind w:left="540" w:hanging="450"/>
              <w:rPr>
                <w:i/>
                <w:iCs/>
                <w:spacing w:val="2"/>
                <w:sz w:val="22"/>
                <w:szCs w:val="22"/>
              </w:rPr>
            </w:pPr>
            <w:r w:rsidRPr="006B1DB4">
              <w:rPr>
                <w:spacing w:val="-6"/>
                <w:sz w:val="22"/>
                <w:szCs w:val="22"/>
              </w:rPr>
              <w:t>E-mail address: _____________________________</w:t>
            </w:r>
          </w:p>
        </w:tc>
      </w:tr>
      <w:tr w:rsidR="000B3397" w:rsidRPr="006B1DB4" w:rsidTr="009F0109">
        <w:tc>
          <w:tcPr>
            <w:tcW w:w="9084"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40" w:after="120"/>
              <w:ind w:left="540" w:hanging="450"/>
              <w:rPr>
                <w:spacing w:val="-2"/>
                <w:sz w:val="22"/>
                <w:szCs w:val="22"/>
              </w:rPr>
            </w:pPr>
            <w:r w:rsidRPr="006B1DB4">
              <w:rPr>
                <w:spacing w:val="-2"/>
                <w:sz w:val="22"/>
                <w:szCs w:val="22"/>
              </w:rPr>
              <w:t>1. Attached are copies of original documents of</w:t>
            </w:r>
          </w:p>
          <w:p w:rsidR="000B3397" w:rsidRPr="006B1DB4" w:rsidRDefault="000B3397" w:rsidP="00AE3FF7">
            <w:pPr>
              <w:spacing w:before="40" w:after="120"/>
              <w:ind w:left="540" w:hanging="450"/>
              <w:rPr>
                <w:spacing w:val="-8"/>
                <w:sz w:val="22"/>
                <w:szCs w:val="22"/>
              </w:rPr>
            </w:pPr>
            <w:r w:rsidRPr="006B1DB4">
              <w:rPr>
                <w:rFonts w:eastAsia="MS Mincho"/>
                <w:spacing w:val="-2"/>
              </w:rPr>
              <w:sym w:font="Wingdings" w:char="F0A8"/>
            </w:r>
            <w:r w:rsidRPr="006B1DB4">
              <w:rPr>
                <w:rFonts w:eastAsia="MS Mincho"/>
                <w:spacing w:val="-2"/>
              </w:rPr>
              <w:tab/>
            </w:r>
            <w:r w:rsidRPr="006B1DB4">
              <w:rPr>
                <w:spacing w:val="-2"/>
                <w:sz w:val="22"/>
                <w:szCs w:val="22"/>
              </w:rPr>
              <w:t xml:space="preserve">Articles of Incorporation (or equivalent documents of constitution or association), and/or registration documents of the </w:t>
            </w:r>
            <w:r w:rsidRPr="006B1DB4">
              <w:rPr>
                <w:spacing w:val="-8"/>
                <w:sz w:val="22"/>
                <w:szCs w:val="22"/>
              </w:rPr>
              <w:t>legal entity named above, in accordance with ITB 4.</w:t>
            </w:r>
            <w:r w:rsidR="00294516" w:rsidRPr="006B1DB4">
              <w:rPr>
                <w:spacing w:val="-8"/>
                <w:sz w:val="22"/>
                <w:szCs w:val="22"/>
              </w:rPr>
              <w:t>4</w:t>
            </w:r>
            <w:r w:rsidRPr="006B1DB4">
              <w:rPr>
                <w:spacing w:val="-8"/>
                <w:sz w:val="22"/>
                <w:szCs w:val="22"/>
              </w:rPr>
              <w:t>.</w:t>
            </w:r>
          </w:p>
          <w:p w:rsidR="000B3397" w:rsidRPr="006B1DB4" w:rsidRDefault="000B3397" w:rsidP="00AE3FF7">
            <w:pPr>
              <w:spacing w:before="40" w:after="120"/>
              <w:ind w:left="540" w:hanging="450"/>
              <w:rPr>
                <w:spacing w:val="-2"/>
                <w:sz w:val="22"/>
                <w:szCs w:val="22"/>
              </w:rPr>
            </w:pPr>
            <w:r w:rsidRPr="006B1DB4">
              <w:rPr>
                <w:rFonts w:eastAsia="MS Mincho"/>
                <w:spacing w:val="-2"/>
              </w:rPr>
              <w:sym w:font="Wingdings" w:char="F0A8"/>
            </w:r>
            <w:r w:rsidRPr="006B1DB4">
              <w:rPr>
                <w:spacing w:val="-2"/>
                <w:sz w:val="22"/>
                <w:szCs w:val="22"/>
              </w:rPr>
              <w:tab/>
              <w:t xml:space="preserve">In case of a </w:t>
            </w:r>
            <w:r w:rsidR="00294516" w:rsidRPr="006B1DB4">
              <w:rPr>
                <w:spacing w:val="-2"/>
                <w:sz w:val="22"/>
                <w:szCs w:val="22"/>
              </w:rPr>
              <w:t>state</w:t>
            </w:r>
            <w:r w:rsidRPr="006B1DB4">
              <w:rPr>
                <w:spacing w:val="-2"/>
                <w:sz w:val="22"/>
                <w:szCs w:val="22"/>
              </w:rPr>
              <w:t xml:space="preserve">-owned enterprise or institution, documents establishing legal and financial autonomy, operation in accordance with commercial law, </w:t>
            </w:r>
            <w:r w:rsidR="00F435A0" w:rsidRPr="006B1DB4">
              <w:rPr>
                <w:spacing w:val="-2"/>
                <w:sz w:val="22"/>
                <w:szCs w:val="22"/>
              </w:rPr>
              <w:t>and is not under the supervision of the Employer</w:t>
            </w:r>
            <w:r w:rsidRPr="006B1DB4">
              <w:rPr>
                <w:spacing w:val="-2"/>
                <w:sz w:val="22"/>
                <w:szCs w:val="22"/>
              </w:rPr>
              <w:t>, in accordance with ITB 4</w:t>
            </w:r>
            <w:r w:rsidR="00294516" w:rsidRPr="006B1DB4">
              <w:rPr>
                <w:spacing w:val="-2"/>
                <w:sz w:val="22"/>
                <w:szCs w:val="22"/>
              </w:rPr>
              <w:t>.6</w:t>
            </w:r>
            <w:r w:rsidRPr="006B1DB4">
              <w:rPr>
                <w:spacing w:val="-2"/>
                <w:sz w:val="22"/>
                <w:szCs w:val="22"/>
              </w:rPr>
              <w:t>.</w:t>
            </w:r>
          </w:p>
          <w:p w:rsidR="000B3397" w:rsidRPr="006B1DB4" w:rsidRDefault="000B3397" w:rsidP="00AE3FF7">
            <w:pPr>
              <w:spacing w:before="40" w:after="120"/>
              <w:ind w:left="540" w:hanging="450"/>
              <w:rPr>
                <w:spacing w:val="-2"/>
                <w:sz w:val="22"/>
                <w:szCs w:val="22"/>
              </w:rPr>
            </w:pPr>
            <w:r w:rsidRPr="006B1DB4">
              <w:rPr>
                <w:spacing w:val="-2"/>
                <w:sz w:val="22"/>
                <w:szCs w:val="22"/>
              </w:rPr>
              <w:t>2. Included are the organizational chart, a list of Board of Directors, and the beneficial ownership.</w:t>
            </w:r>
          </w:p>
        </w:tc>
      </w:tr>
    </w:tbl>
    <w:p w:rsidR="000B3397" w:rsidRPr="006B1DB4" w:rsidRDefault="000B3397" w:rsidP="000B3397">
      <w:pPr>
        <w:rPr>
          <w:b/>
          <w:sz w:val="28"/>
        </w:rPr>
      </w:pPr>
    </w:p>
    <w:bookmarkEnd w:id="625"/>
    <w:bookmarkEnd w:id="626"/>
    <w:p w:rsidR="007B586E" w:rsidRPr="006B1DB4" w:rsidRDefault="007B586E"/>
    <w:p w:rsidR="000B3397" w:rsidRPr="006B1DB4" w:rsidRDefault="007B586E" w:rsidP="00E43C4F">
      <w:pPr>
        <w:pStyle w:val="Section4-Heading2"/>
        <w:rPr>
          <w:bCs/>
          <w:spacing w:val="10"/>
          <w:szCs w:val="32"/>
        </w:rPr>
      </w:pPr>
      <w:r w:rsidRPr="006B1DB4">
        <w:br w:type="page"/>
      </w:r>
      <w:bookmarkStart w:id="627" w:name="_Toc446329313"/>
      <w:bookmarkStart w:id="628" w:name="_Toc479342845"/>
      <w:r w:rsidR="000B3397" w:rsidRPr="006B1DB4">
        <w:rPr>
          <w:szCs w:val="32"/>
        </w:rPr>
        <w:lastRenderedPageBreak/>
        <w:t>Form CON – 2</w:t>
      </w:r>
      <w:r w:rsidR="00301412" w:rsidRPr="006B1DB4">
        <w:rPr>
          <w:szCs w:val="32"/>
        </w:rPr>
        <w:t xml:space="preserve">: </w:t>
      </w:r>
      <w:r w:rsidR="000B3397" w:rsidRPr="006B1DB4">
        <w:t>Historical Contract Non-Performance, Pending Litigation and Litigation History</w:t>
      </w:r>
      <w:bookmarkEnd w:id="627"/>
      <w:bookmarkEnd w:id="628"/>
    </w:p>
    <w:p w:rsidR="000B3397" w:rsidRPr="006B1DB4" w:rsidRDefault="000B3397" w:rsidP="003E6BCD">
      <w:pPr>
        <w:spacing w:before="288" w:after="324" w:line="264" w:lineRule="exact"/>
        <w:jc w:val="right"/>
        <w:rPr>
          <w:spacing w:val="-4"/>
        </w:rPr>
      </w:pPr>
      <w:r w:rsidRPr="006B1DB4">
        <w:rPr>
          <w:spacing w:val="-4"/>
        </w:rPr>
        <w:t xml:space="preserve">Bidder’s Name: </w:t>
      </w:r>
      <w:r w:rsidRPr="006B1DB4">
        <w:rPr>
          <w:i/>
          <w:iCs/>
          <w:spacing w:val="-6"/>
        </w:rPr>
        <w:t>________________</w:t>
      </w:r>
      <w:r w:rsidRPr="006B1DB4">
        <w:rPr>
          <w:i/>
          <w:iCs/>
          <w:spacing w:val="-6"/>
        </w:rPr>
        <w:br/>
      </w:r>
      <w:r w:rsidRPr="006B1DB4">
        <w:rPr>
          <w:spacing w:val="-4"/>
        </w:rPr>
        <w:t xml:space="preserve">Date: </w:t>
      </w:r>
      <w:r w:rsidRPr="006B1DB4">
        <w:rPr>
          <w:i/>
          <w:iCs/>
          <w:spacing w:val="-6"/>
        </w:rPr>
        <w:t>______________________</w:t>
      </w:r>
      <w:r w:rsidRPr="006B1DB4">
        <w:rPr>
          <w:i/>
          <w:iCs/>
          <w:spacing w:val="-6"/>
        </w:rPr>
        <w:br/>
      </w:r>
      <w:r w:rsidRPr="006B1DB4">
        <w:rPr>
          <w:spacing w:val="-4"/>
        </w:rPr>
        <w:t xml:space="preserve">Joint Venture </w:t>
      </w:r>
      <w:r w:rsidR="00936135" w:rsidRPr="006B1DB4">
        <w:rPr>
          <w:spacing w:val="-4"/>
        </w:rPr>
        <w:t>Member</w:t>
      </w:r>
      <w:r w:rsidR="00AB4D20" w:rsidRPr="006B1DB4">
        <w:rPr>
          <w:spacing w:val="-4"/>
        </w:rPr>
        <w:t xml:space="preserve">’s </w:t>
      </w:r>
      <w:r w:rsidRPr="006B1DB4">
        <w:rPr>
          <w:spacing w:val="-4"/>
        </w:rPr>
        <w:t>Name_________________________</w:t>
      </w:r>
      <w:r w:rsidRPr="006B1DB4">
        <w:rPr>
          <w:i/>
          <w:iCs/>
          <w:spacing w:val="-6"/>
        </w:rPr>
        <w:br/>
      </w:r>
      <w:r w:rsidR="00B50A91" w:rsidRPr="006B1DB4">
        <w:rPr>
          <w:spacing w:val="-4"/>
        </w:rPr>
        <w:t>RFB</w:t>
      </w:r>
      <w:r w:rsidRPr="006B1DB4">
        <w:rPr>
          <w:spacing w:val="-4"/>
        </w:rPr>
        <w:t xml:space="preserve"> No. and title: </w:t>
      </w:r>
      <w:r w:rsidRPr="006B1DB4">
        <w:rPr>
          <w:i/>
          <w:iCs/>
          <w:spacing w:val="-6"/>
        </w:rPr>
        <w:t>___________________________</w:t>
      </w:r>
      <w:r w:rsidRPr="006B1DB4">
        <w:rPr>
          <w:i/>
          <w:iCs/>
          <w:spacing w:val="-6"/>
        </w:rPr>
        <w:br/>
      </w:r>
      <w:r w:rsidRPr="006B1DB4">
        <w:rPr>
          <w:spacing w:val="-4"/>
        </w:rPr>
        <w:t xml:space="preserve">Page </w:t>
      </w:r>
      <w:r w:rsidRPr="006B1DB4">
        <w:rPr>
          <w:i/>
          <w:iCs/>
          <w:spacing w:val="-6"/>
        </w:rPr>
        <w:t>_______________</w:t>
      </w:r>
      <w:r w:rsidRPr="006B1DB4">
        <w:rPr>
          <w:spacing w:val="-4"/>
        </w:rPr>
        <w:t xml:space="preserve">of </w:t>
      </w:r>
      <w:r w:rsidRPr="006B1DB4">
        <w:rPr>
          <w:i/>
          <w:iCs/>
          <w:spacing w:val="-6"/>
        </w:rPr>
        <w:t>______________</w:t>
      </w:r>
      <w:r w:rsidRPr="006B1DB4">
        <w:rPr>
          <w:spacing w:val="-4"/>
        </w:rPr>
        <w:t>pages</w:t>
      </w:r>
    </w:p>
    <w:p w:rsidR="00255D31" w:rsidRPr="006B1DB4" w:rsidRDefault="00255D31" w:rsidP="00255D31">
      <w:pPr>
        <w:spacing w:before="240" w:after="240" w:line="264" w:lineRule="exact"/>
        <w:jc w:val="right"/>
        <w:rPr>
          <w:spacing w:val="-4"/>
        </w:rPr>
      </w:pPr>
    </w:p>
    <w:tbl>
      <w:tblPr>
        <w:tblW w:w="9389" w:type="dxa"/>
        <w:tblInd w:w="3" w:type="dxa"/>
        <w:tblLayout w:type="fixed"/>
        <w:tblCellMar>
          <w:left w:w="0" w:type="dxa"/>
          <w:right w:w="0" w:type="dxa"/>
        </w:tblCellMar>
        <w:tblLook w:val="0000"/>
      </w:tblPr>
      <w:tblGrid>
        <w:gridCol w:w="968"/>
        <w:gridCol w:w="1530"/>
        <w:gridCol w:w="5128"/>
        <w:gridCol w:w="1763"/>
      </w:tblGrid>
      <w:tr w:rsidR="00255D31" w:rsidRPr="006B1DB4" w:rsidTr="00855DCA">
        <w:tc>
          <w:tcPr>
            <w:tcW w:w="9389" w:type="dxa"/>
            <w:gridSpan w:val="4"/>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rPr>
                <w:spacing w:val="-4"/>
              </w:rPr>
            </w:pPr>
            <w:r w:rsidRPr="006B1DB4">
              <w:rPr>
                <w:spacing w:val="-4"/>
              </w:rPr>
              <w:t xml:space="preserve">Non-Performed Contracts in accordance </w:t>
            </w:r>
            <w:r w:rsidR="00DE2934" w:rsidRPr="006B1DB4">
              <w:rPr>
                <w:spacing w:val="-4"/>
              </w:rPr>
              <w:t>with ITB 5.5 (f)</w:t>
            </w:r>
          </w:p>
        </w:tc>
      </w:tr>
      <w:tr w:rsidR="00255D31" w:rsidRPr="006B1DB4" w:rsidTr="00855DCA">
        <w:tc>
          <w:tcPr>
            <w:tcW w:w="9389" w:type="dxa"/>
            <w:gridSpan w:val="4"/>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ind w:left="540" w:hanging="441"/>
              <w:rPr>
                <w:spacing w:val="-4"/>
              </w:rPr>
            </w:pPr>
            <w:r w:rsidRPr="006B1DB4">
              <w:rPr>
                <w:rFonts w:eastAsia="MS Mincho"/>
                <w:spacing w:val="-2"/>
              </w:rPr>
              <w:sym w:font="Wingdings" w:char="F0A8"/>
            </w:r>
            <w:r w:rsidRPr="006B1DB4">
              <w:rPr>
                <w:rFonts w:eastAsia="MS Mincho"/>
                <w:spacing w:val="-2"/>
              </w:rPr>
              <w:tab/>
            </w:r>
            <w:r w:rsidRPr="006B1DB4">
              <w:rPr>
                <w:spacing w:val="-6"/>
              </w:rPr>
              <w:t xml:space="preserve">Contract non-performance did not occur </w:t>
            </w:r>
            <w:r w:rsidR="00DE2934" w:rsidRPr="006B1DB4">
              <w:rPr>
                <w:spacing w:val="-6"/>
              </w:rPr>
              <w:t xml:space="preserve">during the last 5 years </w:t>
            </w:r>
            <w:r w:rsidR="00DE2934" w:rsidRPr="006B1DB4">
              <w:t xml:space="preserve">preceding the deadline for submission of bids, as </w:t>
            </w:r>
            <w:r w:rsidR="00DE2934" w:rsidRPr="006B1DB4">
              <w:rPr>
                <w:spacing w:val="-4"/>
              </w:rPr>
              <w:t>specified in ITB 5.5 (f).</w:t>
            </w:r>
          </w:p>
          <w:p w:rsidR="00255D31" w:rsidRPr="006B1DB4" w:rsidRDefault="00255D31" w:rsidP="00855DCA">
            <w:pPr>
              <w:spacing w:before="60" w:after="60"/>
              <w:ind w:left="540" w:hanging="441"/>
              <w:rPr>
                <w:spacing w:val="-4"/>
              </w:rPr>
            </w:pPr>
            <w:r w:rsidRPr="006B1DB4">
              <w:rPr>
                <w:rFonts w:eastAsia="MS Mincho"/>
                <w:spacing w:val="-2"/>
              </w:rPr>
              <w:sym w:font="Wingdings" w:char="F0A8"/>
            </w:r>
            <w:r w:rsidRPr="006B1DB4">
              <w:rPr>
                <w:spacing w:val="-4"/>
              </w:rPr>
              <w:tab/>
              <w:t xml:space="preserve">Contract(s) not performed </w:t>
            </w:r>
            <w:r w:rsidR="00DE2934" w:rsidRPr="006B1DB4">
              <w:rPr>
                <w:spacing w:val="-6"/>
              </w:rPr>
              <w:t xml:space="preserve">during the last 5 years </w:t>
            </w:r>
            <w:r w:rsidR="00DE2934" w:rsidRPr="006B1DB4">
              <w:t xml:space="preserve">preceding the deadline for submission of bids, as </w:t>
            </w:r>
            <w:r w:rsidR="00DE2934" w:rsidRPr="006B1DB4">
              <w:rPr>
                <w:spacing w:val="-4"/>
              </w:rPr>
              <w:t>specified in ITB 5.5 (f).</w:t>
            </w:r>
          </w:p>
        </w:tc>
      </w:tr>
      <w:tr w:rsidR="00255D31" w:rsidRPr="006B1DB4" w:rsidTr="00855DCA">
        <w:tc>
          <w:tcPr>
            <w:tcW w:w="968" w:type="dxa"/>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ind w:left="102"/>
              <w:rPr>
                <w:b/>
                <w:bCs/>
                <w:color w:val="000000"/>
                <w:spacing w:val="-4"/>
              </w:rPr>
            </w:pPr>
            <w:r w:rsidRPr="006B1DB4">
              <w:rPr>
                <w:b/>
                <w:bCs/>
                <w:color w:val="000000"/>
                <w:spacing w:val="-4"/>
              </w:rPr>
              <w:t>Year</w:t>
            </w:r>
          </w:p>
        </w:tc>
        <w:tc>
          <w:tcPr>
            <w:tcW w:w="1530" w:type="dxa"/>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ind w:left="112"/>
              <w:jc w:val="center"/>
              <w:rPr>
                <w:b/>
                <w:bCs/>
                <w:color w:val="000000"/>
                <w:spacing w:val="-4"/>
              </w:rPr>
            </w:pPr>
            <w:r w:rsidRPr="006B1DB4">
              <w:rPr>
                <w:b/>
                <w:bCs/>
                <w:color w:val="000000"/>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ind w:left="1323"/>
              <w:rPr>
                <w:b/>
                <w:bCs/>
                <w:color w:val="000000"/>
                <w:spacing w:val="-4"/>
              </w:rPr>
            </w:pPr>
            <w:r w:rsidRPr="006B1DB4">
              <w:rPr>
                <w:b/>
                <w:bCs/>
                <w:color w:val="000000"/>
                <w:spacing w:val="-4"/>
              </w:rPr>
              <w:t>Contract Identification</w:t>
            </w:r>
          </w:p>
          <w:p w:rsidR="00255D31" w:rsidRPr="006B1DB4" w:rsidRDefault="00255D31" w:rsidP="00855DCA">
            <w:pPr>
              <w:spacing w:before="60" w:after="60"/>
              <w:ind w:left="60"/>
              <w:rPr>
                <w:i/>
                <w:iCs/>
                <w:color w:val="000000"/>
                <w:spacing w:val="-6"/>
              </w:rPr>
            </w:pPr>
          </w:p>
        </w:tc>
        <w:tc>
          <w:tcPr>
            <w:tcW w:w="1763" w:type="dxa"/>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jc w:val="center"/>
              <w:rPr>
                <w:i/>
                <w:iCs/>
                <w:color w:val="000000"/>
                <w:spacing w:val="-6"/>
              </w:rPr>
            </w:pPr>
            <w:r w:rsidRPr="006B1DB4">
              <w:rPr>
                <w:b/>
                <w:bCs/>
                <w:color w:val="000000"/>
                <w:spacing w:val="-4"/>
              </w:rPr>
              <w:t>Total Contract Amount (current value, currency, exchange rate and US$ equivalent)</w:t>
            </w:r>
          </w:p>
        </w:tc>
      </w:tr>
      <w:tr w:rsidR="00255D31" w:rsidRPr="006B1DB4" w:rsidTr="00855DCA">
        <w:tc>
          <w:tcPr>
            <w:tcW w:w="968" w:type="dxa"/>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rPr>
                <w:color w:val="000000"/>
              </w:rPr>
            </w:pPr>
            <w:r w:rsidRPr="006B1DB4">
              <w:rPr>
                <w:i/>
                <w:iCs/>
                <w:color w:val="000000"/>
                <w:spacing w:val="-6"/>
              </w:rPr>
              <w:t xml:space="preserve">[insert </w:t>
            </w:r>
            <w:r w:rsidRPr="006B1DB4">
              <w:rPr>
                <w:i/>
                <w:iCs/>
                <w:color w:val="000000"/>
                <w:spacing w:val="-9"/>
              </w:rPr>
              <w:t>year]</w:t>
            </w:r>
          </w:p>
        </w:tc>
        <w:tc>
          <w:tcPr>
            <w:tcW w:w="1530" w:type="dxa"/>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rPr>
                <w:color w:val="000000"/>
              </w:rPr>
            </w:pPr>
            <w:r w:rsidRPr="006B1DB4">
              <w:rPr>
                <w:i/>
                <w:iCs/>
                <w:color w:val="000000"/>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ind w:left="60"/>
              <w:rPr>
                <w:i/>
                <w:iCs/>
                <w:color w:val="000000"/>
                <w:spacing w:val="-6"/>
              </w:rPr>
            </w:pPr>
            <w:r w:rsidRPr="006B1DB4">
              <w:rPr>
                <w:color w:val="000000"/>
                <w:spacing w:val="-4"/>
              </w:rPr>
              <w:t xml:space="preserve">Contract Identification: </w:t>
            </w:r>
            <w:r w:rsidRPr="006B1DB4">
              <w:rPr>
                <w:i/>
                <w:iCs/>
                <w:color w:val="000000"/>
                <w:spacing w:val="-6"/>
              </w:rPr>
              <w:t>[indicate complete contract name/ number, and any other identification]</w:t>
            </w:r>
          </w:p>
          <w:p w:rsidR="00255D31" w:rsidRPr="006B1DB4" w:rsidRDefault="00255D31" w:rsidP="00855DCA">
            <w:pPr>
              <w:spacing w:before="60" w:after="60"/>
              <w:ind w:left="60"/>
              <w:rPr>
                <w:i/>
                <w:iCs/>
                <w:color w:val="000000"/>
                <w:spacing w:val="-6"/>
              </w:rPr>
            </w:pPr>
            <w:r w:rsidRPr="006B1DB4">
              <w:rPr>
                <w:color w:val="000000"/>
                <w:spacing w:val="-4"/>
              </w:rPr>
              <w:t xml:space="preserve">Name of Employer: </w:t>
            </w:r>
            <w:r w:rsidRPr="006B1DB4">
              <w:rPr>
                <w:i/>
                <w:iCs/>
                <w:color w:val="000000"/>
                <w:spacing w:val="-6"/>
              </w:rPr>
              <w:t>[insert full name]</w:t>
            </w:r>
          </w:p>
          <w:p w:rsidR="00255D31" w:rsidRPr="006B1DB4" w:rsidRDefault="00255D31" w:rsidP="00855DCA">
            <w:pPr>
              <w:spacing w:before="60" w:after="60"/>
              <w:ind w:left="58"/>
              <w:rPr>
                <w:i/>
                <w:iCs/>
                <w:color w:val="000000"/>
                <w:spacing w:val="-6"/>
              </w:rPr>
            </w:pPr>
            <w:r w:rsidRPr="006B1DB4">
              <w:rPr>
                <w:color w:val="000000"/>
                <w:spacing w:val="-4"/>
              </w:rPr>
              <w:t xml:space="preserve">Address of Employer: </w:t>
            </w:r>
            <w:r w:rsidRPr="006B1DB4">
              <w:rPr>
                <w:i/>
                <w:iCs/>
                <w:color w:val="000000"/>
                <w:spacing w:val="-6"/>
              </w:rPr>
              <w:t>[insert street/city/country]</w:t>
            </w:r>
          </w:p>
          <w:p w:rsidR="00255D31" w:rsidRPr="006B1DB4" w:rsidRDefault="00255D31" w:rsidP="00855DCA">
            <w:pPr>
              <w:spacing w:before="60" w:after="60"/>
              <w:ind w:left="58"/>
              <w:rPr>
                <w:color w:val="000000"/>
              </w:rPr>
            </w:pPr>
            <w:r w:rsidRPr="006B1DB4">
              <w:rPr>
                <w:color w:val="000000"/>
                <w:spacing w:val="-4"/>
              </w:rPr>
              <w:t xml:space="preserve">Reason(s) for nonperformance: </w:t>
            </w:r>
            <w:r w:rsidRPr="006B1DB4">
              <w:rPr>
                <w:i/>
                <w:iCs/>
                <w:color w:val="000000"/>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rPr>
                <w:color w:val="000000"/>
              </w:rPr>
            </w:pPr>
            <w:r w:rsidRPr="006B1DB4">
              <w:rPr>
                <w:i/>
                <w:iCs/>
                <w:color w:val="000000"/>
                <w:spacing w:val="-6"/>
              </w:rPr>
              <w:t>[insert amount]</w:t>
            </w:r>
          </w:p>
        </w:tc>
      </w:tr>
      <w:tr w:rsidR="00255D31" w:rsidRPr="006B1DB4" w:rsidTr="00855DCA">
        <w:tc>
          <w:tcPr>
            <w:tcW w:w="9389" w:type="dxa"/>
            <w:gridSpan w:val="4"/>
            <w:tcBorders>
              <w:top w:val="single" w:sz="2" w:space="0" w:color="auto"/>
              <w:left w:val="single" w:sz="2" w:space="0" w:color="auto"/>
              <w:bottom w:val="single" w:sz="2" w:space="0" w:color="auto"/>
              <w:right w:val="single" w:sz="2" w:space="0" w:color="auto"/>
            </w:tcBorders>
          </w:tcPr>
          <w:p w:rsidR="00255D31" w:rsidRPr="006B1DB4" w:rsidRDefault="00255D31" w:rsidP="00855DCA">
            <w:pPr>
              <w:spacing w:before="60" w:after="60"/>
              <w:jc w:val="center"/>
              <w:rPr>
                <w:color w:val="000000"/>
                <w:spacing w:val="-4"/>
              </w:rPr>
            </w:pPr>
            <w:r w:rsidRPr="006B1DB4">
              <w:rPr>
                <w:color w:val="000000"/>
                <w:spacing w:val="-8"/>
              </w:rPr>
              <w:t xml:space="preserve">Pending Litigation, in accordance with </w:t>
            </w:r>
            <w:r w:rsidR="00DE2934" w:rsidRPr="006B1DB4">
              <w:rPr>
                <w:spacing w:val="-6"/>
              </w:rPr>
              <w:t>ITB 5.5 (f)</w:t>
            </w:r>
          </w:p>
        </w:tc>
      </w:tr>
      <w:tr w:rsidR="00255D31" w:rsidRPr="006B1DB4" w:rsidTr="00855DCA">
        <w:tc>
          <w:tcPr>
            <w:tcW w:w="9389" w:type="dxa"/>
            <w:gridSpan w:val="4"/>
            <w:tcBorders>
              <w:top w:val="single" w:sz="2" w:space="0" w:color="auto"/>
              <w:left w:val="single" w:sz="2" w:space="0" w:color="auto"/>
              <w:right w:val="single" w:sz="2" w:space="0" w:color="auto"/>
            </w:tcBorders>
          </w:tcPr>
          <w:p w:rsidR="00255D31" w:rsidRPr="006B1DB4" w:rsidRDefault="00255D31" w:rsidP="00855DCA">
            <w:pPr>
              <w:spacing w:before="60" w:after="60"/>
              <w:ind w:left="540" w:hanging="438"/>
              <w:rPr>
                <w:color w:val="000000"/>
                <w:spacing w:val="-4"/>
              </w:rPr>
            </w:pPr>
            <w:r w:rsidRPr="006B1DB4">
              <w:rPr>
                <w:rFonts w:eastAsia="MS Mincho"/>
                <w:color w:val="000000"/>
                <w:spacing w:val="-2"/>
              </w:rPr>
              <w:sym w:font="Wingdings" w:char="F0A8"/>
            </w:r>
            <w:r w:rsidRPr="006B1DB4">
              <w:rPr>
                <w:color w:val="000000"/>
                <w:spacing w:val="-4"/>
              </w:rPr>
              <w:tab/>
            </w:r>
            <w:r w:rsidRPr="006B1DB4">
              <w:rPr>
                <w:color w:val="000000"/>
                <w:spacing w:val="-6"/>
              </w:rPr>
              <w:t xml:space="preserve">No pending </w:t>
            </w:r>
            <w:r w:rsidRPr="006B1DB4">
              <w:rPr>
                <w:color w:val="000000"/>
                <w:spacing w:val="-8"/>
              </w:rPr>
              <w:t>litigation</w:t>
            </w:r>
            <w:r w:rsidR="00DE2934" w:rsidRPr="006B1DB4">
              <w:rPr>
                <w:spacing w:val="-6"/>
              </w:rPr>
              <w:t>during the last 5 years preceding the deadline for submission of bids, as specified in ITB 5.5 (f).</w:t>
            </w:r>
          </w:p>
        </w:tc>
      </w:tr>
      <w:tr w:rsidR="00255D31" w:rsidRPr="006B1DB4" w:rsidTr="00855DCA">
        <w:tc>
          <w:tcPr>
            <w:tcW w:w="9389" w:type="dxa"/>
            <w:gridSpan w:val="4"/>
            <w:tcBorders>
              <w:left w:val="single" w:sz="2" w:space="0" w:color="auto"/>
              <w:bottom w:val="single" w:sz="2" w:space="0" w:color="auto"/>
              <w:right w:val="single" w:sz="2" w:space="0" w:color="auto"/>
            </w:tcBorders>
          </w:tcPr>
          <w:p w:rsidR="00255D31" w:rsidRPr="006B1DB4" w:rsidRDefault="00255D31" w:rsidP="00855DCA">
            <w:pPr>
              <w:spacing w:before="60" w:after="60"/>
              <w:ind w:left="540" w:right="125" w:hanging="438"/>
              <w:rPr>
                <w:color w:val="000000"/>
                <w:spacing w:val="-4"/>
              </w:rPr>
            </w:pPr>
            <w:r w:rsidRPr="006B1DB4">
              <w:rPr>
                <w:rFonts w:eastAsia="MS Mincho"/>
                <w:color w:val="000000"/>
                <w:spacing w:val="-2"/>
              </w:rPr>
              <w:sym w:font="Wingdings" w:char="F0A8"/>
            </w:r>
            <w:r w:rsidRPr="006B1DB4">
              <w:rPr>
                <w:color w:val="000000"/>
                <w:spacing w:val="-4"/>
              </w:rPr>
              <w:tab/>
            </w:r>
            <w:r w:rsidRPr="006B1DB4">
              <w:rPr>
                <w:color w:val="000000"/>
                <w:spacing w:val="-8"/>
              </w:rPr>
              <w:t xml:space="preserve">Pending litigation </w:t>
            </w:r>
            <w:r w:rsidR="00DE2934" w:rsidRPr="006B1DB4">
              <w:rPr>
                <w:spacing w:val="-6"/>
              </w:rPr>
              <w:t>during the last 5 years preceding the deadline for submission of bids, as specified in ITB 5.5 (f).</w:t>
            </w:r>
          </w:p>
        </w:tc>
      </w:tr>
    </w:tbl>
    <w:p w:rsidR="00255D31" w:rsidRPr="006B1DB4" w:rsidRDefault="00255D31" w:rsidP="00255D31">
      <w:pPr>
        <w:spacing w:line="468" w:lineRule="atLeast"/>
        <w:rPr>
          <w:b/>
          <w:bCs/>
          <w:color w:val="000000"/>
          <w:spacing w:val="8"/>
        </w:rPr>
      </w:pPr>
    </w:p>
    <w:p w:rsidR="00255D31" w:rsidRPr="006B1DB4" w:rsidRDefault="00255D31" w:rsidP="00255D31">
      <w:pPr>
        <w:spacing w:line="468" w:lineRule="atLeast"/>
        <w:rPr>
          <w:b/>
          <w:bCs/>
          <w:color w:val="000000"/>
          <w:spacing w:val="8"/>
        </w:rPr>
      </w:pPr>
      <w:r w:rsidRPr="006B1DB4">
        <w:rPr>
          <w:b/>
          <w:bCs/>
          <w:color w:val="000000"/>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8"/>
        <w:gridCol w:w="255"/>
        <w:gridCol w:w="1787"/>
        <w:gridCol w:w="240"/>
        <w:gridCol w:w="3904"/>
        <w:gridCol w:w="1674"/>
      </w:tblGrid>
      <w:tr w:rsidR="00255D31" w:rsidRPr="006B1DB4" w:rsidTr="00855DCA">
        <w:tc>
          <w:tcPr>
            <w:tcW w:w="1523" w:type="dxa"/>
            <w:gridSpan w:val="2"/>
          </w:tcPr>
          <w:p w:rsidR="00255D31" w:rsidRPr="006B1DB4" w:rsidRDefault="00255D31" w:rsidP="00855DCA">
            <w:pPr>
              <w:spacing w:before="60" w:after="60"/>
              <w:jc w:val="center"/>
              <w:rPr>
                <w:b/>
                <w:color w:val="000000"/>
                <w:spacing w:val="8"/>
              </w:rPr>
            </w:pPr>
            <w:r w:rsidRPr="006B1DB4">
              <w:rPr>
                <w:b/>
                <w:color w:val="000000"/>
              </w:rPr>
              <w:lastRenderedPageBreak/>
              <w:t>Year of dispute</w:t>
            </w:r>
          </w:p>
        </w:tc>
        <w:tc>
          <w:tcPr>
            <w:tcW w:w="2051" w:type="dxa"/>
            <w:gridSpan w:val="2"/>
          </w:tcPr>
          <w:p w:rsidR="00255D31" w:rsidRPr="006B1DB4" w:rsidRDefault="00255D31" w:rsidP="00855DCA">
            <w:pPr>
              <w:spacing w:before="60" w:after="60"/>
              <w:jc w:val="center"/>
              <w:rPr>
                <w:b/>
                <w:color w:val="000000"/>
              </w:rPr>
            </w:pPr>
            <w:r w:rsidRPr="006B1DB4">
              <w:rPr>
                <w:b/>
                <w:color w:val="000000"/>
              </w:rPr>
              <w:t>Amount in dispute (</w:t>
            </w:r>
            <w:r w:rsidRPr="006B1DB4">
              <w:rPr>
                <w:b/>
                <w:bCs/>
                <w:color w:val="000000"/>
                <w:spacing w:val="-4"/>
              </w:rPr>
              <w:t>currency</w:t>
            </w:r>
            <w:r w:rsidRPr="006B1DB4">
              <w:rPr>
                <w:b/>
                <w:color w:val="000000"/>
              </w:rPr>
              <w:t>)</w:t>
            </w:r>
          </w:p>
        </w:tc>
        <w:tc>
          <w:tcPr>
            <w:tcW w:w="3981" w:type="dxa"/>
          </w:tcPr>
          <w:p w:rsidR="00255D31" w:rsidRPr="006B1DB4" w:rsidRDefault="00255D31" w:rsidP="00855DCA">
            <w:pPr>
              <w:spacing w:before="60" w:after="60"/>
              <w:jc w:val="center"/>
              <w:rPr>
                <w:b/>
                <w:color w:val="000000"/>
                <w:spacing w:val="8"/>
              </w:rPr>
            </w:pPr>
            <w:r w:rsidRPr="006B1DB4">
              <w:rPr>
                <w:b/>
                <w:color w:val="000000"/>
              </w:rPr>
              <w:t>Contract Identification</w:t>
            </w:r>
          </w:p>
        </w:tc>
        <w:tc>
          <w:tcPr>
            <w:tcW w:w="1687" w:type="dxa"/>
          </w:tcPr>
          <w:p w:rsidR="00255D31" w:rsidRPr="006B1DB4" w:rsidRDefault="00255D31" w:rsidP="00855DCA">
            <w:pPr>
              <w:spacing w:before="60" w:after="60"/>
              <w:jc w:val="center"/>
              <w:rPr>
                <w:b/>
                <w:color w:val="000000"/>
              </w:rPr>
            </w:pPr>
            <w:r w:rsidRPr="006B1DB4">
              <w:rPr>
                <w:b/>
                <w:color w:val="000000"/>
              </w:rPr>
              <w:t>Total Contract Amount (</w:t>
            </w:r>
            <w:r w:rsidRPr="006B1DB4">
              <w:rPr>
                <w:b/>
                <w:bCs/>
                <w:color w:val="000000"/>
                <w:spacing w:val="-4"/>
              </w:rPr>
              <w:t>currency</w:t>
            </w:r>
            <w:r w:rsidRPr="006B1DB4">
              <w:rPr>
                <w:b/>
                <w:color w:val="000000"/>
              </w:rPr>
              <w:t>), USD Equivalent (exchange rate)</w:t>
            </w:r>
          </w:p>
        </w:tc>
      </w:tr>
      <w:tr w:rsidR="00255D31" w:rsidRPr="006B1DB4" w:rsidTr="00855DCA">
        <w:trPr>
          <w:cantSplit/>
        </w:trPr>
        <w:tc>
          <w:tcPr>
            <w:tcW w:w="1523" w:type="dxa"/>
            <w:gridSpan w:val="2"/>
          </w:tcPr>
          <w:p w:rsidR="00255D31" w:rsidRPr="006B1DB4" w:rsidRDefault="00255D31" w:rsidP="00855DCA">
            <w:pPr>
              <w:spacing w:before="60" w:after="60"/>
              <w:rPr>
                <w:i/>
                <w:color w:val="000000"/>
              </w:rPr>
            </w:pPr>
          </w:p>
        </w:tc>
        <w:tc>
          <w:tcPr>
            <w:tcW w:w="2051" w:type="dxa"/>
            <w:gridSpan w:val="2"/>
          </w:tcPr>
          <w:p w:rsidR="00255D31" w:rsidRPr="006B1DB4" w:rsidRDefault="00255D31" w:rsidP="00855DCA">
            <w:pPr>
              <w:spacing w:before="60" w:after="60"/>
              <w:rPr>
                <w:i/>
                <w:color w:val="000000"/>
              </w:rPr>
            </w:pPr>
          </w:p>
        </w:tc>
        <w:tc>
          <w:tcPr>
            <w:tcW w:w="3981" w:type="dxa"/>
          </w:tcPr>
          <w:p w:rsidR="00255D31" w:rsidRPr="006B1DB4" w:rsidRDefault="00255D31" w:rsidP="00855DCA">
            <w:pPr>
              <w:spacing w:before="60" w:after="60"/>
              <w:rPr>
                <w:color w:val="000000"/>
              </w:rPr>
            </w:pPr>
            <w:r w:rsidRPr="006B1DB4">
              <w:rPr>
                <w:color w:val="000000"/>
              </w:rPr>
              <w:t>Contract Identification: _________</w:t>
            </w:r>
          </w:p>
          <w:p w:rsidR="00255D31" w:rsidRPr="006B1DB4" w:rsidRDefault="00255D31" w:rsidP="00855DCA">
            <w:pPr>
              <w:spacing w:before="60" w:after="60"/>
              <w:rPr>
                <w:color w:val="000000"/>
              </w:rPr>
            </w:pPr>
            <w:r w:rsidRPr="006B1DB4">
              <w:rPr>
                <w:color w:val="000000"/>
              </w:rPr>
              <w:t>Name of Employer: ____________</w:t>
            </w:r>
          </w:p>
          <w:p w:rsidR="00255D31" w:rsidRPr="006B1DB4" w:rsidRDefault="00255D31" w:rsidP="00855DCA">
            <w:pPr>
              <w:spacing w:before="60" w:after="60"/>
              <w:rPr>
                <w:color w:val="000000"/>
              </w:rPr>
            </w:pPr>
            <w:r w:rsidRPr="006B1DB4">
              <w:rPr>
                <w:color w:val="000000"/>
              </w:rPr>
              <w:t>Address of Employer: __________</w:t>
            </w:r>
          </w:p>
          <w:p w:rsidR="00255D31" w:rsidRPr="006B1DB4" w:rsidRDefault="00255D31" w:rsidP="00855DCA">
            <w:pPr>
              <w:spacing w:before="60" w:after="60"/>
              <w:rPr>
                <w:color w:val="000000"/>
              </w:rPr>
            </w:pPr>
            <w:r w:rsidRPr="006B1DB4">
              <w:rPr>
                <w:color w:val="000000"/>
              </w:rPr>
              <w:t>Matter in dispute: ______________</w:t>
            </w:r>
          </w:p>
          <w:p w:rsidR="00255D31" w:rsidRPr="006B1DB4" w:rsidRDefault="00255D31" w:rsidP="00855DCA">
            <w:pPr>
              <w:spacing w:before="60" w:after="60"/>
              <w:rPr>
                <w:color w:val="000000"/>
              </w:rPr>
            </w:pPr>
            <w:r w:rsidRPr="006B1DB4">
              <w:rPr>
                <w:color w:val="000000"/>
              </w:rPr>
              <w:t>Party who initiated the dispute: ____</w:t>
            </w:r>
          </w:p>
          <w:p w:rsidR="00255D31" w:rsidRPr="006B1DB4" w:rsidRDefault="00255D31" w:rsidP="00855DCA">
            <w:pPr>
              <w:spacing w:before="60" w:after="60" w:line="480" w:lineRule="exact"/>
              <w:jc w:val="center"/>
              <w:rPr>
                <w:i/>
                <w:color w:val="000000"/>
              </w:rPr>
            </w:pPr>
            <w:r w:rsidRPr="006B1DB4">
              <w:rPr>
                <w:color w:val="000000"/>
              </w:rPr>
              <w:t xml:space="preserve">Status of dispute: </w:t>
            </w:r>
            <w:r w:rsidRPr="006B1DB4">
              <w:rPr>
                <w:i/>
                <w:color w:val="000000"/>
              </w:rPr>
              <w:t>___________</w:t>
            </w:r>
          </w:p>
        </w:tc>
        <w:tc>
          <w:tcPr>
            <w:tcW w:w="1687" w:type="dxa"/>
          </w:tcPr>
          <w:p w:rsidR="00255D31" w:rsidRPr="006B1DB4" w:rsidRDefault="00255D31" w:rsidP="00855DCA">
            <w:pPr>
              <w:spacing w:before="60" w:after="60"/>
              <w:rPr>
                <w:i/>
                <w:color w:val="000000"/>
              </w:rPr>
            </w:pPr>
          </w:p>
        </w:tc>
      </w:tr>
      <w:tr w:rsidR="00255D31" w:rsidRPr="006B1DB4" w:rsidTr="00855DCA">
        <w:trPr>
          <w:cantSplit/>
        </w:trPr>
        <w:tc>
          <w:tcPr>
            <w:tcW w:w="1523" w:type="dxa"/>
            <w:gridSpan w:val="2"/>
          </w:tcPr>
          <w:p w:rsidR="00255D31" w:rsidRPr="006B1DB4" w:rsidRDefault="00255D31" w:rsidP="00855DCA">
            <w:pPr>
              <w:spacing w:before="60" w:after="60"/>
              <w:rPr>
                <w:i/>
                <w:color w:val="000000"/>
              </w:rPr>
            </w:pPr>
          </w:p>
        </w:tc>
        <w:tc>
          <w:tcPr>
            <w:tcW w:w="2051" w:type="dxa"/>
            <w:gridSpan w:val="2"/>
          </w:tcPr>
          <w:p w:rsidR="00255D31" w:rsidRPr="006B1DB4" w:rsidRDefault="00255D31" w:rsidP="00855DCA">
            <w:pPr>
              <w:spacing w:before="60" w:after="60"/>
              <w:rPr>
                <w:i/>
                <w:color w:val="000000"/>
              </w:rPr>
            </w:pPr>
          </w:p>
        </w:tc>
        <w:tc>
          <w:tcPr>
            <w:tcW w:w="3981" w:type="dxa"/>
          </w:tcPr>
          <w:p w:rsidR="00255D31" w:rsidRPr="006B1DB4" w:rsidRDefault="00255D31" w:rsidP="00855DCA">
            <w:pPr>
              <w:spacing w:before="60" w:after="60"/>
              <w:rPr>
                <w:color w:val="000000"/>
              </w:rPr>
            </w:pPr>
            <w:r w:rsidRPr="006B1DB4">
              <w:rPr>
                <w:color w:val="000000"/>
              </w:rPr>
              <w:t xml:space="preserve">Contract Identification: </w:t>
            </w:r>
          </w:p>
          <w:p w:rsidR="00255D31" w:rsidRPr="006B1DB4" w:rsidRDefault="00255D31" w:rsidP="00855DCA">
            <w:pPr>
              <w:spacing w:before="60" w:after="60"/>
              <w:rPr>
                <w:color w:val="000000"/>
              </w:rPr>
            </w:pPr>
            <w:r w:rsidRPr="006B1DB4">
              <w:rPr>
                <w:color w:val="000000"/>
              </w:rPr>
              <w:t xml:space="preserve">Name of Employer: </w:t>
            </w:r>
          </w:p>
          <w:p w:rsidR="00255D31" w:rsidRPr="006B1DB4" w:rsidRDefault="00255D31" w:rsidP="00855DCA">
            <w:pPr>
              <w:spacing w:before="60" w:after="60"/>
              <w:rPr>
                <w:color w:val="000000"/>
              </w:rPr>
            </w:pPr>
            <w:r w:rsidRPr="006B1DB4">
              <w:rPr>
                <w:color w:val="000000"/>
              </w:rPr>
              <w:t xml:space="preserve">Address of Employer: </w:t>
            </w:r>
          </w:p>
          <w:p w:rsidR="00255D31" w:rsidRPr="006B1DB4" w:rsidRDefault="00255D31" w:rsidP="00855DCA">
            <w:pPr>
              <w:spacing w:before="60" w:after="60"/>
              <w:rPr>
                <w:color w:val="000000"/>
              </w:rPr>
            </w:pPr>
            <w:r w:rsidRPr="006B1DB4">
              <w:rPr>
                <w:color w:val="000000"/>
              </w:rPr>
              <w:t xml:space="preserve">Matter in dispute: </w:t>
            </w:r>
          </w:p>
          <w:p w:rsidR="00255D31" w:rsidRPr="006B1DB4" w:rsidRDefault="00255D31" w:rsidP="00855DCA">
            <w:pPr>
              <w:spacing w:before="60" w:after="60"/>
              <w:rPr>
                <w:color w:val="000000"/>
              </w:rPr>
            </w:pPr>
            <w:r w:rsidRPr="006B1DB4">
              <w:rPr>
                <w:color w:val="000000"/>
              </w:rPr>
              <w:t xml:space="preserve">Party who initiated the dispute: </w:t>
            </w:r>
          </w:p>
          <w:p w:rsidR="00255D31" w:rsidRPr="006B1DB4" w:rsidRDefault="00255D31" w:rsidP="00855DCA">
            <w:pPr>
              <w:spacing w:before="60" w:after="60"/>
              <w:rPr>
                <w:i/>
                <w:color w:val="000000"/>
              </w:rPr>
            </w:pPr>
            <w:r w:rsidRPr="006B1DB4">
              <w:rPr>
                <w:color w:val="000000"/>
              </w:rPr>
              <w:t xml:space="preserve">Status of dispute: </w:t>
            </w:r>
          </w:p>
        </w:tc>
        <w:tc>
          <w:tcPr>
            <w:tcW w:w="1687" w:type="dxa"/>
          </w:tcPr>
          <w:p w:rsidR="00255D31" w:rsidRPr="006B1DB4" w:rsidRDefault="00255D31" w:rsidP="00855DCA">
            <w:pPr>
              <w:spacing w:before="60" w:after="60"/>
              <w:rPr>
                <w:i/>
                <w:color w:val="000000"/>
              </w:rPr>
            </w:pPr>
          </w:p>
        </w:tc>
      </w:tr>
      <w:tr w:rsidR="00255D31" w:rsidRPr="006B1DB4" w:rsidTr="00855DCA">
        <w:tc>
          <w:tcPr>
            <w:tcW w:w="9242" w:type="dxa"/>
            <w:gridSpan w:val="6"/>
          </w:tcPr>
          <w:p w:rsidR="00255D31" w:rsidRPr="006B1DB4" w:rsidRDefault="00255D31" w:rsidP="00855DCA">
            <w:pPr>
              <w:jc w:val="center"/>
              <w:rPr>
                <w:rFonts w:eastAsia="MS Mincho"/>
                <w:spacing w:val="-2"/>
              </w:rPr>
            </w:pPr>
            <w:r w:rsidRPr="006B1DB4">
              <w:t xml:space="preserve">Litigation History </w:t>
            </w:r>
            <w:r w:rsidRPr="006B1DB4">
              <w:rPr>
                <w:spacing w:val="-4"/>
              </w:rPr>
              <w:t xml:space="preserve">in accordance with </w:t>
            </w:r>
            <w:r w:rsidR="00595C99" w:rsidRPr="006B1DB4">
              <w:rPr>
                <w:spacing w:val="-6"/>
              </w:rPr>
              <w:t>ITB 5.5 (f)</w:t>
            </w:r>
          </w:p>
        </w:tc>
      </w:tr>
      <w:tr w:rsidR="00255D31" w:rsidRPr="006B1DB4" w:rsidTr="00855DCA">
        <w:tc>
          <w:tcPr>
            <w:tcW w:w="9242" w:type="dxa"/>
            <w:gridSpan w:val="6"/>
          </w:tcPr>
          <w:p w:rsidR="00255D31" w:rsidRPr="006B1DB4" w:rsidRDefault="00255D31" w:rsidP="00855DCA">
            <w:r w:rsidRPr="006B1DB4">
              <w:rPr>
                <w:rFonts w:eastAsia="MS Mincho"/>
                <w:spacing w:val="-2"/>
              </w:rPr>
              <w:sym w:font="Wingdings" w:char="F0A8"/>
            </w:r>
            <w:r w:rsidRPr="006B1DB4">
              <w:rPr>
                <w:spacing w:val="-4"/>
              </w:rPr>
              <w:tab/>
            </w:r>
            <w:r w:rsidRPr="006B1DB4">
              <w:rPr>
                <w:spacing w:val="-6"/>
              </w:rPr>
              <w:t xml:space="preserve">No </w:t>
            </w:r>
            <w:r w:rsidRPr="006B1DB4">
              <w:t xml:space="preserve">Litigation History </w:t>
            </w:r>
            <w:r w:rsidR="00595C99" w:rsidRPr="006B1DB4">
              <w:rPr>
                <w:spacing w:val="-6"/>
              </w:rPr>
              <w:t>during the last 5 years preceding the deadline for submission of bids, in accordance with ITB 5.5 (f).</w:t>
            </w:r>
          </w:p>
          <w:p w:rsidR="00255D31" w:rsidRPr="006B1DB4" w:rsidRDefault="00255D31" w:rsidP="00595C99">
            <w:r w:rsidRPr="006B1DB4">
              <w:rPr>
                <w:rFonts w:eastAsia="MS Mincho"/>
                <w:spacing w:val="-2"/>
              </w:rPr>
              <w:sym w:font="Wingdings" w:char="F0A8"/>
            </w:r>
            <w:r w:rsidRPr="006B1DB4">
              <w:rPr>
                <w:spacing w:val="-4"/>
              </w:rPr>
              <w:tab/>
            </w:r>
            <w:r w:rsidRPr="006B1DB4">
              <w:t>Litigation History</w:t>
            </w:r>
            <w:r w:rsidR="00595C99" w:rsidRPr="006B1DB4">
              <w:rPr>
                <w:spacing w:val="-6"/>
              </w:rPr>
              <w:t>during the last 5 years preceding the deadline for submission of bids, in accordance with ITB 5.5 (f)</w:t>
            </w:r>
            <w:r w:rsidRPr="006B1DB4">
              <w:rPr>
                <w:spacing w:val="-4"/>
              </w:rPr>
              <w:t xml:space="preserve"> as indicated below.</w:t>
            </w:r>
          </w:p>
        </w:tc>
      </w:tr>
      <w:tr w:rsidR="00255D31" w:rsidRPr="006B1DB4" w:rsidTr="00855DCA">
        <w:tc>
          <w:tcPr>
            <w:tcW w:w="1259" w:type="dxa"/>
          </w:tcPr>
          <w:p w:rsidR="00255D31" w:rsidRPr="006B1DB4" w:rsidRDefault="00255D31" w:rsidP="00855DCA">
            <w:pPr>
              <w:jc w:val="center"/>
              <w:rPr>
                <w:b/>
                <w:spacing w:val="8"/>
                <w:sz w:val="22"/>
                <w:szCs w:val="20"/>
              </w:rPr>
            </w:pPr>
            <w:r w:rsidRPr="006B1DB4">
              <w:rPr>
                <w:b/>
                <w:sz w:val="22"/>
                <w:szCs w:val="20"/>
              </w:rPr>
              <w:t>Year of award</w:t>
            </w:r>
          </w:p>
        </w:tc>
        <w:tc>
          <w:tcPr>
            <w:tcW w:w="2069" w:type="dxa"/>
            <w:gridSpan w:val="2"/>
          </w:tcPr>
          <w:p w:rsidR="00255D31" w:rsidRPr="006B1DB4" w:rsidRDefault="00255D31" w:rsidP="00855DCA">
            <w:pPr>
              <w:jc w:val="center"/>
              <w:rPr>
                <w:b/>
                <w:sz w:val="22"/>
                <w:szCs w:val="20"/>
              </w:rPr>
            </w:pPr>
            <w:r w:rsidRPr="006B1DB4">
              <w:rPr>
                <w:b/>
                <w:sz w:val="22"/>
                <w:szCs w:val="20"/>
              </w:rPr>
              <w:t xml:space="preserve">Outcome as percentage of Net Worth </w:t>
            </w:r>
          </w:p>
        </w:tc>
        <w:tc>
          <w:tcPr>
            <w:tcW w:w="4227" w:type="dxa"/>
            <w:gridSpan w:val="2"/>
          </w:tcPr>
          <w:p w:rsidR="00255D31" w:rsidRPr="006B1DB4" w:rsidRDefault="00255D31" w:rsidP="00855DCA">
            <w:pPr>
              <w:jc w:val="center"/>
              <w:rPr>
                <w:b/>
                <w:spacing w:val="8"/>
                <w:sz w:val="22"/>
                <w:szCs w:val="20"/>
              </w:rPr>
            </w:pPr>
            <w:r w:rsidRPr="006B1DB4">
              <w:rPr>
                <w:b/>
                <w:sz w:val="22"/>
                <w:szCs w:val="20"/>
              </w:rPr>
              <w:t>Contract Identification</w:t>
            </w:r>
          </w:p>
        </w:tc>
        <w:tc>
          <w:tcPr>
            <w:tcW w:w="1687" w:type="dxa"/>
          </w:tcPr>
          <w:p w:rsidR="00255D31" w:rsidRPr="006B1DB4" w:rsidRDefault="00255D31" w:rsidP="00855DCA">
            <w:pPr>
              <w:jc w:val="center"/>
              <w:rPr>
                <w:b/>
                <w:sz w:val="22"/>
                <w:szCs w:val="20"/>
              </w:rPr>
            </w:pPr>
            <w:r w:rsidRPr="006B1DB4">
              <w:rPr>
                <w:b/>
                <w:sz w:val="22"/>
                <w:szCs w:val="20"/>
              </w:rPr>
              <w:t>Total Contract Amount (</w:t>
            </w:r>
            <w:r w:rsidRPr="006B1DB4">
              <w:rPr>
                <w:b/>
                <w:bCs/>
                <w:spacing w:val="-4"/>
                <w:sz w:val="22"/>
                <w:szCs w:val="20"/>
              </w:rPr>
              <w:t>currency</w:t>
            </w:r>
            <w:r w:rsidRPr="006B1DB4">
              <w:rPr>
                <w:b/>
                <w:sz w:val="22"/>
                <w:szCs w:val="20"/>
              </w:rPr>
              <w:t>), USD Equivalent (exchange rate)</w:t>
            </w:r>
          </w:p>
        </w:tc>
      </w:tr>
      <w:tr w:rsidR="00255D31" w:rsidRPr="006B1DB4" w:rsidTr="00855DCA">
        <w:trPr>
          <w:cantSplit/>
        </w:trPr>
        <w:tc>
          <w:tcPr>
            <w:tcW w:w="1259" w:type="dxa"/>
          </w:tcPr>
          <w:p w:rsidR="00255D31" w:rsidRPr="006B1DB4" w:rsidRDefault="00255D31" w:rsidP="00855DCA">
            <w:pPr>
              <w:rPr>
                <w:i/>
              </w:rPr>
            </w:pPr>
            <w:r w:rsidRPr="006B1DB4">
              <w:rPr>
                <w:i/>
              </w:rPr>
              <w:lastRenderedPageBreak/>
              <w:t>[insert year]</w:t>
            </w:r>
          </w:p>
        </w:tc>
        <w:tc>
          <w:tcPr>
            <w:tcW w:w="2069" w:type="dxa"/>
            <w:gridSpan w:val="2"/>
          </w:tcPr>
          <w:p w:rsidR="00255D31" w:rsidRPr="006B1DB4" w:rsidRDefault="00255D31" w:rsidP="00855DCA">
            <w:pPr>
              <w:rPr>
                <w:i/>
              </w:rPr>
            </w:pPr>
            <w:r w:rsidRPr="006B1DB4">
              <w:rPr>
                <w:i/>
              </w:rPr>
              <w:t>[insert percentage]</w:t>
            </w:r>
          </w:p>
        </w:tc>
        <w:tc>
          <w:tcPr>
            <w:tcW w:w="4227" w:type="dxa"/>
            <w:gridSpan w:val="2"/>
          </w:tcPr>
          <w:p w:rsidR="00255D31" w:rsidRPr="006B1DB4" w:rsidRDefault="00255D31" w:rsidP="00855DCA">
            <w:r w:rsidRPr="006B1DB4">
              <w:t>Contract Identification: [indicate complete contract name, number, and any other identification]</w:t>
            </w:r>
          </w:p>
          <w:p w:rsidR="00255D31" w:rsidRPr="006B1DB4" w:rsidRDefault="00255D31" w:rsidP="00855DCA">
            <w:r w:rsidRPr="006B1DB4">
              <w:t xml:space="preserve">Name of Employer: </w:t>
            </w:r>
            <w:r w:rsidRPr="006B1DB4">
              <w:rPr>
                <w:i/>
              </w:rPr>
              <w:t>[insert full name]</w:t>
            </w:r>
          </w:p>
          <w:p w:rsidR="00255D31" w:rsidRPr="006B1DB4" w:rsidRDefault="00255D31" w:rsidP="00855DCA">
            <w:r w:rsidRPr="006B1DB4">
              <w:t xml:space="preserve">Address of Employer: </w:t>
            </w:r>
            <w:r w:rsidRPr="006B1DB4">
              <w:rPr>
                <w:i/>
              </w:rPr>
              <w:t>[insert street/city/country]</w:t>
            </w:r>
          </w:p>
          <w:p w:rsidR="00255D31" w:rsidRPr="006B1DB4" w:rsidRDefault="00255D31" w:rsidP="00855DCA">
            <w:r w:rsidRPr="006B1DB4">
              <w:t xml:space="preserve">Matter in dispute: </w:t>
            </w:r>
            <w:r w:rsidRPr="006B1DB4">
              <w:rPr>
                <w:i/>
              </w:rPr>
              <w:t>[indicate main issues in dispute]</w:t>
            </w:r>
          </w:p>
          <w:p w:rsidR="00255D31" w:rsidRPr="006B1DB4" w:rsidRDefault="00255D31" w:rsidP="00855DCA">
            <w:r w:rsidRPr="006B1DB4">
              <w:t xml:space="preserve">Party who initiated the dispute: </w:t>
            </w:r>
            <w:r w:rsidRPr="006B1DB4">
              <w:rPr>
                <w:i/>
              </w:rPr>
              <w:t>[indicate “Employer” or “Contractor”]</w:t>
            </w:r>
          </w:p>
          <w:p w:rsidR="00255D31" w:rsidRPr="006B1DB4" w:rsidRDefault="00255D31" w:rsidP="00855DCA">
            <w:pPr>
              <w:rPr>
                <w:i/>
              </w:rPr>
            </w:pPr>
            <w:r w:rsidRPr="006B1DB4">
              <w:rPr>
                <w:spacing w:val="-4"/>
              </w:rPr>
              <w:t xml:space="preserve">Reason(s) for Litigation and award decision </w:t>
            </w:r>
            <w:r w:rsidRPr="006B1DB4">
              <w:rPr>
                <w:i/>
                <w:iCs/>
                <w:spacing w:val="-6"/>
              </w:rPr>
              <w:t>[indicate main reason(s)]</w:t>
            </w:r>
          </w:p>
        </w:tc>
        <w:tc>
          <w:tcPr>
            <w:tcW w:w="1687" w:type="dxa"/>
          </w:tcPr>
          <w:p w:rsidR="00255D31" w:rsidRPr="006B1DB4" w:rsidRDefault="00255D31" w:rsidP="00855DCA">
            <w:pPr>
              <w:rPr>
                <w:i/>
              </w:rPr>
            </w:pPr>
            <w:r w:rsidRPr="006B1DB4">
              <w:rPr>
                <w:i/>
              </w:rPr>
              <w:t>[insert amount]</w:t>
            </w:r>
          </w:p>
        </w:tc>
      </w:tr>
    </w:tbl>
    <w:p w:rsidR="00124DF8" w:rsidRPr="006B1DB4" w:rsidRDefault="00124DF8">
      <w:pPr>
        <w:rPr>
          <w:b/>
        </w:rPr>
      </w:pPr>
      <w:r w:rsidRPr="006B1DB4">
        <w:rPr>
          <w:b/>
        </w:rPr>
        <w:br w:type="page"/>
      </w:r>
    </w:p>
    <w:p w:rsidR="007B586E" w:rsidRPr="006B1DB4" w:rsidRDefault="007B586E" w:rsidP="00E43C4F">
      <w:pPr>
        <w:pStyle w:val="Section4-Heading2"/>
      </w:pPr>
      <w:bookmarkStart w:id="629" w:name="_Toc125873866"/>
      <w:bookmarkStart w:id="630" w:name="_Toc446329314"/>
      <w:bookmarkStart w:id="631" w:name="_Toc479342846"/>
      <w:r w:rsidRPr="006B1DB4">
        <w:rPr>
          <w:szCs w:val="32"/>
        </w:rPr>
        <w:lastRenderedPageBreak/>
        <w:t>Form CCC</w:t>
      </w:r>
      <w:bookmarkEnd w:id="629"/>
      <w:r w:rsidR="00301412" w:rsidRPr="006B1DB4">
        <w:rPr>
          <w:szCs w:val="32"/>
        </w:rPr>
        <w:t xml:space="preserve">: </w:t>
      </w:r>
      <w:bookmarkStart w:id="632" w:name="_Toc41971547"/>
      <w:bookmarkStart w:id="633" w:name="_Toc125871312"/>
      <w:bookmarkStart w:id="634" w:name="_Toc127160596"/>
      <w:bookmarkStart w:id="635" w:name="_Toc138144068"/>
      <w:r w:rsidRPr="006B1DB4">
        <w:t>Current Contract Commitments / Works in Progress</w:t>
      </w:r>
      <w:bookmarkEnd w:id="630"/>
      <w:bookmarkEnd w:id="631"/>
      <w:bookmarkEnd w:id="632"/>
      <w:bookmarkEnd w:id="633"/>
      <w:bookmarkEnd w:id="634"/>
      <w:bookmarkEnd w:id="635"/>
    </w:p>
    <w:p w:rsidR="007B586E" w:rsidRPr="006B1DB4" w:rsidRDefault="007B586E">
      <w:pPr>
        <w:suppressAutoHyphens/>
        <w:rPr>
          <w:rStyle w:val="Table"/>
          <w:rFonts w:ascii="Times New Roman" w:hAnsi="Times New Roman"/>
          <w:spacing w:val="-2"/>
        </w:rPr>
      </w:pPr>
    </w:p>
    <w:p w:rsidR="007B586E" w:rsidRPr="006B1DB4" w:rsidRDefault="007B586E">
      <w:pPr>
        <w:suppressAutoHyphens/>
        <w:rPr>
          <w:rStyle w:val="Table"/>
          <w:rFonts w:ascii="Times New Roman" w:hAnsi="Times New Roman"/>
          <w:spacing w:val="-2"/>
        </w:rPr>
      </w:pPr>
    </w:p>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 xml:space="preserve">Bidders and each </w:t>
      </w:r>
      <w:r w:rsidR="0009660F" w:rsidRPr="006B1DB4">
        <w:rPr>
          <w:rStyle w:val="Table"/>
          <w:rFonts w:ascii="Times New Roman" w:hAnsi="Times New Roman"/>
          <w:spacing w:val="-2"/>
          <w:sz w:val="24"/>
        </w:rPr>
        <w:t>member of</w:t>
      </w:r>
      <w:r w:rsidRPr="006B1DB4">
        <w:rPr>
          <w:rStyle w:val="Table"/>
          <w:rFonts w:ascii="Times New Roman" w:hAnsi="Times New Roman"/>
          <w:spacing w:val="-2"/>
          <w:sz w:val="24"/>
        </w:rPr>
        <w:t xml:space="preserve"> a </w:t>
      </w:r>
      <w:r w:rsidR="0049153D" w:rsidRPr="006B1DB4">
        <w:rPr>
          <w:rStyle w:val="Table"/>
          <w:rFonts w:ascii="Times New Roman" w:hAnsi="Times New Roman"/>
          <w:spacing w:val="-2"/>
          <w:sz w:val="24"/>
        </w:rPr>
        <w:t>JV</w:t>
      </w:r>
      <w:r w:rsidRPr="006B1DB4">
        <w:rPr>
          <w:rStyle w:val="Table"/>
          <w:rFonts w:ascii="Times New Roman" w:hAnsi="Times New Roman"/>
          <w:spacing w:val="-2"/>
          <w:sz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7B586E" w:rsidRPr="006B1DB4" w:rsidRDefault="007B586E">
      <w:pPr>
        <w:rPr>
          <w:rStyle w:val="Table"/>
          <w:rFonts w:ascii="Times New Roman" w:hAnsi="Times New Roman"/>
          <w:spacing w:val="-2"/>
          <w:sz w:val="24"/>
        </w:rPr>
      </w:pPr>
    </w:p>
    <w:p w:rsidR="007B586E" w:rsidRPr="006B1DB4" w:rsidRDefault="007B586E">
      <w:pPr>
        <w:rPr>
          <w:rStyle w:val="Table"/>
          <w:rFonts w:ascii="Times New Roman" w:hAnsi="Times New Roman"/>
          <w:b/>
          <w:bCs/>
          <w:spacing w:val="-2"/>
          <w:sz w:val="24"/>
        </w:rPr>
      </w:pPr>
    </w:p>
    <w:p w:rsidR="007B586E" w:rsidRPr="006B1DB4" w:rsidRDefault="007B586E">
      <w:pPr>
        <w:rPr>
          <w:rStyle w:val="Table"/>
          <w:rFonts w:ascii="Times New Roman" w:hAnsi="Times New Roman"/>
          <w:spacing w:val="-2"/>
          <w:sz w:val="24"/>
        </w:rPr>
      </w:pPr>
    </w:p>
    <w:p w:rsidR="007B586E" w:rsidRPr="006B1DB4" w:rsidRDefault="007B586E">
      <w:pPr>
        <w:rPr>
          <w:rStyle w:val="Table"/>
          <w:rFonts w:ascii="Times New Roman" w:hAnsi="Times New Roman"/>
          <w:spacing w:val="-2"/>
          <w:sz w:val="24"/>
        </w:rPr>
      </w:pPr>
    </w:p>
    <w:tbl>
      <w:tblPr>
        <w:tblW w:w="0" w:type="auto"/>
        <w:tblInd w:w="72" w:type="dxa"/>
        <w:tblLayout w:type="fixed"/>
        <w:tblCellMar>
          <w:left w:w="72" w:type="dxa"/>
          <w:right w:w="72" w:type="dxa"/>
        </w:tblCellMar>
        <w:tblLook w:val="0000"/>
      </w:tblPr>
      <w:tblGrid>
        <w:gridCol w:w="1890"/>
        <w:gridCol w:w="1620"/>
        <w:gridCol w:w="1800"/>
        <w:gridCol w:w="1800"/>
        <w:gridCol w:w="1800"/>
      </w:tblGrid>
      <w:tr w:rsidR="007B586E" w:rsidRPr="006B1DB4">
        <w:trPr>
          <w:cantSplit/>
        </w:trPr>
        <w:tc>
          <w:tcPr>
            <w:tcW w:w="189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Name of contract</w:t>
            </w:r>
          </w:p>
        </w:tc>
        <w:tc>
          <w:tcPr>
            <w:tcW w:w="1620" w:type="dxa"/>
            <w:tcBorders>
              <w:top w:val="single" w:sz="6" w:space="0" w:color="auto"/>
            </w:tcBorders>
          </w:tcPr>
          <w:p w:rsidR="007B586E" w:rsidRPr="006B1DB4" w:rsidRDefault="00283744">
            <w:pPr>
              <w:rPr>
                <w:rStyle w:val="Table"/>
                <w:rFonts w:ascii="Times New Roman" w:hAnsi="Times New Roman"/>
                <w:spacing w:val="-2"/>
                <w:sz w:val="24"/>
              </w:rPr>
            </w:pPr>
            <w:r w:rsidRPr="006B1DB4">
              <w:rPr>
                <w:rStyle w:val="Table"/>
                <w:rFonts w:ascii="Times New Roman" w:hAnsi="Times New Roman"/>
                <w:spacing w:val="-2"/>
                <w:sz w:val="24"/>
              </w:rPr>
              <w:t>Employer</w:t>
            </w:r>
            <w:r w:rsidR="007B586E" w:rsidRPr="006B1DB4">
              <w:rPr>
                <w:rStyle w:val="Table"/>
                <w:rFonts w:ascii="Times New Roman" w:hAnsi="Times New Roman"/>
                <w:spacing w:val="-2"/>
                <w:sz w:val="24"/>
              </w:rPr>
              <w:t>, contact address/tel/fax</w:t>
            </w: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Value of outstanding work (current US$ equivalent)</w:t>
            </w: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Average monthly invoicing over last six months</w:t>
            </w:r>
            <w:r w:rsidRPr="006B1DB4">
              <w:rPr>
                <w:rStyle w:val="Table"/>
                <w:rFonts w:ascii="Times New Roman" w:hAnsi="Times New Roman"/>
                <w:spacing w:val="-2"/>
                <w:sz w:val="24"/>
              </w:rPr>
              <w:br/>
              <w:t>(US$/month)</w:t>
            </w:r>
          </w:p>
        </w:tc>
      </w:tr>
      <w:tr w:rsidR="007B586E" w:rsidRPr="006B1DB4">
        <w:trPr>
          <w:cantSplit/>
        </w:trPr>
        <w:tc>
          <w:tcPr>
            <w:tcW w:w="189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1.</w:t>
            </w:r>
          </w:p>
          <w:p w:rsidR="007B586E" w:rsidRPr="006B1DB4" w:rsidRDefault="007B586E">
            <w:pPr>
              <w:rPr>
                <w:rStyle w:val="Table"/>
                <w:rFonts w:ascii="Times New Roman" w:hAnsi="Times New Roman"/>
                <w:spacing w:val="-2"/>
                <w:sz w:val="24"/>
              </w:rPr>
            </w:pPr>
          </w:p>
        </w:tc>
        <w:tc>
          <w:tcPr>
            <w:tcW w:w="1620" w:type="dxa"/>
            <w:tcBorders>
              <w:top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p>
        </w:tc>
      </w:tr>
      <w:tr w:rsidR="007B586E" w:rsidRPr="006B1DB4">
        <w:trPr>
          <w:cantSplit/>
        </w:trPr>
        <w:tc>
          <w:tcPr>
            <w:tcW w:w="189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2.</w:t>
            </w:r>
          </w:p>
          <w:p w:rsidR="007B586E" w:rsidRPr="006B1DB4" w:rsidRDefault="007B586E">
            <w:pPr>
              <w:rPr>
                <w:rStyle w:val="Table"/>
                <w:rFonts w:ascii="Times New Roman" w:hAnsi="Times New Roman"/>
                <w:spacing w:val="-2"/>
                <w:sz w:val="24"/>
              </w:rPr>
            </w:pPr>
          </w:p>
        </w:tc>
        <w:tc>
          <w:tcPr>
            <w:tcW w:w="1620" w:type="dxa"/>
            <w:tcBorders>
              <w:top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p>
        </w:tc>
      </w:tr>
      <w:tr w:rsidR="007B586E" w:rsidRPr="006B1DB4">
        <w:trPr>
          <w:cantSplit/>
        </w:trPr>
        <w:tc>
          <w:tcPr>
            <w:tcW w:w="189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3.</w:t>
            </w:r>
          </w:p>
          <w:p w:rsidR="007B586E" w:rsidRPr="006B1DB4" w:rsidRDefault="007B586E">
            <w:pPr>
              <w:rPr>
                <w:rStyle w:val="Table"/>
                <w:rFonts w:ascii="Times New Roman" w:hAnsi="Times New Roman"/>
                <w:spacing w:val="-2"/>
                <w:sz w:val="24"/>
              </w:rPr>
            </w:pPr>
          </w:p>
        </w:tc>
        <w:tc>
          <w:tcPr>
            <w:tcW w:w="1620" w:type="dxa"/>
            <w:tcBorders>
              <w:top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p>
        </w:tc>
      </w:tr>
      <w:tr w:rsidR="007B586E" w:rsidRPr="006B1DB4">
        <w:trPr>
          <w:cantSplit/>
        </w:trPr>
        <w:tc>
          <w:tcPr>
            <w:tcW w:w="189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4.</w:t>
            </w:r>
          </w:p>
          <w:p w:rsidR="007B586E" w:rsidRPr="006B1DB4" w:rsidRDefault="007B586E">
            <w:pPr>
              <w:rPr>
                <w:rStyle w:val="Table"/>
                <w:rFonts w:ascii="Times New Roman" w:hAnsi="Times New Roman"/>
                <w:spacing w:val="-2"/>
                <w:sz w:val="24"/>
              </w:rPr>
            </w:pPr>
          </w:p>
        </w:tc>
        <w:tc>
          <w:tcPr>
            <w:tcW w:w="1620" w:type="dxa"/>
            <w:tcBorders>
              <w:top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p>
        </w:tc>
      </w:tr>
      <w:tr w:rsidR="007B586E" w:rsidRPr="006B1DB4">
        <w:trPr>
          <w:cantSplit/>
        </w:trPr>
        <w:tc>
          <w:tcPr>
            <w:tcW w:w="189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5.</w:t>
            </w:r>
          </w:p>
          <w:p w:rsidR="007B586E" w:rsidRPr="006B1DB4" w:rsidRDefault="007B586E">
            <w:pPr>
              <w:rPr>
                <w:rStyle w:val="Table"/>
                <w:rFonts w:ascii="Times New Roman" w:hAnsi="Times New Roman"/>
                <w:spacing w:val="-2"/>
                <w:sz w:val="24"/>
              </w:rPr>
            </w:pPr>
          </w:p>
        </w:tc>
        <w:tc>
          <w:tcPr>
            <w:tcW w:w="1620" w:type="dxa"/>
            <w:tcBorders>
              <w:top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p>
        </w:tc>
      </w:tr>
      <w:tr w:rsidR="007B586E" w:rsidRPr="006B1DB4">
        <w:trPr>
          <w:cantSplit/>
        </w:trPr>
        <w:tc>
          <w:tcPr>
            <w:tcW w:w="189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r w:rsidRPr="006B1DB4">
              <w:rPr>
                <w:rStyle w:val="Table"/>
                <w:rFonts w:ascii="Times New Roman" w:hAnsi="Times New Roman"/>
                <w:spacing w:val="-2"/>
                <w:sz w:val="24"/>
              </w:rPr>
              <w:t>etc.</w:t>
            </w:r>
          </w:p>
          <w:p w:rsidR="007B586E" w:rsidRPr="006B1DB4" w:rsidRDefault="007B586E">
            <w:pPr>
              <w:rPr>
                <w:rStyle w:val="Table"/>
                <w:rFonts w:ascii="Times New Roman" w:hAnsi="Times New Roman"/>
                <w:spacing w:val="-2"/>
                <w:sz w:val="24"/>
              </w:rPr>
            </w:pPr>
          </w:p>
        </w:tc>
        <w:tc>
          <w:tcPr>
            <w:tcW w:w="1620" w:type="dxa"/>
            <w:tcBorders>
              <w:top w:val="single" w:sz="6" w:space="0" w:color="auto"/>
              <w:bottom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rsidR="007B586E" w:rsidRPr="006B1DB4" w:rsidRDefault="007B586E">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7B586E" w:rsidRPr="006B1DB4" w:rsidRDefault="007B586E">
            <w:pPr>
              <w:rPr>
                <w:rStyle w:val="Table"/>
                <w:rFonts w:ascii="Times New Roman" w:hAnsi="Times New Roman"/>
                <w:spacing w:val="-2"/>
                <w:sz w:val="24"/>
              </w:rPr>
            </w:pPr>
          </w:p>
        </w:tc>
      </w:tr>
    </w:tbl>
    <w:p w:rsidR="007B586E" w:rsidRPr="006B1DB4" w:rsidRDefault="007B586E">
      <w:pPr>
        <w:rPr>
          <w:rStyle w:val="Table"/>
          <w:rFonts w:ascii="Times New Roman" w:hAnsi="Times New Roman"/>
          <w:spacing w:val="-2"/>
          <w:sz w:val="24"/>
        </w:rPr>
      </w:pPr>
    </w:p>
    <w:p w:rsidR="000B3397" w:rsidRPr="006B1DB4" w:rsidRDefault="007B586E" w:rsidP="00E43C4F">
      <w:pPr>
        <w:pStyle w:val="Section4-Heading2"/>
      </w:pPr>
      <w:r w:rsidRPr="006B1DB4">
        <w:rPr>
          <w:i/>
        </w:rPr>
        <w:br w:type="page"/>
      </w:r>
      <w:bookmarkStart w:id="636" w:name="_Toc108424566"/>
      <w:bookmarkStart w:id="637" w:name="_Toc446329315"/>
      <w:bookmarkStart w:id="638" w:name="_Toc479342847"/>
      <w:bookmarkStart w:id="639" w:name="_Toc127160597"/>
      <w:bookmarkStart w:id="640" w:name="_Toc138144069"/>
      <w:bookmarkStart w:id="641" w:name="_Toc41971548"/>
      <w:r w:rsidR="000B3397" w:rsidRPr="006B1DB4">
        <w:rPr>
          <w:szCs w:val="32"/>
        </w:rPr>
        <w:lastRenderedPageBreak/>
        <w:t>Form FIN – 3.1</w:t>
      </w:r>
      <w:r w:rsidR="00301412" w:rsidRPr="006B1DB4">
        <w:rPr>
          <w:szCs w:val="32"/>
        </w:rPr>
        <w:t xml:space="preserve">: </w:t>
      </w:r>
      <w:r w:rsidR="000B3397" w:rsidRPr="006B1DB4">
        <w:t>Financial Situation</w:t>
      </w:r>
      <w:bookmarkEnd w:id="636"/>
      <w:r w:rsidR="000B3397" w:rsidRPr="006B1DB4">
        <w:t xml:space="preserve"> and Performance</w:t>
      </w:r>
      <w:bookmarkEnd w:id="637"/>
      <w:bookmarkEnd w:id="638"/>
    </w:p>
    <w:p w:rsidR="00AB4D20" w:rsidRPr="006B1DB4" w:rsidRDefault="00AB4D20" w:rsidP="00AB4D20">
      <w:pPr>
        <w:spacing w:before="288" w:after="324" w:line="264" w:lineRule="exact"/>
        <w:jc w:val="right"/>
        <w:rPr>
          <w:spacing w:val="-4"/>
        </w:rPr>
      </w:pPr>
      <w:r w:rsidRPr="006B1DB4">
        <w:rPr>
          <w:spacing w:val="-4"/>
        </w:rPr>
        <w:t xml:space="preserve">Bidder’s Name: </w:t>
      </w:r>
      <w:r w:rsidRPr="006B1DB4">
        <w:rPr>
          <w:i/>
          <w:iCs/>
          <w:spacing w:val="-6"/>
        </w:rPr>
        <w:t>________________</w:t>
      </w:r>
      <w:r w:rsidRPr="006B1DB4">
        <w:rPr>
          <w:i/>
          <w:iCs/>
          <w:spacing w:val="-6"/>
        </w:rPr>
        <w:br/>
      </w:r>
      <w:r w:rsidRPr="006B1DB4">
        <w:rPr>
          <w:spacing w:val="-4"/>
        </w:rPr>
        <w:t xml:space="preserve">Date: </w:t>
      </w:r>
      <w:r w:rsidRPr="006B1DB4">
        <w:rPr>
          <w:i/>
          <w:iCs/>
          <w:spacing w:val="-6"/>
        </w:rPr>
        <w:t>______________________</w:t>
      </w:r>
      <w:r w:rsidRPr="006B1DB4">
        <w:rPr>
          <w:i/>
          <w:iCs/>
          <w:spacing w:val="-6"/>
        </w:rPr>
        <w:br/>
      </w:r>
      <w:r w:rsidRPr="006B1DB4">
        <w:rPr>
          <w:spacing w:val="-4"/>
        </w:rPr>
        <w:t>Joint Venture Member’s Name_________________________</w:t>
      </w:r>
      <w:r w:rsidRPr="006B1DB4">
        <w:rPr>
          <w:i/>
          <w:iCs/>
          <w:spacing w:val="-6"/>
        </w:rPr>
        <w:br/>
      </w:r>
      <w:r w:rsidR="00B50A91" w:rsidRPr="006B1DB4">
        <w:rPr>
          <w:spacing w:val="-4"/>
        </w:rPr>
        <w:t>RFB</w:t>
      </w:r>
      <w:r w:rsidRPr="006B1DB4">
        <w:rPr>
          <w:spacing w:val="-4"/>
        </w:rPr>
        <w:t xml:space="preserve"> No. and title: </w:t>
      </w:r>
      <w:r w:rsidRPr="006B1DB4">
        <w:rPr>
          <w:i/>
          <w:iCs/>
          <w:spacing w:val="-6"/>
        </w:rPr>
        <w:t>___________________________</w:t>
      </w:r>
      <w:r w:rsidRPr="006B1DB4">
        <w:rPr>
          <w:i/>
          <w:iCs/>
          <w:spacing w:val="-6"/>
        </w:rPr>
        <w:br/>
      </w:r>
      <w:r w:rsidRPr="006B1DB4">
        <w:rPr>
          <w:spacing w:val="-4"/>
        </w:rPr>
        <w:t xml:space="preserve">Page </w:t>
      </w:r>
      <w:r w:rsidRPr="006B1DB4">
        <w:rPr>
          <w:i/>
          <w:iCs/>
          <w:spacing w:val="-6"/>
        </w:rPr>
        <w:t>_______________</w:t>
      </w:r>
      <w:r w:rsidRPr="006B1DB4">
        <w:rPr>
          <w:spacing w:val="-4"/>
        </w:rPr>
        <w:t xml:space="preserve">of </w:t>
      </w:r>
      <w:r w:rsidRPr="006B1DB4">
        <w:rPr>
          <w:i/>
          <w:iCs/>
          <w:spacing w:val="-6"/>
        </w:rPr>
        <w:t>______________</w:t>
      </w:r>
      <w:r w:rsidRPr="006B1DB4">
        <w:rPr>
          <w:spacing w:val="-4"/>
        </w:rPr>
        <w:t>pages</w:t>
      </w:r>
    </w:p>
    <w:p w:rsidR="000B3397" w:rsidRPr="006B1DB4" w:rsidRDefault="009E655F" w:rsidP="009E655F">
      <w:pPr>
        <w:spacing w:before="240" w:after="200"/>
        <w:rPr>
          <w:b/>
          <w:bCs/>
          <w:spacing w:val="-4"/>
        </w:rPr>
      </w:pPr>
      <w:r w:rsidRPr="006B1DB4">
        <w:rPr>
          <w:b/>
          <w:bCs/>
          <w:spacing w:val="-4"/>
        </w:rPr>
        <w:t xml:space="preserve">1. </w:t>
      </w:r>
      <w:r w:rsidR="000B3397" w:rsidRPr="006B1DB4">
        <w:rPr>
          <w:b/>
          <w:bCs/>
          <w:spacing w:val="-4"/>
        </w:rPr>
        <w:t>Financial data</w:t>
      </w:r>
    </w:p>
    <w:tbl>
      <w:tblPr>
        <w:tblW w:w="0" w:type="auto"/>
        <w:tblInd w:w="3" w:type="dxa"/>
        <w:tblLayout w:type="fixed"/>
        <w:tblCellMar>
          <w:left w:w="0" w:type="dxa"/>
          <w:right w:w="0" w:type="dxa"/>
        </w:tblCellMar>
        <w:tblLook w:val="0000"/>
      </w:tblPr>
      <w:tblGrid>
        <w:gridCol w:w="2950"/>
        <w:gridCol w:w="1190"/>
        <w:gridCol w:w="1186"/>
        <w:gridCol w:w="1190"/>
        <w:gridCol w:w="1186"/>
        <w:gridCol w:w="1240"/>
      </w:tblGrid>
      <w:tr w:rsidR="000B3397" w:rsidRPr="006B1DB4" w:rsidTr="00AE3FF7">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7"/>
              </w:rPr>
            </w:pPr>
            <w:r w:rsidRPr="006B1DB4">
              <w:rPr>
                <w:b/>
                <w:bCs/>
                <w:spacing w:val="-7"/>
              </w:rPr>
              <w:t>Type of Financial information in</w:t>
            </w:r>
          </w:p>
          <w:p w:rsidR="000B3397" w:rsidRPr="006B1DB4" w:rsidRDefault="000B3397" w:rsidP="00AE3FF7">
            <w:pPr>
              <w:spacing w:after="360"/>
              <w:jc w:val="center"/>
              <w:rPr>
                <w:b/>
                <w:bCs/>
                <w:spacing w:val="-10"/>
              </w:rPr>
            </w:pPr>
            <w:r w:rsidRPr="006B1DB4">
              <w:rPr>
                <w:b/>
                <w:bCs/>
                <w:spacing w:val="-10"/>
              </w:rPr>
              <w:t>(</w:t>
            </w:r>
            <w:r w:rsidRPr="006B1DB4">
              <w:rPr>
                <w:b/>
                <w:bCs/>
                <w:spacing w:val="-4"/>
              </w:rPr>
              <w:t>currency</w:t>
            </w:r>
            <w:r w:rsidRPr="006B1DB4">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i/>
                <w:iCs/>
                <w:spacing w:val="-4"/>
              </w:rPr>
            </w:pPr>
            <w:r w:rsidRPr="006B1DB4">
              <w:rPr>
                <w:b/>
                <w:bCs/>
                <w:spacing w:val="-6"/>
              </w:rPr>
              <w:t xml:space="preserve">Historic information for previous </w:t>
            </w:r>
            <w:r w:rsidRPr="006B1DB4">
              <w:rPr>
                <w:i/>
                <w:iCs/>
                <w:spacing w:val="-4"/>
              </w:rPr>
              <w:t>_________years,</w:t>
            </w:r>
          </w:p>
          <w:p w:rsidR="000B3397" w:rsidRPr="006B1DB4" w:rsidRDefault="000B3397" w:rsidP="00AE3FF7">
            <w:pPr>
              <w:jc w:val="center"/>
              <w:rPr>
                <w:i/>
                <w:iCs/>
                <w:spacing w:val="-4"/>
              </w:rPr>
            </w:pPr>
            <w:r w:rsidRPr="006B1DB4">
              <w:rPr>
                <w:i/>
                <w:iCs/>
                <w:spacing w:val="-4"/>
              </w:rPr>
              <w:t>______________</w:t>
            </w:r>
          </w:p>
          <w:p w:rsidR="000B3397" w:rsidRPr="006B1DB4" w:rsidRDefault="000B3397" w:rsidP="00AE3FF7">
            <w:pPr>
              <w:jc w:val="center"/>
              <w:rPr>
                <w:b/>
                <w:bCs/>
                <w:spacing w:val="-10"/>
              </w:rPr>
            </w:pPr>
            <w:r w:rsidRPr="006B1DB4">
              <w:rPr>
                <w:b/>
                <w:bCs/>
                <w:spacing w:val="-10"/>
              </w:rPr>
              <w:t xml:space="preserve">(amount in </w:t>
            </w:r>
            <w:r w:rsidRPr="006B1DB4">
              <w:rPr>
                <w:b/>
                <w:bCs/>
                <w:spacing w:val="-4"/>
              </w:rPr>
              <w:t>currency, currency, exchange rate, USD equivalent</w:t>
            </w:r>
            <w:r w:rsidRPr="006B1DB4">
              <w:rPr>
                <w:b/>
                <w:bCs/>
                <w:spacing w:val="-10"/>
              </w:rPr>
              <w:t>)</w:t>
            </w:r>
          </w:p>
        </w:tc>
      </w:tr>
      <w:tr w:rsidR="000B3397" w:rsidRPr="006B1DB4"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72"/>
              <w:jc w:val="center"/>
              <w:rPr>
                <w:spacing w:val="-4"/>
              </w:rPr>
            </w:pPr>
            <w:r w:rsidRPr="006B1DB4">
              <w:rPr>
                <w:spacing w:val="-4"/>
              </w:rPr>
              <w:t>Year 1</w:t>
            </w: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72"/>
              <w:jc w:val="center"/>
              <w:rPr>
                <w:spacing w:val="-4"/>
              </w:rPr>
            </w:pPr>
            <w:r w:rsidRPr="006B1DB4">
              <w:rPr>
                <w:spacing w:val="-4"/>
              </w:rPr>
              <w:t>Year 2</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72"/>
              <w:jc w:val="center"/>
              <w:rPr>
                <w:spacing w:val="-4"/>
              </w:rPr>
            </w:pPr>
            <w:r w:rsidRPr="006B1DB4">
              <w:rPr>
                <w:spacing w:val="-4"/>
              </w:rPr>
              <w:t>Year 3</w:t>
            </w: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72"/>
              <w:jc w:val="center"/>
              <w:rPr>
                <w:spacing w:val="-4"/>
              </w:rPr>
            </w:pPr>
            <w:r w:rsidRPr="006B1DB4">
              <w:rPr>
                <w:spacing w:val="-4"/>
              </w:rPr>
              <w:t>Year4</w:t>
            </w: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72"/>
              <w:jc w:val="center"/>
              <w:rPr>
                <w:spacing w:val="-4"/>
              </w:rPr>
            </w:pPr>
            <w:r w:rsidRPr="006B1DB4">
              <w:rPr>
                <w:spacing w:val="-4"/>
              </w:rPr>
              <w:t>Year 5</w:t>
            </w:r>
          </w:p>
        </w:tc>
      </w:tr>
      <w:tr w:rsidR="000B3397" w:rsidRPr="006B1DB4"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72"/>
              <w:ind w:right="2800"/>
              <w:jc w:val="center"/>
              <w:rPr>
                <w:spacing w:val="-4"/>
              </w:rPr>
            </w:pPr>
            <w:r w:rsidRPr="006B1DB4">
              <w:rPr>
                <w:spacing w:val="-4"/>
              </w:rPr>
              <w:t>Statement of Financial Position (Information from Balance Sheet)</w:t>
            </w:r>
          </w:p>
        </w:tc>
      </w:tr>
      <w:tr w:rsidR="000B3397" w:rsidRPr="006B1DB4"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r w:rsidRPr="006B1DB4">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r>
      <w:tr w:rsidR="000B3397" w:rsidRPr="006B1DB4"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r w:rsidRPr="006B1DB4">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r>
      <w:tr w:rsidR="000B3397" w:rsidRPr="006B1DB4"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r w:rsidRPr="006B1DB4">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r>
      <w:tr w:rsidR="000B3397" w:rsidRPr="006B1DB4"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r w:rsidRPr="006B1DB4">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r>
      <w:tr w:rsidR="000B3397" w:rsidRPr="006B1DB4"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r w:rsidRPr="006B1DB4">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r>
      <w:tr w:rsidR="000B3397" w:rsidRPr="006B1DB4"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r w:rsidRPr="006B1DB4">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r>
      <w:tr w:rsidR="000B3397" w:rsidRPr="006B1DB4"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108"/>
              <w:ind w:right="2620"/>
              <w:jc w:val="right"/>
              <w:rPr>
                <w:spacing w:val="-4"/>
              </w:rPr>
            </w:pPr>
            <w:r w:rsidRPr="006B1DB4">
              <w:rPr>
                <w:spacing w:val="-4"/>
              </w:rPr>
              <w:t>Information from Income Statement</w:t>
            </w:r>
          </w:p>
        </w:tc>
      </w:tr>
      <w:tr w:rsidR="000B3397" w:rsidRPr="006B1DB4"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r w:rsidRPr="006B1DB4">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r>
      <w:tr w:rsidR="000B3397" w:rsidRPr="006B1DB4"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r w:rsidRPr="006B1DB4">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r>
      <w:tr w:rsidR="000B3397" w:rsidRPr="006B1DB4"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108"/>
              <w:ind w:right="2620"/>
              <w:jc w:val="right"/>
              <w:rPr>
                <w:spacing w:val="-4"/>
              </w:rPr>
            </w:pPr>
            <w:r w:rsidRPr="006B1DB4">
              <w:rPr>
                <w:spacing w:val="-4"/>
              </w:rPr>
              <w:t xml:space="preserve">Cash Flow Information </w:t>
            </w:r>
          </w:p>
        </w:tc>
      </w:tr>
      <w:tr w:rsidR="000B3397" w:rsidRPr="006B1DB4"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r w:rsidRPr="006B1DB4">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after="324"/>
              <w:ind w:left="68"/>
              <w:rPr>
                <w:spacing w:val="-4"/>
              </w:rPr>
            </w:pPr>
          </w:p>
        </w:tc>
      </w:tr>
    </w:tbl>
    <w:p w:rsidR="000B3397" w:rsidRPr="006B1DB4" w:rsidRDefault="000B3397" w:rsidP="000B3397">
      <w:pPr>
        <w:pStyle w:val="Style11"/>
        <w:spacing w:line="372" w:lineRule="atLeast"/>
        <w:rPr>
          <w:b/>
          <w:bCs/>
          <w:spacing w:val="-2"/>
        </w:rPr>
      </w:pPr>
    </w:p>
    <w:p w:rsidR="000B3397" w:rsidRPr="006B1DB4" w:rsidRDefault="000B3397" w:rsidP="000B3397">
      <w:pPr>
        <w:spacing w:before="240"/>
        <w:rPr>
          <w:bCs/>
          <w:spacing w:val="-4"/>
        </w:rPr>
      </w:pPr>
      <w:r w:rsidRPr="006B1DB4">
        <w:rPr>
          <w:b/>
          <w:bCs/>
          <w:spacing w:val="-4"/>
        </w:rPr>
        <w:lastRenderedPageBreak/>
        <w:t>2. Sources of Finance</w:t>
      </w:r>
    </w:p>
    <w:p w:rsidR="000B3397" w:rsidRPr="006B1DB4" w:rsidRDefault="000B3397" w:rsidP="000B3397">
      <w:pPr>
        <w:rPr>
          <w:rStyle w:val="Table"/>
          <w:rFonts w:ascii="Times New Roman" w:hAnsi="Times New Roman"/>
          <w:spacing w:val="-2"/>
          <w:sz w:val="16"/>
        </w:rPr>
      </w:pPr>
    </w:p>
    <w:p w:rsidR="000B3397" w:rsidRPr="006B1DB4" w:rsidRDefault="000B3397" w:rsidP="000B3397">
      <w:pPr>
        <w:ind w:right="288"/>
      </w:pPr>
      <w:r w:rsidRPr="006B1DB4">
        <w:t>Specify sources of finance to meet the cash flow requirements on works currently in progress and for future contract commitments.</w:t>
      </w:r>
    </w:p>
    <w:p w:rsidR="000B3397" w:rsidRPr="006B1DB4" w:rsidRDefault="000B3397" w:rsidP="000B3397">
      <w:pPr>
        <w:ind w:right="288"/>
        <w:rPr>
          <w:rStyle w:val="Table"/>
          <w:rFonts w:ascii="Times New Roman" w:hAnsi="Times New Roman"/>
          <w:spacing w:val="-2"/>
        </w:rPr>
      </w:pPr>
    </w:p>
    <w:tbl>
      <w:tblPr>
        <w:tblW w:w="9540" w:type="dxa"/>
        <w:jc w:val="center"/>
        <w:tblLayout w:type="fixed"/>
        <w:tblCellMar>
          <w:left w:w="72" w:type="dxa"/>
          <w:right w:w="72" w:type="dxa"/>
        </w:tblCellMar>
        <w:tblLook w:val="0000"/>
      </w:tblPr>
      <w:tblGrid>
        <w:gridCol w:w="540"/>
        <w:gridCol w:w="5760"/>
        <w:gridCol w:w="3240"/>
      </w:tblGrid>
      <w:tr w:rsidR="000B3397" w:rsidRPr="006B1DB4" w:rsidTr="00AE3FF7">
        <w:trPr>
          <w:cantSplit/>
          <w:jc w:val="center"/>
        </w:trPr>
        <w:tc>
          <w:tcPr>
            <w:tcW w:w="540" w:type="dxa"/>
            <w:tcBorders>
              <w:top w:val="single" w:sz="12" w:space="0" w:color="auto"/>
              <w:left w:val="single" w:sz="12" w:space="0" w:color="auto"/>
              <w:bottom w:val="single" w:sz="12" w:space="0" w:color="auto"/>
            </w:tcBorders>
            <w:vAlign w:val="center"/>
          </w:tcPr>
          <w:p w:rsidR="000B3397" w:rsidRPr="006B1DB4" w:rsidRDefault="000B3397" w:rsidP="00AE3FF7">
            <w:pPr>
              <w:suppressAutoHyphens/>
              <w:spacing w:before="120" w:after="120"/>
              <w:jc w:val="center"/>
              <w:rPr>
                <w:rStyle w:val="Table"/>
                <w:rFonts w:ascii="Times New Roman" w:hAnsi="Times New Roman"/>
                <w:b/>
                <w:bCs/>
                <w:spacing w:val="-2"/>
                <w:sz w:val="22"/>
              </w:rPr>
            </w:pPr>
            <w:r w:rsidRPr="006B1DB4">
              <w:rPr>
                <w:rStyle w:val="Table"/>
                <w:rFonts w:ascii="Times New Roman" w:hAnsi="Times New Roman"/>
                <w:b/>
                <w:bCs/>
                <w:spacing w:val="-2"/>
                <w:sz w:val="22"/>
              </w:rPr>
              <w:t>No.</w:t>
            </w:r>
          </w:p>
        </w:tc>
        <w:tc>
          <w:tcPr>
            <w:tcW w:w="5760" w:type="dxa"/>
            <w:tcBorders>
              <w:top w:val="single" w:sz="12" w:space="0" w:color="auto"/>
              <w:left w:val="single" w:sz="6" w:space="0" w:color="auto"/>
              <w:bottom w:val="single" w:sz="12" w:space="0" w:color="auto"/>
            </w:tcBorders>
          </w:tcPr>
          <w:p w:rsidR="000B3397" w:rsidRPr="006B1DB4" w:rsidRDefault="000B3397" w:rsidP="00AE3FF7">
            <w:pPr>
              <w:suppressAutoHyphens/>
              <w:spacing w:before="120" w:after="120"/>
              <w:jc w:val="center"/>
              <w:rPr>
                <w:rStyle w:val="Table"/>
                <w:rFonts w:ascii="Times New Roman" w:hAnsi="Times New Roman"/>
                <w:b/>
                <w:bCs/>
                <w:spacing w:val="-2"/>
                <w:sz w:val="22"/>
              </w:rPr>
            </w:pPr>
            <w:r w:rsidRPr="006B1DB4">
              <w:rPr>
                <w:rStyle w:val="Table"/>
                <w:rFonts w:ascii="Times New Roman" w:hAnsi="Times New Roman"/>
                <w:b/>
                <w:bCs/>
                <w:spacing w:val="-2"/>
                <w:sz w:val="22"/>
              </w:rPr>
              <w:t>Source of finance</w:t>
            </w:r>
          </w:p>
        </w:tc>
        <w:tc>
          <w:tcPr>
            <w:tcW w:w="3240" w:type="dxa"/>
            <w:tcBorders>
              <w:top w:val="single" w:sz="12" w:space="0" w:color="auto"/>
              <w:left w:val="single" w:sz="6" w:space="0" w:color="auto"/>
              <w:bottom w:val="single" w:sz="12" w:space="0" w:color="auto"/>
              <w:right w:val="single" w:sz="12" w:space="0" w:color="auto"/>
            </w:tcBorders>
          </w:tcPr>
          <w:p w:rsidR="000B3397" w:rsidRPr="006B1DB4" w:rsidRDefault="000B3397" w:rsidP="00AE3FF7">
            <w:pPr>
              <w:suppressAutoHyphens/>
              <w:spacing w:before="120" w:after="120"/>
              <w:jc w:val="center"/>
              <w:rPr>
                <w:rStyle w:val="Table"/>
                <w:rFonts w:ascii="Times New Roman" w:hAnsi="Times New Roman"/>
                <w:b/>
                <w:bCs/>
                <w:spacing w:val="-2"/>
                <w:sz w:val="22"/>
              </w:rPr>
            </w:pPr>
            <w:r w:rsidRPr="006B1DB4">
              <w:rPr>
                <w:rStyle w:val="Table"/>
                <w:rFonts w:ascii="Times New Roman" w:hAnsi="Times New Roman"/>
                <w:b/>
                <w:bCs/>
                <w:spacing w:val="-2"/>
                <w:sz w:val="22"/>
              </w:rPr>
              <w:t>Amount (US$ equivalent)</w:t>
            </w:r>
          </w:p>
        </w:tc>
      </w:tr>
      <w:tr w:rsidR="000B3397" w:rsidRPr="006B1DB4" w:rsidTr="00AE3FF7">
        <w:trPr>
          <w:cantSplit/>
          <w:jc w:val="center"/>
        </w:trPr>
        <w:tc>
          <w:tcPr>
            <w:tcW w:w="540" w:type="dxa"/>
            <w:tcBorders>
              <w:top w:val="single" w:sz="12" w:space="0" w:color="auto"/>
              <w:left w:val="single" w:sz="6" w:space="0" w:color="auto"/>
            </w:tcBorders>
            <w:vAlign w:val="center"/>
          </w:tcPr>
          <w:p w:rsidR="000B3397" w:rsidRPr="006B1DB4" w:rsidRDefault="000B3397" w:rsidP="00AE3FF7">
            <w:pPr>
              <w:suppressAutoHyphens/>
              <w:jc w:val="center"/>
              <w:rPr>
                <w:rStyle w:val="Table"/>
                <w:rFonts w:ascii="Times New Roman" w:hAnsi="Times New Roman"/>
                <w:spacing w:val="-2"/>
              </w:rPr>
            </w:pPr>
            <w:r w:rsidRPr="006B1DB4">
              <w:rPr>
                <w:rStyle w:val="Table"/>
                <w:rFonts w:ascii="Times New Roman" w:hAnsi="Times New Roman"/>
                <w:spacing w:val="-2"/>
              </w:rPr>
              <w:t>1</w:t>
            </w:r>
          </w:p>
        </w:tc>
        <w:tc>
          <w:tcPr>
            <w:tcW w:w="5760" w:type="dxa"/>
            <w:tcBorders>
              <w:top w:val="single" w:sz="12" w:space="0" w:color="auto"/>
              <w:left w:val="single" w:sz="6" w:space="0" w:color="auto"/>
            </w:tcBorders>
          </w:tcPr>
          <w:p w:rsidR="000B3397" w:rsidRPr="006B1DB4" w:rsidRDefault="000B3397" w:rsidP="00AE3FF7">
            <w:pPr>
              <w:suppressAutoHyphens/>
              <w:rPr>
                <w:rStyle w:val="Table"/>
                <w:rFonts w:ascii="Times New Roman" w:hAnsi="Times New Roman"/>
                <w:spacing w:val="-2"/>
              </w:rPr>
            </w:pPr>
          </w:p>
          <w:p w:rsidR="000B3397" w:rsidRPr="006B1DB4" w:rsidRDefault="000B3397" w:rsidP="00AE3FF7">
            <w:pPr>
              <w:suppressAutoHyphens/>
              <w:spacing w:after="71"/>
              <w:rPr>
                <w:rStyle w:val="Table"/>
                <w:rFonts w:ascii="Times New Roman" w:hAnsi="Times New Roman"/>
                <w:spacing w:val="-2"/>
              </w:rPr>
            </w:pPr>
          </w:p>
        </w:tc>
        <w:tc>
          <w:tcPr>
            <w:tcW w:w="3240" w:type="dxa"/>
            <w:tcBorders>
              <w:top w:val="single" w:sz="12" w:space="0" w:color="auto"/>
              <w:left w:val="single" w:sz="6" w:space="0" w:color="auto"/>
              <w:right w:val="single" w:sz="6" w:space="0" w:color="auto"/>
            </w:tcBorders>
          </w:tcPr>
          <w:p w:rsidR="000B3397" w:rsidRPr="006B1DB4" w:rsidRDefault="000B3397" w:rsidP="00AE3FF7">
            <w:pPr>
              <w:suppressAutoHyphens/>
              <w:spacing w:after="71"/>
              <w:rPr>
                <w:rStyle w:val="Table"/>
                <w:rFonts w:ascii="Times New Roman" w:hAnsi="Times New Roman"/>
                <w:spacing w:val="-2"/>
              </w:rPr>
            </w:pPr>
          </w:p>
        </w:tc>
      </w:tr>
      <w:tr w:rsidR="000B3397" w:rsidRPr="006B1DB4" w:rsidTr="00AE3FF7">
        <w:trPr>
          <w:cantSplit/>
          <w:jc w:val="center"/>
        </w:trPr>
        <w:tc>
          <w:tcPr>
            <w:tcW w:w="540" w:type="dxa"/>
            <w:tcBorders>
              <w:top w:val="single" w:sz="6" w:space="0" w:color="auto"/>
              <w:left w:val="single" w:sz="6" w:space="0" w:color="auto"/>
            </w:tcBorders>
            <w:vAlign w:val="center"/>
          </w:tcPr>
          <w:p w:rsidR="000B3397" w:rsidRPr="006B1DB4" w:rsidRDefault="000B3397" w:rsidP="00AE3FF7">
            <w:pPr>
              <w:suppressAutoHyphens/>
              <w:jc w:val="center"/>
              <w:rPr>
                <w:rStyle w:val="Table"/>
                <w:rFonts w:ascii="Times New Roman" w:hAnsi="Times New Roman"/>
                <w:spacing w:val="-2"/>
              </w:rPr>
            </w:pPr>
            <w:r w:rsidRPr="006B1DB4">
              <w:rPr>
                <w:rStyle w:val="Table"/>
                <w:rFonts w:ascii="Times New Roman" w:hAnsi="Times New Roman"/>
                <w:spacing w:val="-2"/>
              </w:rPr>
              <w:t>2</w:t>
            </w:r>
          </w:p>
        </w:tc>
        <w:tc>
          <w:tcPr>
            <w:tcW w:w="5760" w:type="dxa"/>
            <w:tcBorders>
              <w:top w:val="single" w:sz="6" w:space="0" w:color="auto"/>
              <w:left w:val="single" w:sz="6" w:space="0" w:color="auto"/>
            </w:tcBorders>
          </w:tcPr>
          <w:p w:rsidR="000B3397" w:rsidRPr="006B1DB4" w:rsidRDefault="000B3397" w:rsidP="00AE3FF7">
            <w:pPr>
              <w:suppressAutoHyphens/>
              <w:rPr>
                <w:rStyle w:val="Table"/>
                <w:rFonts w:ascii="Times New Roman" w:hAnsi="Times New Roman"/>
                <w:spacing w:val="-2"/>
              </w:rPr>
            </w:pPr>
          </w:p>
          <w:p w:rsidR="000B3397" w:rsidRPr="006B1DB4"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rsidR="000B3397" w:rsidRPr="006B1DB4" w:rsidRDefault="000B3397" w:rsidP="00AE3FF7">
            <w:pPr>
              <w:suppressAutoHyphens/>
              <w:spacing w:after="71"/>
              <w:rPr>
                <w:rStyle w:val="Table"/>
                <w:rFonts w:ascii="Times New Roman" w:hAnsi="Times New Roman"/>
                <w:spacing w:val="-2"/>
              </w:rPr>
            </w:pPr>
          </w:p>
        </w:tc>
      </w:tr>
      <w:tr w:rsidR="000B3397" w:rsidRPr="006B1DB4" w:rsidTr="00AE3FF7">
        <w:trPr>
          <w:cantSplit/>
          <w:jc w:val="center"/>
        </w:trPr>
        <w:tc>
          <w:tcPr>
            <w:tcW w:w="540" w:type="dxa"/>
            <w:tcBorders>
              <w:top w:val="single" w:sz="6" w:space="0" w:color="auto"/>
              <w:left w:val="single" w:sz="6" w:space="0" w:color="auto"/>
            </w:tcBorders>
            <w:vAlign w:val="center"/>
          </w:tcPr>
          <w:p w:rsidR="000B3397" w:rsidRPr="006B1DB4" w:rsidRDefault="000B3397" w:rsidP="00AE3FF7">
            <w:pPr>
              <w:suppressAutoHyphens/>
              <w:jc w:val="center"/>
              <w:rPr>
                <w:rStyle w:val="Table"/>
                <w:rFonts w:ascii="Times New Roman" w:hAnsi="Times New Roman"/>
                <w:spacing w:val="-2"/>
              </w:rPr>
            </w:pPr>
            <w:r w:rsidRPr="006B1DB4">
              <w:rPr>
                <w:rStyle w:val="Table"/>
                <w:rFonts w:ascii="Times New Roman" w:hAnsi="Times New Roman"/>
                <w:spacing w:val="-2"/>
              </w:rPr>
              <w:t>3</w:t>
            </w:r>
          </w:p>
        </w:tc>
        <w:tc>
          <w:tcPr>
            <w:tcW w:w="5760" w:type="dxa"/>
            <w:tcBorders>
              <w:top w:val="single" w:sz="6" w:space="0" w:color="auto"/>
              <w:left w:val="single" w:sz="6" w:space="0" w:color="auto"/>
            </w:tcBorders>
          </w:tcPr>
          <w:p w:rsidR="000B3397" w:rsidRPr="006B1DB4" w:rsidRDefault="000B3397" w:rsidP="00AE3FF7">
            <w:pPr>
              <w:suppressAutoHyphens/>
              <w:rPr>
                <w:rStyle w:val="Table"/>
                <w:rFonts w:ascii="Times New Roman" w:hAnsi="Times New Roman"/>
                <w:spacing w:val="-2"/>
              </w:rPr>
            </w:pPr>
          </w:p>
          <w:p w:rsidR="000B3397" w:rsidRPr="006B1DB4"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rsidR="000B3397" w:rsidRPr="006B1DB4" w:rsidRDefault="000B3397" w:rsidP="00AE3FF7">
            <w:pPr>
              <w:suppressAutoHyphens/>
              <w:spacing w:after="71"/>
              <w:rPr>
                <w:rStyle w:val="Table"/>
                <w:rFonts w:ascii="Times New Roman" w:hAnsi="Times New Roman"/>
                <w:spacing w:val="-2"/>
              </w:rPr>
            </w:pPr>
          </w:p>
        </w:tc>
      </w:tr>
      <w:tr w:rsidR="000B3397" w:rsidRPr="006B1DB4" w:rsidTr="00AE3FF7">
        <w:trPr>
          <w:cantSplit/>
          <w:jc w:val="center"/>
        </w:trPr>
        <w:tc>
          <w:tcPr>
            <w:tcW w:w="540" w:type="dxa"/>
            <w:tcBorders>
              <w:top w:val="single" w:sz="6" w:space="0" w:color="auto"/>
              <w:left w:val="single" w:sz="6" w:space="0" w:color="auto"/>
              <w:bottom w:val="single" w:sz="6" w:space="0" w:color="auto"/>
            </w:tcBorders>
            <w:vAlign w:val="center"/>
          </w:tcPr>
          <w:p w:rsidR="000B3397" w:rsidRPr="006B1DB4" w:rsidRDefault="000B3397" w:rsidP="00AE3FF7">
            <w:pPr>
              <w:suppressAutoHyphens/>
              <w:jc w:val="center"/>
              <w:rPr>
                <w:rStyle w:val="Table"/>
                <w:rFonts w:ascii="Times New Roman" w:hAnsi="Times New Roman"/>
                <w:spacing w:val="-2"/>
              </w:rPr>
            </w:pPr>
          </w:p>
        </w:tc>
        <w:tc>
          <w:tcPr>
            <w:tcW w:w="5760" w:type="dxa"/>
            <w:tcBorders>
              <w:top w:val="single" w:sz="6" w:space="0" w:color="auto"/>
              <w:left w:val="single" w:sz="6" w:space="0" w:color="auto"/>
              <w:bottom w:val="single" w:sz="6" w:space="0" w:color="auto"/>
            </w:tcBorders>
          </w:tcPr>
          <w:p w:rsidR="000B3397" w:rsidRPr="006B1DB4" w:rsidRDefault="000B3397" w:rsidP="00AE3FF7">
            <w:pPr>
              <w:suppressAutoHyphens/>
              <w:rPr>
                <w:rStyle w:val="Table"/>
                <w:rFonts w:ascii="Times New Roman" w:hAnsi="Times New Roman"/>
                <w:spacing w:val="-2"/>
              </w:rPr>
            </w:pPr>
          </w:p>
          <w:p w:rsidR="000B3397" w:rsidRPr="006B1DB4" w:rsidRDefault="000B3397" w:rsidP="00AE3FF7">
            <w:pPr>
              <w:suppressAutoHyphens/>
              <w:spacing w:after="71"/>
              <w:rPr>
                <w:rStyle w:val="Table"/>
                <w:rFonts w:ascii="Times New Roman" w:hAnsi="Times New Roman"/>
                <w:spacing w:val="-2"/>
              </w:rPr>
            </w:pPr>
          </w:p>
        </w:tc>
        <w:tc>
          <w:tcPr>
            <w:tcW w:w="3240" w:type="dxa"/>
            <w:tcBorders>
              <w:top w:val="single" w:sz="6" w:space="0" w:color="auto"/>
              <w:left w:val="single" w:sz="6" w:space="0" w:color="auto"/>
              <w:bottom w:val="single" w:sz="6" w:space="0" w:color="auto"/>
              <w:right w:val="single" w:sz="6" w:space="0" w:color="auto"/>
            </w:tcBorders>
          </w:tcPr>
          <w:p w:rsidR="000B3397" w:rsidRPr="006B1DB4" w:rsidRDefault="000B3397" w:rsidP="00AE3FF7">
            <w:pPr>
              <w:suppressAutoHyphens/>
              <w:spacing w:after="71"/>
              <w:rPr>
                <w:rStyle w:val="Table"/>
                <w:rFonts w:ascii="Times New Roman" w:hAnsi="Times New Roman"/>
                <w:spacing w:val="-2"/>
              </w:rPr>
            </w:pPr>
          </w:p>
        </w:tc>
      </w:tr>
    </w:tbl>
    <w:p w:rsidR="000B3397" w:rsidRPr="006B1DB4" w:rsidRDefault="000B3397" w:rsidP="000B3397">
      <w:pPr>
        <w:pStyle w:val="Style11"/>
        <w:spacing w:line="372" w:lineRule="atLeast"/>
        <w:rPr>
          <w:b/>
          <w:bCs/>
          <w:spacing w:val="-2"/>
        </w:rPr>
      </w:pPr>
    </w:p>
    <w:p w:rsidR="000B3397" w:rsidRPr="006B1DB4" w:rsidRDefault="009F0109" w:rsidP="000B3397">
      <w:pPr>
        <w:pStyle w:val="Style11"/>
        <w:spacing w:line="372" w:lineRule="atLeast"/>
        <w:rPr>
          <w:b/>
          <w:bCs/>
          <w:spacing w:val="-2"/>
        </w:rPr>
      </w:pPr>
      <w:r w:rsidRPr="006B1DB4">
        <w:rPr>
          <w:b/>
          <w:bCs/>
          <w:spacing w:val="-2"/>
        </w:rPr>
        <w:t>3</w:t>
      </w:r>
      <w:r w:rsidR="000B3397" w:rsidRPr="006B1DB4">
        <w:rPr>
          <w:b/>
          <w:bCs/>
          <w:spacing w:val="-2"/>
        </w:rPr>
        <w:t>. Financial documents</w:t>
      </w:r>
    </w:p>
    <w:p w:rsidR="000B3397" w:rsidRPr="006B1DB4" w:rsidRDefault="000B3397" w:rsidP="000B3397">
      <w:pPr>
        <w:rPr>
          <w:spacing w:val="-2"/>
        </w:rPr>
      </w:pPr>
    </w:p>
    <w:p w:rsidR="000B3397" w:rsidRPr="006B1DB4" w:rsidRDefault="000B3397" w:rsidP="000B3397">
      <w:pPr>
        <w:spacing w:line="264" w:lineRule="exact"/>
        <w:rPr>
          <w:spacing w:val="-7"/>
        </w:rPr>
      </w:pPr>
      <w:r w:rsidRPr="006B1DB4">
        <w:rPr>
          <w:spacing w:val="-5"/>
        </w:rPr>
        <w:t xml:space="preserve">The Bidder and its parties shall provide copies of financial statements for </w:t>
      </w:r>
      <w:r w:rsidR="00607561" w:rsidRPr="006B1DB4">
        <w:rPr>
          <w:spacing w:val="-5"/>
        </w:rPr>
        <w:t>the past 5 years pursuant to ITB 5.3 (f)</w:t>
      </w:r>
      <w:r w:rsidR="00607561" w:rsidRPr="006B1DB4">
        <w:rPr>
          <w:spacing w:val="-7"/>
        </w:rPr>
        <w:t>.</w:t>
      </w:r>
      <w:r w:rsidRPr="006B1DB4">
        <w:rPr>
          <w:spacing w:val="-7"/>
        </w:rPr>
        <w:t xml:space="preserve"> The financial statements shall:</w:t>
      </w:r>
    </w:p>
    <w:p w:rsidR="000B3397" w:rsidRPr="006B1DB4" w:rsidRDefault="000B3397" w:rsidP="000B3397">
      <w:pPr>
        <w:rPr>
          <w:spacing w:val="-2"/>
        </w:rPr>
      </w:pPr>
    </w:p>
    <w:p w:rsidR="000B3397" w:rsidRPr="006B1DB4" w:rsidRDefault="000B3397" w:rsidP="000B3397">
      <w:pPr>
        <w:pStyle w:val="Style17"/>
        <w:ind w:left="720"/>
        <w:rPr>
          <w:spacing w:val="-2"/>
        </w:rPr>
      </w:pPr>
      <w:r w:rsidRPr="006B1DB4">
        <w:rPr>
          <w:spacing w:val="-2"/>
        </w:rPr>
        <w:t xml:space="preserve">(a) </w:t>
      </w:r>
      <w:r w:rsidRPr="006B1DB4">
        <w:rPr>
          <w:spacing w:val="-2"/>
        </w:rPr>
        <w:tab/>
        <w:t>reflect the financial situation of the Bidder or in case of JV member, and not an affiliated entity  (such as parent company or group member).</w:t>
      </w:r>
    </w:p>
    <w:p w:rsidR="000B3397" w:rsidRPr="006B1DB4" w:rsidRDefault="000B3397" w:rsidP="000B3397">
      <w:pPr>
        <w:ind w:left="720"/>
        <w:rPr>
          <w:spacing w:val="-2"/>
        </w:rPr>
      </w:pPr>
    </w:p>
    <w:p w:rsidR="000B3397" w:rsidRPr="006B1DB4" w:rsidRDefault="000B3397" w:rsidP="000B3397">
      <w:pPr>
        <w:pStyle w:val="Style11"/>
        <w:spacing w:line="240" w:lineRule="auto"/>
        <w:ind w:left="720" w:hanging="360"/>
        <w:rPr>
          <w:spacing w:val="-2"/>
        </w:rPr>
      </w:pPr>
      <w:r w:rsidRPr="006B1DB4">
        <w:rPr>
          <w:spacing w:val="-2"/>
        </w:rPr>
        <w:t>(b)</w:t>
      </w:r>
      <w:r w:rsidRPr="006B1DB4">
        <w:rPr>
          <w:spacing w:val="-2"/>
        </w:rPr>
        <w:tab/>
        <w:t>be independently audited or certified in accordance with local legislation.</w:t>
      </w:r>
    </w:p>
    <w:p w:rsidR="000B3397" w:rsidRPr="006B1DB4" w:rsidRDefault="000B3397" w:rsidP="000B3397">
      <w:pPr>
        <w:ind w:left="720"/>
        <w:rPr>
          <w:spacing w:val="-2"/>
        </w:rPr>
      </w:pPr>
    </w:p>
    <w:p w:rsidR="000B3397" w:rsidRPr="006B1DB4" w:rsidRDefault="000B3397" w:rsidP="000B3397">
      <w:pPr>
        <w:pStyle w:val="Style11"/>
        <w:spacing w:line="240" w:lineRule="auto"/>
        <w:ind w:left="720" w:hanging="360"/>
        <w:rPr>
          <w:spacing w:val="-2"/>
        </w:rPr>
      </w:pPr>
      <w:r w:rsidRPr="006B1DB4">
        <w:rPr>
          <w:spacing w:val="-2"/>
        </w:rPr>
        <w:t>(c)</w:t>
      </w:r>
      <w:r w:rsidRPr="006B1DB4">
        <w:rPr>
          <w:spacing w:val="-2"/>
        </w:rPr>
        <w:tab/>
        <w:t>be complete, including all notes to the financial statements.</w:t>
      </w:r>
    </w:p>
    <w:p w:rsidR="000B3397" w:rsidRPr="006B1DB4" w:rsidRDefault="000B3397" w:rsidP="000B3397">
      <w:pPr>
        <w:ind w:left="720"/>
        <w:rPr>
          <w:spacing w:val="-2"/>
        </w:rPr>
      </w:pPr>
    </w:p>
    <w:p w:rsidR="000B3397" w:rsidRPr="006B1DB4" w:rsidRDefault="000B3397" w:rsidP="000B3397">
      <w:pPr>
        <w:pStyle w:val="Style17"/>
        <w:ind w:left="720"/>
        <w:rPr>
          <w:spacing w:val="-5"/>
        </w:rPr>
      </w:pPr>
      <w:r w:rsidRPr="006B1DB4">
        <w:rPr>
          <w:spacing w:val="-2"/>
        </w:rPr>
        <w:t>(d)</w:t>
      </w:r>
      <w:r w:rsidRPr="006B1DB4">
        <w:rPr>
          <w:spacing w:val="-2"/>
        </w:rPr>
        <w:tab/>
        <w:t>correspond to accounting periods already completed and audited</w:t>
      </w:r>
      <w:r w:rsidRPr="006B1DB4">
        <w:rPr>
          <w:spacing w:val="-5"/>
        </w:rPr>
        <w:t>.</w:t>
      </w:r>
    </w:p>
    <w:p w:rsidR="000B3397" w:rsidRPr="006B1DB4" w:rsidRDefault="000B3397" w:rsidP="000B3397">
      <w:pPr>
        <w:rPr>
          <w:spacing w:val="-2"/>
        </w:rPr>
      </w:pPr>
    </w:p>
    <w:p w:rsidR="000B3397" w:rsidRPr="006B1DB4" w:rsidRDefault="000B3397" w:rsidP="000B3397">
      <w:pPr>
        <w:spacing w:after="432" w:line="264" w:lineRule="exact"/>
        <w:ind w:left="360" w:hanging="360"/>
        <w:rPr>
          <w:spacing w:val="-2"/>
        </w:rPr>
      </w:pPr>
      <w:r w:rsidRPr="006B1DB4">
        <w:rPr>
          <w:rFonts w:eastAsia="MS Mincho"/>
          <w:spacing w:val="-2"/>
        </w:rPr>
        <w:sym w:font="Wingdings" w:char="F0A8"/>
      </w:r>
      <w:r w:rsidRPr="006B1DB4">
        <w:rPr>
          <w:spacing w:val="-4"/>
        </w:rPr>
        <w:tab/>
      </w:r>
      <w:r w:rsidRPr="006B1DB4">
        <w:rPr>
          <w:spacing w:val="-6"/>
        </w:rPr>
        <w:t>Attached are copies of financial statements</w:t>
      </w:r>
      <w:r w:rsidRPr="006B1DB4">
        <w:rPr>
          <w:rStyle w:val="FootnoteReference"/>
          <w:spacing w:val="-6"/>
        </w:rPr>
        <w:footnoteReference w:id="6"/>
      </w:r>
      <w:r w:rsidRPr="006B1DB4">
        <w:rPr>
          <w:spacing w:val="-2"/>
        </w:rPr>
        <w:t xml:space="preserve"> for the </w:t>
      </w:r>
      <w:r w:rsidRPr="006B1DB4">
        <w:rPr>
          <w:i/>
          <w:iCs/>
          <w:sz w:val="22"/>
          <w:szCs w:val="22"/>
        </w:rPr>
        <w:t>____________</w:t>
      </w:r>
      <w:r w:rsidRPr="006B1DB4">
        <w:rPr>
          <w:spacing w:val="-2"/>
        </w:rPr>
        <w:t>years required above; and complying with the requirements</w:t>
      </w:r>
    </w:p>
    <w:bookmarkEnd w:id="639"/>
    <w:bookmarkEnd w:id="640"/>
    <w:p w:rsidR="007B586E" w:rsidRPr="006B1DB4" w:rsidRDefault="007B586E"/>
    <w:p w:rsidR="007B586E" w:rsidRPr="006B1DB4" w:rsidRDefault="007B586E">
      <w:pPr>
        <w:jc w:val="center"/>
      </w:pPr>
    </w:p>
    <w:p w:rsidR="007B586E" w:rsidRPr="006B1DB4" w:rsidRDefault="007B586E"/>
    <w:p w:rsidR="000B3397" w:rsidRPr="006B1DB4" w:rsidRDefault="007B586E" w:rsidP="000B3397">
      <w:pPr>
        <w:jc w:val="center"/>
        <w:rPr>
          <w:b/>
          <w:sz w:val="32"/>
          <w:szCs w:val="32"/>
        </w:rPr>
      </w:pPr>
      <w:r w:rsidRPr="006B1DB4">
        <w:rPr>
          <w:b/>
        </w:rPr>
        <w:br w:type="page"/>
      </w:r>
      <w:bookmarkStart w:id="642" w:name="_Toc498849282"/>
      <w:bookmarkStart w:id="643" w:name="_Toc498850121"/>
      <w:bookmarkStart w:id="644" w:name="_Toc498851726"/>
      <w:bookmarkStart w:id="645" w:name="_Toc4390861"/>
      <w:bookmarkStart w:id="646" w:name="_Toc4405766"/>
      <w:bookmarkStart w:id="647" w:name="_Toc23215169"/>
      <w:bookmarkEnd w:id="642"/>
      <w:bookmarkEnd w:id="643"/>
      <w:bookmarkEnd w:id="644"/>
    </w:p>
    <w:p w:rsidR="000B3397" w:rsidRPr="006B1DB4" w:rsidRDefault="000B3397" w:rsidP="00E43C4F">
      <w:pPr>
        <w:pStyle w:val="Section4-Heading2"/>
      </w:pPr>
      <w:bookmarkStart w:id="648" w:name="_Toc446329316"/>
      <w:bookmarkStart w:id="649" w:name="_Toc479342848"/>
      <w:r w:rsidRPr="006B1DB4">
        <w:lastRenderedPageBreak/>
        <w:t>Form FIN - 3.2</w:t>
      </w:r>
      <w:r w:rsidR="00301412" w:rsidRPr="006B1DB4">
        <w:t xml:space="preserve">: </w:t>
      </w:r>
      <w:bookmarkStart w:id="650" w:name="_Toc108424567"/>
      <w:r w:rsidRPr="006B1DB4">
        <w:t>Average Annual Construction Turnover</w:t>
      </w:r>
      <w:bookmarkEnd w:id="648"/>
      <w:bookmarkEnd w:id="649"/>
      <w:bookmarkEnd w:id="650"/>
    </w:p>
    <w:p w:rsidR="00AB4D20" w:rsidRPr="006B1DB4" w:rsidRDefault="00AB4D20" w:rsidP="0020119D">
      <w:pPr>
        <w:spacing w:before="288" w:after="324" w:line="264" w:lineRule="exact"/>
        <w:jc w:val="right"/>
        <w:rPr>
          <w:spacing w:val="-4"/>
        </w:rPr>
      </w:pPr>
      <w:r w:rsidRPr="006B1DB4">
        <w:rPr>
          <w:spacing w:val="-4"/>
        </w:rPr>
        <w:t xml:space="preserve">Bidder’s Name: </w:t>
      </w:r>
      <w:r w:rsidRPr="006B1DB4">
        <w:rPr>
          <w:i/>
          <w:iCs/>
          <w:spacing w:val="-6"/>
        </w:rPr>
        <w:t>________________</w:t>
      </w:r>
      <w:r w:rsidRPr="006B1DB4">
        <w:rPr>
          <w:i/>
          <w:iCs/>
          <w:spacing w:val="-6"/>
        </w:rPr>
        <w:br/>
      </w:r>
      <w:r w:rsidRPr="006B1DB4">
        <w:rPr>
          <w:spacing w:val="-4"/>
        </w:rPr>
        <w:t xml:space="preserve">Date: </w:t>
      </w:r>
      <w:r w:rsidRPr="006B1DB4">
        <w:rPr>
          <w:i/>
          <w:iCs/>
          <w:spacing w:val="-6"/>
        </w:rPr>
        <w:t>______________________</w:t>
      </w:r>
      <w:r w:rsidRPr="006B1DB4">
        <w:rPr>
          <w:i/>
          <w:iCs/>
          <w:spacing w:val="-6"/>
        </w:rPr>
        <w:br/>
      </w:r>
      <w:r w:rsidRPr="006B1DB4">
        <w:rPr>
          <w:spacing w:val="-4"/>
        </w:rPr>
        <w:t>Joint Venture Member’s Name_________________________</w:t>
      </w:r>
      <w:r w:rsidRPr="006B1DB4">
        <w:rPr>
          <w:i/>
          <w:iCs/>
          <w:spacing w:val="-6"/>
        </w:rPr>
        <w:br/>
      </w:r>
      <w:r w:rsidR="00B50A91" w:rsidRPr="006B1DB4">
        <w:rPr>
          <w:spacing w:val="-4"/>
        </w:rPr>
        <w:t>RFB</w:t>
      </w:r>
      <w:r w:rsidRPr="006B1DB4">
        <w:rPr>
          <w:spacing w:val="-4"/>
        </w:rPr>
        <w:t xml:space="preserve"> No. and title: </w:t>
      </w:r>
      <w:r w:rsidRPr="006B1DB4">
        <w:rPr>
          <w:i/>
          <w:iCs/>
          <w:spacing w:val="-6"/>
        </w:rPr>
        <w:t>___________________________</w:t>
      </w:r>
      <w:r w:rsidRPr="006B1DB4">
        <w:rPr>
          <w:i/>
          <w:iCs/>
          <w:spacing w:val="-6"/>
        </w:rPr>
        <w:br/>
      </w:r>
      <w:r w:rsidRPr="006B1DB4">
        <w:rPr>
          <w:spacing w:val="-4"/>
        </w:rPr>
        <w:t xml:space="preserve">Page </w:t>
      </w:r>
      <w:r w:rsidRPr="006B1DB4">
        <w:rPr>
          <w:i/>
          <w:iCs/>
          <w:spacing w:val="-6"/>
        </w:rPr>
        <w:t>_______________</w:t>
      </w:r>
      <w:r w:rsidRPr="006B1DB4">
        <w:rPr>
          <w:spacing w:val="-4"/>
        </w:rPr>
        <w:t xml:space="preserve">of </w:t>
      </w:r>
      <w:r w:rsidRPr="006B1DB4">
        <w:rPr>
          <w:i/>
          <w:iCs/>
          <w:spacing w:val="-6"/>
        </w:rPr>
        <w:t>______________</w:t>
      </w:r>
      <w:r w:rsidRPr="006B1DB4">
        <w:rPr>
          <w:spacing w:val="-4"/>
        </w:rPr>
        <w:t>pages</w:t>
      </w:r>
    </w:p>
    <w:p w:rsidR="00AB4D20" w:rsidRPr="006B1DB4" w:rsidRDefault="00AB4D20" w:rsidP="000B3397">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105"/>
        <w:gridCol w:w="2088"/>
        <w:gridCol w:w="1975"/>
        <w:gridCol w:w="2500"/>
      </w:tblGrid>
      <w:tr w:rsidR="000B3397" w:rsidRPr="006B1DB4" w:rsidTr="00AE3FF7">
        <w:tc>
          <w:tcPr>
            <w:tcW w:w="2712" w:type="dxa"/>
            <w:gridSpan w:val="2"/>
          </w:tcPr>
          <w:p w:rsidR="000B3397" w:rsidRPr="006B1DB4" w:rsidRDefault="000B3397" w:rsidP="00AE3FF7">
            <w:pPr>
              <w:spacing w:before="40" w:after="120"/>
              <w:jc w:val="center"/>
              <w:rPr>
                <w:b/>
                <w:bCs/>
                <w:spacing w:val="-2"/>
              </w:rPr>
            </w:pPr>
          </w:p>
        </w:tc>
        <w:tc>
          <w:tcPr>
            <w:tcW w:w="6864" w:type="dxa"/>
            <w:gridSpan w:val="3"/>
          </w:tcPr>
          <w:p w:rsidR="000B3397" w:rsidRPr="006B1DB4" w:rsidRDefault="000B3397" w:rsidP="00AE3FF7">
            <w:pPr>
              <w:spacing w:before="40" w:after="120"/>
              <w:jc w:val="center"/>
            </w:pPr>
            <w:r w:rsidRPr="006B1DB4">
              <w:rPr>
                <w:b/>
                <w:bCs/>
                <w:spacing w:val="-2"/>
              </w:rPr>
              <w:t>Annual turnover data (construction only)</w:t>
            </w:r>
          </w:p>
        </w:tc>
      </w:tr>
      <w:tr w:rsidR="000B3397" w:rsidRPr="006B1DB4" w:rsidTr="00AE3FF7">
        <w:tc>
          <w:tcPr>
            <w:tcW w:w="1558" w:type="dxa"/>
          </w:tcPr>
          <w:p w:rsidR="000B3397" w:rsidRPr="006B1DB4" w:rsidRDefault="000B3397" w:rsidP="00AE3FF7">
            <w:pPr>
              <w:spacing w:before="40" w:after="120"/>
            </w:pPr>
            <w:r w:rsidRPr="006B1DB4">
              <w:rPr>
                <w:b/>
                <w:bCs/>
                <w:spacing w:val="-2"/>
              </w:rPr>
              <w:t>Year</w:t>
            </w:r>
          </w:p>
        </w:tc>
        <w:tc>
          <w:tcPr>
            <w:tcW w:w="3368" w:type="dxa"/>
            <w:gridSpan w:val="2"/>
          </w:tcPr>
          <w:p w:rsidR="000B3397" w:rsidRPr="006B1DB4" w:rsidRDefault="000B3397" w:rsidP="00AE3FF7">
            <w:pPr>
              <w:spacing w:before="40" w:after="120"/>
              <w:rPr>
                <w:b/>
                <w:bCs/>
                <w:spacing w:val="-2"/>
              </w:rPr>
            </w:pPr>
            <w:r w:rsidRPr="006B1DB4">
              <w:rPr>
                <w:b/>
                <w:bCs/>
                <w:spacing w:val="-2"/>
              </w:rPr>
              <w:t xml:space="preserve">Amount </w:t>
            </w:r>
          </w:p>
          <w:p w:rsidR="000B3397" w:rsidRPr="006B1DB4" w:rsidRDefault="000B3397" w:rsidP="00AE3FF7">
            <w:pPr>
              <w:spacing w:before="40" w:after="120"/>
            </w:pPr>
            <w:r w:rsidRPr="006B1DB4">
              <w:rPr>
                <w:b/>
                <w:bCs/>
                <w:spacing w:val="-2"/>
              </w:rPr>
              <w:t>Currency</w:t>
            </w:r>
          </w:p>
        </w:tc>
        <w:tc>
          <w:tcPr>
            <w:tcW w:w="2042" w:type="dxa"/>
          </w:tcPr>
          <w:p w:rsidR="000B3397" w:rsidRPr="006B1DB4" w:rsidRDefault="000B3397" w:rsidP="00AE3FF7">
            <w:pPr>
              <w:spacing w:before="40" w:after="120"/>
              <w:rPr>
                <w:b/>
                <w:bCs/>
                <w:spacing w:val="-2"/>
              </w:rPr>
            </w:pPr>
            <w:r w:rsidRPr="006B1DB4">
              <w:rPr>
                <w:b/>
                <w:bCs/>
                <w:spacing w:val="-2"/>
              </w:rPr>
              <w:t>Exchange rate</w:t>
            </w:r>
          </w:p>
        </w:tc>
        <w:tc>
          <w:tcPr>
            <w:tcW w:w="2608" w:type="dxa"/>
          </w:tcPr>
          <w:p w:rsidR="000B3397" w:rsidRPr="006B1DB4" w:rsidRDefault="000B3397" w:rsidP="00AE3FF7">
            <w:pPr>
              <w:spacing w:before="40" w:after="120"/>
            </w:pPr>
            <w:r w:rsidRPr="006B1DB4">
              <w:rPr>
                <w:b/>
                <w:bCs/>
                <w:spacing w:val="-2"/>
              </w:rPr>
              <w:t>USD equivalent</w:t>
            </w:r>
          </w:p>
        </w:tc>
      </w:tr>
      <w:tr w:rsidR="000B3397" w:rsidRPr="006B1DB4" w:rsidTr="00AE3FF7">
        <w:tc>
          <w:tcPr>
            <w:tcW w:w="1558" w:type="dxa"/>
          </w:tcPr>
          <w:p w:rsidR="000B3397" w:rsidRPr="006B1DB4" w:rsidRDefault="000B3397" w:rsidP="00AE3FF7">
            <w:pPr>
              <w:spacing w:before="40" w:after="120"/>
            </w:pPr>
            <w:r w:rsidRPr="006B1DB4">
              <w:rPr>
                <w:bCs/>
                <w:i/>
                <w:iCs/>
                <w:spacing w:val="-5"/>
              </w:rPr>
              <w:t>[indicate year]</w:t>
            </w:r>
          </w:p>
        </w:tc>
        <w:tc>
          <w:tcPr>
            <w:tcW w:w="3368" w:type="dxa"/>
            <w:gridSpan w:val="2"/>
          </w:tcPr>
          <w:p w:rsidR="000B3397" w:rsidRPr="006B1DB4" w:rsidRDefault="000B3397" w:rsidP="00AE3FF7">
            <w:pPr>
              <w:spacing w:before="40" w:after="120"/>
            </w:pPr>
            <w:r w:rsidRPr="006B1DB4">
              <w:rPr>
                <w:bCs/>
                <w:i/>
                <w:iCs/>
              </w:rPr>
              <w:t>[insert amount and indicate currency]</w:t>
            </w:r>
          </w:p>
        </w:tc>
        <w:tc>
          <w:tcPr>
            <w:tcW w:w="2042" w:type="dxa"/>
          </w:tcPr>
          <w:p w:rsidR="000B3397" w:rsidRPr="006B1DB4" w:rsidRDefault="000B3397" w:rsidP="00AE3FF7">
            <w:pPr>
              <w:spacing w:before="40" w:after="120"/>
              <w:rPr>
                <w:bCs/>
                <w:i/>
                <w:iCs/>
              </w:rPr>
            </w:pPr>
          </w:p>
        </w:tc>
        <w:tc>
          <w:tcPr>
            <w:tcW w:w="2608" w:type="dxa"/>
          </w:tcPr>
          <w:p w:rsidR="000B3397" w:rsidRPr="006B1DB4" w:rsidRDefault="000B3397" w:rsidP="00AE3FF7">
            <w:pPr>
              <w:spacing w:before="40" w:after="120"/>
            </w:pPr>
          </w:p>
        </w:tc>
      </w:tr>
      <w:tr w:rsidR="000B3397" w:rsidRPr="006B1DB4" w:rsidTr="00AE3FF7">
        <w:tc>
          <w:tcPr>
            <w:tcW w:w="1558" w:type="dxa"/>
          </w:tcPr>
          <w:p w:rsidR="000B3397" w:rsidRPr="006B1DB4" w:rsidRDefault="000B3397" w:rsidP="00AE3FF7">
            <w:pPr>
              <w:spacing w:before="40" w:after="120"/>
              <w:rPr>
                <w:b/>
                <w:bCs/>
                <w:spacing w:val="-2"/>
              </w:rPr>
            </w:pPr>
          </w:p>
        </w:tc>
        <w:tc>
          <w:tcPr>
            <w:tcW w:w="3368" w:type="dxa"/>
            <w:gridSpan w:val="2"/>
          </w:tcPr>
          <w:p w:rsidR="000B3397" w:rsidRPr="006B1DB4" w:rsidRDefault="000B3397" w:rsidP="00AE3FF7">
            <w:pPr>
              <w:spacing w:before="40" w:after="120"/>
            </w:pPr>
          </w:p>
        </w:tc>
        <w:tc>
          <w:tcPr>
            <w:tcW w:w="2042" w:type="dxa"/>
          </w:tcPr>
          <w:p w:rsidR="000B3397" w:rsidRPr="006B1DB4" w:rsidRDefault="000B3397" w:rsidP="00AE3FF7">
            <w:pPr>
              <w:spacing w:before="40" w:after="120"/>
            </w:pPr>
          </w:p>
        </w:tc>
        <w:tc>
          <w:tcPr>
            <w:tcW w:w="2608" w:type="dxa"/>
          </w:tcPr>
          <w:p w:rsidR="000B3397" w:rsidRPr="006B1DB4" w:rsidRDefault="000B3397" w:rsidP="00AE3FF7">
            <w:pPr>
              <w:spacing w:before="40" w:after="120"/>
            </w:pPr>
          </w:p>
        </w:tc>
      </w:tr>
      <w:tr w:rsidR="000B3397" w:rsidRPr="006B1DB4" w:rsidTr="00AE3FF7">
        <w:tc>
          <w:tcPr>
            <w:tcW w:w="1558" w:type="dxa"/>
          </w:tcPr>
          <w:p w:rsidR="000B3397" w:rsidRPr="006B1DB4" w:rsidRDefault="000B3397" w:rsidP="00AE3FF7">
            <w:pPr>
              <w:spacing w:before="40" w:after="120"/>
              <w:rPr>
                <w:b/>
                <w:bCs/>
                <w:spacing w:val="-2"/>
              </w:rPr>
            </w:pPr>
          </w:p>
        </w:tc>
        <w:tc>
          <w:tcPr>
            <w:tcW w:w="3368" w:type="dxa"/>
            <w:gridSpan w:val="2"/>
          </w:tcPr>
          <w:p w:rsidR="000B3397" w:rsidRPr="006B1DB4" w:rsidRDefault="000B3397" w:rsidP="00AE3FF7">
            <w:pPr>
              <w:spacing w:before="40" w:after="120"/>
            </w:pPr>
          </w:p>
        </w:tc>
        <w:tc>
          <w:tcPr>
            <w:tcW w:w="2042" w:type="dxa"/>
          </w:tcPr>
          <w:p w:rsidR="000B3397" w:rsidRPr="006B1DB4" w:rsidRDefault="000B3397" w:rsidP="00AE3FF7">
            <w:pPr>
              <w:spacing w:before="40" w:after="120"/>
            </w:pPr>
          </w:p>
        </w:tc>
        <w:tc>
          <w:tcPr>
            <w:tcW w:w="2608" w:type="dxa"/>
          </w:tcPr>
          <w:p w:rsidR="000B3397" w:rsidRPr="006B1DB4" w:rsidRDefault="000B3397" w:rsidP="00AE3FF7">
            <w:pPr>
              <w:spacing w:before="40" w:after="120"/>
            </w:pPr>
          </w:p>
        </w:tc>
      </w:tr>
      <w:tr w:rsidR="000B3397" w:rsidRPr="006B1DB4" w:rsidTr="00AE3FF7">
        <w:tc>
          <w:tcPr>
            <w:tcW w:w="1558" w:type="dxa"/>
          </w:tcPr>
          <w:p w:rsidR="000B3397" w:rsidRPr="006B1DB4" w:rsidRDefault="000B3397" w:rsidP="00AE3FF7">
            <w:pPr>
              <w:spacing w:before="40" w:after="120"/>
              <w:rPr>
                <w:b/>
                <w:bCs/>
                <w:spacing w:val="-2"/>
              </w:rPr>
            </w:pPr>
          </w:p>
        </w:tc>
        <w:tc>
          <w:tcPr>
            <w:tcW w:w="3368" w:type="dxa"/>
            <w:gridSpan w:val="2"/>
          </w:tcPr>
          <w:p w:rsidR="000B3397" w:rsidRPr="006B1DB4" w:rsidRDefault="000B3397" w:rsidP="00AE3FF7">
            <w:pPr>
              <w:spacing w:before="40" w:after="120"/>
            </w:pPr>
          </w:p>
        </w:tc>
        <w:tc>
          <w:tcPr>
            <w:tcW w:w="2042" w:type="dxa"/>
          </w:tcPr>
          <w:p w:rsidR="000B3397" w:rsidRPr="006B1DB4" w:rsidRDefault="000B3397" w:rsidP="00AE3FF7">
            <w:pPr>
              <w:spacing w:before="40" w:after="120"/>
            </w:pPr>
          </w:p>
        </w:tc>
        <w:tc>
          <w:tcPr>
            <w:tcW w:w="2608" w:type="dxa"/>
          </w:tcPr>
          <w:p w:rsidR="000B3397" w:rsidRPr="006B1DB4" w:rsidRDefault="000B3397" w:rsidP="00AE3FF7">
            <w:pPr>
              <w:spacing w:before="40" w:after="120"/>
            </w:pPr>
          </w:p>
        </w:tc>
      </w:tr>
      <w:tr w:rsidR="000B3397" w:rsidRPr="006B1DB4" w:rsidTr="00AE3FF7">
        <w:tc>
          <w:tcPr>
            <w:tcW w:w="1558" w:type="dxa"/>
          </w:tcPr>
          <w:p w:rsidR="000B3397" w:rsidRPr="006B1DB4" w:rsidRDefault="000B3397" w:rsidP="00AE3FF7">
            <w:pPr>
              <w:spacing w:before="40" w:after="120"/>
              <w:rPr>
                <w:b/>
                <w:bCs/>
                <w:spacing w:val="-2"/>
              </w:rPr>
            </w:pPr>
          </w:p>
        </w:tc>
        <w:tc>
          <w:tcPr>
            <w:tcW w:w="3368" w:type="dxa"/>
            <w:gridSpan w:val="2"/>
          </w:tcPr>
          <w:p w:rsidR="000B3397" w:rsidRPr="006B1DB4" w:rsidRDefault="000B3397" w:rsidP="00AE3FF7">
            <w:pPr>
              <w:spacing w:before="40" w:after="120"/>
            </w:pPr>
          </w:p>
        </w:tc>
        <w:tc>
          <w:tcPr>
            <w:tcW w:w="2042" w:type="dxa"/>
          </w:tcPr>
          <w:p w:rsidR="000B3397" w:rsidRPr="006B1DB4" w:rsidRDefault="000B3397" w:rsidP="00AE3FF7">
            <w:pPr>
              <w:spacing w:before="40" w:after="120"/>
            </w:pPr>
          </w:p>
        </w:tc>
        <w:tc>
          <w:tcPr>
            <w:tcW w:w="2608" w:type="dxa"/>
          </w:tcPr>
          <w:p w:rsidR="000B3397" w:rsidRPr="006B1DB4" w:rsidRDefault="000B3397" w:rsidP="00AE3FF7">
            <w:pPr>
              <w:spacing w:before="40" w:after="120"/>
            </w:pPr>
          </w:p>
        </w:tc>
      </w:tr>
      <w:tr w:rsidR="000B3397" w:rsidRPr="006B1DB4" w:rsidTr="00AE3FF7">
        <w:tc>
          <w:tcPr>
            <w:tcW w:w="1558" w:type="dxa"/>
          </w:tcPr>
          <w:p w:rsidR="000B3397" w:rsidRPr="006B1DB4" w:rsidRDefault="000B3397" w:rsidP="00AE3FF7">
            <w:pPr>
              <w:spacing w:before="40" w:after="120"/>
            </w:pPr>
            <w:r w:rsidRPr="006B1DB4">
              <w:rPr>
                <w:bCs/>
                <w:spacing w:val="-2"/>
              </w:rPr>
              <w:t>Average Annual Construction Turnover *</w:t>
            </w:r>
          </w:p>
        </w:tc>
        <w:tc>
          <w:tcPr>
            <w:tcW w:w="3368" w:type="dxa"/>
            <w:gridSpan w:val="2"/>
          </w:tcPr>
          <w:p w:rsidR="000B3397" w:rsidRPr="006B1DB4" w:rsidRDefault="000B3397" w:rsidP="00AE3FF7">
            <w:pPr>
              <w:spacing w:before="40" w:after="120"/>
            </w:pPr>
          </w:p>
        </w:tc>
        <w:tc>
          <w:tcPr>
            <w:tcW w:w="2042" w:type="dxa"/>
          </w:tcPr>
          <w:p w:rsidR="000B3397" w:rsidRPr="006B1DB4" w:rsidRDefault="000B3397" w:rsidP="00AE3FF7">
            <w:pPr>
              <w:spacing w:before="40" w:after="120"/>
            </w:pPr>
          </w:p>
        </w:tc>
        <w:tc>
          <w:tcPr>
            <w:tcW w:w="2608" w:type="dxa"/>
          </w:tcPr>
          <w:p w:rsidR="000B3397" w:rsidRPr="006B1DB4" w:rsidRDefault="000B3397" w:rsidP="00AE3FF7">
            <w:pPr>
              <w:spacing w:before="40" w:after="120"/>
            </w:pPr>
          </w:p>
        </w:tc>
      </w:tr>
    </w:tbl>
    <w:p w:rsidR="000B3397" w:rsidRPr="006B1DB4" w:rsidRDefault="000B3397" w:rsidP="000B3397">
      <w:pPr>
        <w:spacing w:before="144" w:after="396"/>
        <w:ind w:left="360" w:right="72" w:hanging="378"/>
        <w:rPr>
          <w:bCs/>
          <w:spacing w:val="-2"/>
        </w:rPr>
      </w:pPr>
      <w:r w:rsidRPr="006B1DB4">
        <w:rPr>
          <w:bCs/>
          <w:spacing w:val="-2"/>
        </w:rPr>
        <w:t xml:space="preserve">* </w:t>
      </w:r>
      <w:r w:rsidRPr="006B1DB4">
        <w:rPr>
          <w:bCs/>
          <w:spacing w:val="-2"/>
        </w:rPr>
        <w:tab/>
        <w:t xml:space="preserve">See </w:t>
      </w:r>
      <w:r w:rsidR="007D33F9" w:rsidRPr="006B1DB4">
        <w:rPr>
          <w:bCs/>
          <w:spacing w:val="-2"/>
        </w:rPr>
        <w:t>ITB 5.5 (a)</w:t>
      </w:r>
    </w:p>
    <w:bookmarkEnd w:id="645"/>
    <w:bookmarkEnd w:id="646"/>
    <w:bookmarkEnd w:id="647"/>
    <w:p w:rsidR="007B586E" w:rsidRPr="006B1DB4" w:rsidRDefault="007B586E" w:rsidP="000B3397">
      <w:pPr>
        <w:jc w:val="center"/>
      </w:pPr>
    </w:p>
    <w:p w:rsidR="007B586E" w:rsidRPr="006B1DB4" w:rsidRDefault="007B586E">
      <w:pPr>
        <w:pStyle w:val="Subtitle"/>
        <w:jc w:val="left"/>
        <w:rPr>
          <w:b w:val="0"/>
          <w:sz w:val="24"/>
        </w:rPr>
      </w:pPr>
    </w:p>
    <w:p w:rsidR="007B586E" w:rsidRPr="006B1DB4" w:rsidRDefault="007B586E" w:rsidP="00E43C4F">
      <w:pPr>
        <w:pStyle w:val="Section4-Heading2"/>
      </w:pPr>
      <w:r w:rsidRPr="006B1DB4">
        <w:rPr>
          <w:sz w:val="28"/>
        </w:rPr>
        <w:br w:type="page"/>
      </w:r>
      <w:bookmarkStart w:id="651" w:name="_Toc446329317"/>
      <w:bookmarkStart w:id="652" w:name="_Toc479342849"/>
      <w:r w:rsidRPr="006B1DB4">
        <w:rPr>
          <w:szCs w:val="32"/>
        </w:rPr>
        <w:lastRenderedPageBreak/>
        <w:t>Form FIN</w:t>
      </w:r>
      <w:r w:rsidR="003F2E06" w:rsidRPr="006B1DB4">
        <w:rPr>
          <w:szCs w:val="32"/>
        </w:rPr>
        <w:t xml:space="preserve"> - </w:t>
      </w:r>
      <w:r w:rsidRPr="006B1DB4">
        <w:rPr>
          <w:szCs w:val="32"/>
        </w:rPr>
        <w:t>3.3</w:t>
      </w:r>
      <w:bookmarkEnd w:id="641"/>
      <w:r w:rsidR="00DF1785" w:rsidRPr="006B1DB4">
        <w:rPr>
          <w:szCs w:val="32"/>
        </w:rPr>
        <w:t xml:space="preserve">: </w:t>
      </w:r>
      <w:bookmarkStart w:id="653" w:name="_Toc41971549"/>
      <w:bookmarkStart w:id="654" w:name="_Toc125871315"/>
      <w:bookmarkStart w:id="655" w:name="_Toc127160600"/>
      <w:bookmarkStart w:id="656" w:name="_Toc138144071"/>
      <w:r w:rsidRPr="006B1DB4">
        <w:t>Financial Resources</w:t>
      </w:r>
      <w:bookmarkEnd w:id="651"/>
      <w:bookmarkEnd w:id="652"/>
      <w:bookmarkEnd w:id="653"/>
      <w:bookmarkEnd w:id="654"/>
      <w:bookmarkEnd w:id="655"/>
      <w:bookmarkEnd w:id="656"/>
    </w:p>
    <w:p w:rsidR="007B586E" w:rsidRPr="006B1DB4" w:rsidRDefault="007B586E">
      <w:pPr>
        <w:pStyle w:val="Head2"/>
        <w:widowControl/>
        <w:jc w:val="left"/>
        <w:rPr>
          <w:rStyle w:val="Table"/>
          <w:rFonts w:ascii="Times New Roman" w:hAnsi="Times New Roman"/>
          <w:spacing w:val="-2"/>
          <w:sz w:val="22"/>
        </w:rPr>
      </w:pPr>
    </w:p>
    <w:p w:rsidR="00620B12" w:rsidRPr="006B1DB4" w:rsidRDefault="00620B12" w:rsidP="00620B12">
      <w:pPr>
        <w:tabs>
          <w:tab w:val="left" w:pos="360"/>
        </w:tabs>
        <w:jc w:val="center"/>
      </w:pPr>
      <w:r w:rsidRPr="006B1DB4">
        <w:rPr>
          <w:b/>
          <w:sz w:val="32"/>
          <w:szCs w:val="32"/>
        </w:rPr>
        <w:t>FORMAT FOR EVIDENCE OF ACCESS TO LIQUID ASSETS OR CREDIT FACILITIES</w:t>
      </w:r>
    </w:p>
    <w:p w:rsidR="00620B12" w:rsidRPr="006B1DB4" w:rsidRDefault="00620B12" w:rsidP="00620B12">
      <w:pPr>
        <w:tabs>
          <w:tab w:val="left" w:pos="360"/>
        </w:tabs>
        <w:jc w:val="center"/>
      </w:pPr>
    </w:p>
    <w:p w:rsidR="00620B12" w:rsidRPr="006B1DB4" w:rsidRDefault="00620B12" w:rsidP="00620B12">
      <w:pPr>
        <w:tabs>
          <w:tab w:val="left" w:pos="360"/>
        </w:tabs>
        <w:jc w:val="right"/>
        <w:rPr>
          <w:b/>
          <w:u w:val="single"/>
        </w:rPr>
      </w:pPr>
      <w:r w:rsidRPr="006B1DB4">
        <w:rPr>
          <w:b/>
          <w:u w:val="single"/>
        </w:rPr>
        <w:t xml:space="preserve">Reference: ITB 5.5 (e) </w:t>
      </w:r>
    </w:p>
    <w:p w:rsidR="00620B12" w:rsidRPr="006B1DB4" w:rsidRDefault="00620B12" w:rsidP="00620B12">
      <w:pPr>
        <w:tabs>
          <w:tab w:val="left" w:pos="360"/>
        </w:tabs>
        <w:jc w:val="center"/>
      </w:pPr>
    </w:p>
    <w:p w:rsidR="00620B12" w:rsidRPr="006B1DB4" w:rsidRDefault="00620B12" w:rsidP="00620B12">
      <w:pPr>
        <w:tabs>
          <w:tab w:val="left" w:pos="360"/>
        </w:tabs>
        <w:jc w:val="center"/>
      </w:pPr>
    </w:p>
    <w:p w:rsidR="00620B12" w:rsidRPr="006B1DB4" w:rsidRDefault="00620B12" w:rsidP="00620B12">
      <w:pPr>
        <w:pStyle w:val="ListParagraph"/>
        <w:tabs>
          <w:tab w:val="left" w:pos="360"/>
        </w:tabs>
      </w:pPr>
      <w:r w:rsidRPr="006B1DB4">
        <w:rPr>
          <w:b/>
          <w:i/>
          <w:u w:val="single"/>
        </w:rPr>
        <w:t xml:space="preserve"> (The certificate should be given in this form only by a bank in Afghanistan. No substitute will be acceptable)</w:t>
      </w:r>
    </w:p>
    <w:p w:rsidR="00620B12" w:rsidRPr="006B1DB4" w:rsidRDefault="00620B12" w:rsidP="00620B12">
      <w:pPr>
        <w:tabs>
          <w:tab w:val="left" w:pos="360"/>
        </w:tabs>
        <w:jc w:val="both"/>
      </w:pPr>
    </w:p>
    <w:p w:rsidR="00620B12" w:rsidRPr="006B1DB4" w:rsidRDefault="00620B12" w:rsidP="00620B12">
      <w:pPr>
        <w:tabs>
          <w:tab w:val="left" w:pos="360"/>
        </w:tabs>
        <w:jc w:val="both"/>
      </w:pPr>
    </w:p>
    <w:p w:rsidR="00620B12" w:rsidRPr="006B1DB4" w:rsidRDefault="00620B12" w:rsidP="00620B12">
      <w:pPr>
        <w:tabs>
          <w:tab w:val="left" w:pos="360"/>
        </w:tabs>
        <w:jc w:val="both"/>
      </w:pPr>
      <w:r w:rsidRPr="006B1DB4">
        <w:t>This is to certify that M/s. ______________________________ is a reputed company with a good financial standing.</w:t>
      </w:r>
    </w:p>
    <w:p w:rsidR="00620B12" w:rsidRPr="006B1DB4" w:rsidRDefault="00620B12" w:rsidP="00620B12">
      <w:pPr>
        <w:tabs>
          <w:tab w:val="left" w:pos="360"/>
        </w:tabs>
        <w:jc w:val="both"/>
      </w:pPr>
    </w:p>
    <w:p w:rsidR="00620B12" w:rsidRPr="006B1DB4" w:rsidRDefault="00620B12" w:rsidP="00620B12">
      <w:pPr>
        <w:tabs>
          <w:tab w:val="left" w:pos="360"/>
        </w:tabs>
        <w:jc w:val="both"/>
      </w:pPr>
      <w:r w:rsidRPr="006B1DB4">
        <w:t>If the contract for the works, namely _________________________________________ (financed by the World Bank) is awarded to the above firm, we shall be able to provide overdraft/credit facilities to the extent of Afghani …………………. to meet their capital requirements for executing the above contract.</w:t>
      </w:r>
    </w:p>
    <w:p w:rsidR="00620B12" w:rsidRPr="006B1DB4" w:rsidRDefault="00620B12" w:rsidP="00620B12">
      <w:pPr>
        <w:ind w:left="6096"/>
      </w:pPr>
    </w:p>
    <w:p w:rsidR="00620B12" w:rsidRPr="006B1DB4" w:rsidRDefault="00620B12" w:rsidP="00620B12">
      <w:pPr>
        <w:ind w:left="6096"/>
      </w:pPr>
      <w:r w:rsidRPr="006B1DB4">
        <w:t>Name of Bank Manager</w:t>
      </w:r>
      <w:r w:rsidRPr="006B1DB4">
        <w:tab/>
      </w:r>
    </w:p>
    <w:p w:rsidR="00620B12" w:rsidRPr="006B1DB4" w:rsidRDefault="00620B12" w:rsidP="00620B12">
      <w:pPr>
        <w:ind w:left="6096"/>
      </w:pPr>
      <w:r w:rsidRPr="006B1DB4">
        <w:t>Senior Bank Manager</w:t>
      </w:r>
      <w:r w:rsidRPr="006B1DB4">
        <w:tab/>
      </w:r>
    </w:p>
    <w:p w:rsidR="00620B12" w:rsidRPr="006B1DB4" w:rsidRDefault="00620B12" w:rsidP="00620B12">
      <w:pPr>
        <w:ind w:left="6096"/>
      </w:pPr>
      <w:r w:rsidRPr="006B1DB4">
        <w:t>Address of the Bank</w:t>
      </w:r>
    </w:p>
    <w:p w:rsidR="00620B12" w:rsidRPr="006B1DB4" w:rsidRDefault="00620B12" w:rsidP="00620B12">
      <w:pPr>
        <w:tabs>
          <w:tab w:val="left" w:pos="360"/>
          <w:tab w:val="center" w:pos="4680"/>
        </w:tabs>
        <w:suppressAutoHyphen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6"/>
      </w:tblGrid>
      <w:tr w:rsidR="00620B12" w:rsidRPr="006B1DB4" w:rsidTr="00620B12">
        <w:tc>
          <w:tcPr>
            <w:tcW w:w="9756" w:type="dxa"/>
          </w:tcPr>
          <w:p w:rsidR="00620B12" w:rsidRPr="006B1DB4" w:rsidRDefault="00620B12" w:rsidP="00620B12">
            <w:pPr>
              <w:tabs>
                <w:tab w:val="left" w:pos="360"/>
                <w:tab w:val="center" w:pos="4680"/>
              </w:tabs>
              <w:suppressAutoHyphens/>
              <w:jc w:val="both"/>
              <w:rPr>
                <w:b/>
                <w:bCs/>
              </w:rPr>
            </w:pPr>
          </w:p>
          <w:p w:rsidR="00620B12" w:rsidRPr="006B1DB4" w:rsidRDefault="00620B12" w:rsidP="00620B12">
            <w:pPr>
              <w:tabs>
                <w:tab w:val="left" w:pos="360"/>
                <w:tab w:val="center" w:pos="4680"/>
              </w:tabs>
              <w:suppressAutoHyphens/>
              <w:jc w:val="both"/>
              <w:rPr>
                <w:b/>
                <w:bCs/>
              </w:rPr>
            </w:pPr>
            <w:r w:rsidRPr="006B1DB4">
              <w:rPr>
                <w:b/>
                <w:bCs/>
              </w:rPr>
              <w:t>*</w:t>
            </w:r>
            <w:r w:rsidRPr="006B1DB4">
              <w:rPr>
                <w:b/>
                <w:bCs/>
              </w:rPr>
              <w:tab/>
              <w:t>Change the text as follows for Joint venture:</w:t>
            </w:r>
          </w:p>
          <w:p w:rsidR="00620B12" w:rsidRPr="006B1DB4" w:rsidRDefault="00620B12" w:rsidP="00620B12">
            <w:pPr>
              <w:tabs>
                <w:tab w:val="left" w:pos="-1440"/>
                <w:tab w:val="left" w:pos="-720"/>
                <w:tab w:val="left" w:pos="1140"/>
                <w:tab w:val="left" w:pos="1700"/>
                <w:tab w:val="left" w:pos="2380"/>
                <w:tab w:val="left" w:pos="3160"/>
                <w:tab w:val="left" w:pos="4920"/>
                <w:tab w:val="left" w:pos="5400"/>
                <w:tab w:val="left" w:pos="5760"/>
                <w:tab w:val="left" w:pos="6880"/>
              </w:tabs>
              <w:suppressAutoHyphens/>
              <w:rPr>
                <w:i/>
                <w:iCs/>
              </w:rPr>
            </w:pPr>
          </w:p>
          <w:p w:rsidR="00620B12" w:rsidRPr="006B1DB4" w:rsidRDefault="00620B12" w:rsidP="00620B12">
            <w:pPr>
              <w:tabs>
                <w:tab w:val="left" w:pos="-1440"/>
                <w:tab w:val="left" w:pos="-720"/>
                <w:tab w:val="left" w:pos="1140"/>
                <w:tab w:val="left" w:pos="1700"/>
                <w:tab w:val="left" w:pos="2380"/>
                <w:tab w:val="left" w:pos="3160"/>
                <w:tab w:val="left" w:pos="4920"/>
                <w:tab w:val="left" w:pos="5400"/>
                <w:tab w:val="left" w:pos="5760"/>
                <w:tab w:val="left" w:pos="6880"/>
              </w:tabs>
              <w:suppressAutoHyphens/>
              <w:rPr>
                <w:i/>
                <w:iCs/>
              </w:rPr>
            </w:pPr>
            <w:r w:rsidRPr="006B1DB4">
              <w:rPr>
                <w:i/>
                <w:iCs/>
              </w:rPr>
              <w:t>[Separate certificates on the following format should be given by each JV partner in proportion to its financial participation in the JV.]</w:t>
            </w:r>
          </w:p>
          <w:p w:rsidR="00620B12" w:rsidRPr="006B1DB4" w:rsidRDefault="00620B12" w:rsidP="00620B12">
            <w:pPr>
              <w:tabs>
                <w:tab w:val="left" w:pos="360"/>
                <w:tab w:val="center" w:pos="4680"/>
              </w:tabs>
              <w:suppressAutoHyphens/>
              <w:jc w:val="both"/>
              <w:rPr>
                <w:b/>
                <w:bCs/>
              </w:rPr>
            </w:pPr>
          </w:p>
          <w:p w:rsidR="00620B12" w:rsidRPr="006B1DB4" w:rsidRDefault="00620B12" w:rsidP="00620B12">
            <w:pPr>
              <w:tabs>
                <w:tab w:val="left" w:pos="360"/>
                <w:tab w:val="center" w:pos="4680"/>
              </w:tabs>
              <w:suppressAutoHyphens/>
              <w:jc w:val="both"/>
            </w:pPr>
          </w:p>
          <w:p w:rsidR="00620B12" w:rsidRPr="006B1DB4" w:rsidRDefault="00620B12" w:rsidP="00620B12">
            <w:pPr>
              <w:tabs>
                <w:tab w:val="left" w:pos="360"/>
                <w:tab w:val="center" w:pos="4680"/>
              </w:tabs>
              <w:suppressAutoHyphens/>
              <w:jc w:val="both"/>
              <w:rPr>
                <w:iCs/>
              </w:rPr>
            </w:pPr>
            <w:r w:rsidRPr="006B1DB4">
              <w:rPr>
                <w:iCs/>
              </w:rPr>
              <w:t>This is to certify that M/s. ………………………………. who has formed a JV with M/s. ………………………</w:t>
            </w:r>
            <w:r w:rsidR="00E34637" w:rsidRPr="006B1DB4">
              <w:rPr>
                <w:iCs/>
              </w:rPr>
              <w:t xml:space="preserve">…. </w:t>
            </w:r>
            <w:r w:rsidRPr="006B1DB4">
              <w:rPr>
                <w:iCs/>
              </w:rPr>
              <w:t>and M/s. ……………………………..for participating in this bid, is a  reputed company with a good financial standing.</w:t>
            </w:r>
          </w:p>
          <w:p w:rsidR="00620B12" w:rsidRPr="006B1DB4" w:rsidRDefault="00620B12" w:rsidP="00620B12">
            <w:pPr>
              <w:tabs>
                <w:tab w:val="left" w:pos="360"/>
                <w:tab w:val="center" w:pos="4680"/>
              </w:tabs>
              <w:suppressAutoHyphens/>
              <w:jc w:val="both"/>
              <w:rPr>
                <w:iCs/>
              </w:rPr>
            </w:pPr>
          </w:p>
          <w:p w:rsidR="00620B12" w:rsidRPr="006B1DB4" w:rsidRDefault="00620B12" w:rsidP="00620B12">
            <w:pPr>
              <w:tabs>
                <w:tab w:val="left" w:pos="-1440"/>
                <w:tab w:val="left" w:pos="-720"/>
                <w:tab w:val="left" w:pos="1140"/>
                <w:tab w:val="left" w:pos="1700"/>
                <w:tab w:val="left" w:pos="2380"/>
                <w:tab w:val="left" w:pos="3160"/>
                <w:tab w:val="left" w:pos="4920"/>
                <w:tab w:val="left" w:pos="5400"/>
                <w:tab w:val="left" w:pos="5760"/>
                <w:tab w:val="left" w:pos="6880"/>
              </w:tabs>
              <w:suppressAutoHyphens/>
              <w:jc w:val="both"/>
              <w:rPr>
                <w:iCs/>
              </w:rPr>
            </w:pPr>
            <w:r w:rsidRPr="006B1DB4">
              <w:rPr>
                <w:iCs/>
              </w:rPr>
              <w:t xml:space="preserve">If the contract for the work, namely ………………………………………………(financed by the World Bank) is awarded to the above Joint Venture, we shall be able to provide overdraft/credit facilities to the extent of </w:t>
            </w:r>
            <w:r w:rsidR="00E34637" w:rsidRPr="006B1DB4">
              <w:rPr>
                <w:iCs/>
              </w:rPr>
              <w:t>Afghani …</w:t>
            </w:r>
            <w:r w:rsidRPr="006B1DB4">
              <w:rPr>
                <w:iCs/>
              </w:rPr>
              <w:t>………… to meet the working capital requirements for executing the above contract.</w:t>
            </w:r>
          </w:p>
          <w:p w:rsidR="00620B12" w:rsidRPr="006B1DB4" w:rsidRDefault="00620B12" w:rsidP="00620B12">
            <w:pPr>
              <w:tabs>
                <w:tab w:val="left" w:pos="-1440"/>
                <w:tab w:val="left" w:pos="-720"/>
                <w:tab w:val="left" w:pos="1140"/>
                <w:tab w:val="left" w:pos="1700"/>
                <w:tab w:val="left" w:pos="2380"/>
                <w:tab w:val="left" w:pos="3160"/>
                <w:tab w:val="left" w:pos="4920"/>
                <w:tab w:val="left" w:pos="5400"/>
                <w:tab w:val="left" w:pos="5760"/>
                <w:tab w:val="left" w:pos="6880"/>
              </w:tabs>
              <w:suppressAutoHyphens/>
              <w:rPr>
                <w:b/>
                <w:bCs/>
              </w:rPr>
            </w:pPr>
          </w:p>
        </w:tc>
      </w:tr>
    </w:tbl>
    <w:p w:rsidR="007B586E" w:rsidRPr="006B1DB4" w:rsidRDefault="00620B12">
      <w:pPr>
        <w:spacing w:after="120"/>
        <w:jc w:val="center"/>
        <w:rPr>
          <w:b/>
          <w:sz w:val="36"/>
        </w:rPr>
      </w:pPr>
      <w:r w:rsidRPr="006B1DB4">
        <w:br w:type="page"/>
      </w:r>
    </w:p>
    <w:p w:rsidR="000B3397" w:rsidRPr="006B1DB4" w:rsidRDefault="000B3397" w:rsidP="00E43C4F">
      <w:pPr>
        <w:pStyle w:val="Section4-Heading2"/>
      </w:pPr>
      <w:bookmarkStart w:id="657" w:name="_Toc446329319"/>
      <w:bookmarkStart w:id="658" w:name="_Toc479342850"/>
      <w:r w:rsidRPr="006B1DB4">
        <w:rPr>
          <w:szCs w:val="32"/>
        </w:rPr>
        <w:lastRenderedPageBreak/>
        <w:t>Form EXP - 4.</w:t>
      </w:r>
      <w:r w:rsidR="00620B12" w:rsidRPr="006B1DB4">
        <w:rPr>
          <w:szCs w:val="32"/>
        </w:rPr>
        <w:t>1</w:t>
      </w:r>
      <w:r w:rsidR="00DF1785" w:rsidRPr="006B1DB4">
        <w:rPr>
          <w:szCs w:val="32"/>
        </w:rPr>
        <w:t xml:space="preserve">: </w:t>
      </w:r>
      <w:bookmarkStart w:id="659" w:name="_Toc108424569"/>
      <w:r w:rsidRPr="006B1DB4">
        <w:t>Specific Construction and Contract Management Experience</w:t>
      </w:r>
      <w:bookmarkEnd w:id="657"/>
      <w:bookmarkEnd w:id="658"/>
      <w:bookmarkEnd w:id="659"/>
    </w:p>
    <w:p w:rsidR="00AB4D20" w:rsidRPr="006B1DB4" w:rsidRDefault="00AB4D20" w:rsidP="00AB4D20">
      <w:pPr>
        <w:spacing w:before="288" w:after="324" w:line="264" w:lineRule="exact"/>
        <w:jc w:val="right"/>
        <w:rPr>
          <w:spacing w:val="-4"/>
        </w:rPr>
      </w:pPr>
      <w:r w:rsidRPr="006B1DB4">
        <w:rPr>
          <w:spacing w:val="-4"/>
        </w:rPr>
        <w:t xml:space="preserve">Bidder’s Name: </w:t>
      </w:r>
      <w:r w:rsidRPr="006B1DB4">
        <w:rPr>
          <w:i/>
          <w:iCs/>
          <w:spacing w:val="-6"/>
        </w:rPr>
        <w:t>________________</w:t>
      </w:r>
      <w:r w:rsidRPr="006B1DB4">
        <w:rPr>
          <w:i/>
          <w:iCs/>
          <w:spacing w:val="-6"/>
        </w:rPr>
        <w:br/>
      </w:r>
      <w:r w:rsidRPr="006B1DB4">
        <w:rPr>
          <w:spacing w:val="-4"/>
        </w:rPr>
        <w:t xml:space="preserve">Date: </w:t>
      </w:r>
      <w:r w:rsidRPr="006B1DB4">
        <w:rPr>
          <w:i/>
          <w:iCs/>
          <w:spacing w:val="-6"/>
        </w:rPr>
        <w:t>______________________</w:t>
      </w:r>
      <w:r w:rsidRPr="006B1DB4">
        <w:rPr>
          <w:i/>
          <w:iCs/>
          <w:spacing w:val="-6"/>
        </w:rPr>
        <w:br/>
      </w:r>
      <w:r w:rsidRPr="006B1DB4">
        <w:rPr>
          <w:spacing w:val="-4"/>
        </w:rPr>
        <w:t>Joint Venture Member’s Name_________________________</w:t>
      </w:r>
      <w:r w:rsidRPr="006B1DB4">
        <w:rPr>
          <w:i/>
          <w:iCs/>
          <w:spacing w:val="-6"/>
        </w:rPr>
        <w:br/>
      </w:r>
      <w:r w:rsidR="00B50A91" w:rsidRPr="006B1DB4">
        <w:rPr>
          <w:spacing w:val="-4"/>
        </w:rPr>
        <w:t>RFB</w:t>
      </w:r>
      <w:r w:rsidRPr="006B1DB4">
        <w:rPr>
          <w:spacing w:val="-4"/>
        </w:rPr>
        <w:t xml:space="preserve"> No. and title: </w:t>
      </w:r>
      <w:r w:rsidRPr="006B1DB4">
        <w:rPr>
          <w:i/>
          <w:iCs/>
          <w:spacing w:val="-6"/>
        </w:rPr>
        <w:t>___________________________</w:t>
      </w:r>
      <w:r w:rsidRPr="006B1DB4">
        <w:rPr>
          <w:i/>
          <w:iCs/>
          <w:spacing w:val="-6"/>
        </w:rPr>
        <w:br/>
      </w:r>
      <w:r w:rsidRPr="006B1DB4">
        <w:rPr>
          <w:spacing w:val="-4"/>
        </w:rPr>
        <w:t xml:space="preserve">Page </w:t>
      </w:r>
      <w:r w:rsidRPr="006B1DB4">
        <w:rPr>
          <w:i/>
          <w:iCs/>
          <w:spacing w:val="-6"/>
        </w:rPr>
        <w:t>_______________</w:t>
      </w:r>
      <w:r w:rsidRPr="006B1DB4">
        <w:rPr>
          <w:spacing w:val="-4"/>
        </w:rPr>
        <w:t xml:space="preserve">of </w:t>
      </w:r>
      <w:r w:rsidRPr="006B1DB4">
        <w:rPr>
          <w:i/>
          <w:iCs/>
          <w:spacing w:val="-6"/>
        </w:rPr>
        <w:t>______________</w:t>
      </w:r>
      <w:r w:rsidRPr="006B1DB4">
        <w:rPr>
          <w:spacing w:val="-4"/>
        </w:rPr>
        <w:t>pages</w:t>
      </w:r>
    </w:p>
    <w:tbl>
      <w:tblPr>
        <w:tblW w:w="9180" w:type="dxa"/>
        <w:tblInd w:w="-183" w:type="dxa"/>
        <w:tblLayout w:type="fixed"/>
        <w:tblCellMar>
          <w:left w:w="0" w:type="dxa"/>
          <w:right w:w="0" w:type="dxa"/>
        </w:tblCellMar>
        <w:tblLook w:val="0000"/>
      </w:tblPr>
      <w:tblGrid>
        <w:gridCol w:w="3745"/>
        <w:gridCol w:w="1301"/>
        <w:gridCol w:w="90"/>
        <w:gridCol w:w="1524"/>
        <w:gridCol w:w="1440"/>
        <w:gridCol w:w="1080"/>
      </w:tblGrid>
      <w:tr w:rsidR="000B3397" w:rsidRPr="006B1DB4" w:rsidTr="009F0109">
        <w:tc>
          <w:tcPr>
            <w:tcW w:w="3745"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tabs>
                <w:tab w:val="left" w:pos="1404"/>
                <w:tab w:val="left" w:pos="2988"/>
              </w:tabs>
              <w:spacing w:before="180"/>
              <w:ind w:left="59"/>
              <w:rPr>
                <w:b/>
                <w:bCs/>
                <w:spacing w:val="4"/>
              </w:rPr>
            </w:pPr>
            <w:r w:rsidRPr="006B1DB4">
              <w:rPr>
                <w:b/>
                <w:bCs/>
                <w:spacing w:val="4"/>
              </w:rPr>
              <w:t>Similar Contract No.</w:t>
            </w:r>
          </w:p>
          <w:p w:rsidR="000B3397" w:rsidRPr="006B1DB4" w:rsidRDefault="000B3397" w:rsidP="00AE3FF7">
            <w:pPr>
              <w:ind w:left="90" w:right="49"/>
              <w:rPr>
                <w:bCs/>
                <w:i/>
                <w:iCs/>
              </w:rPr>
            </w:pPr>
          </w:p>
        </w:tc>
        <w:tc>
          <w:tcPr>
            <w:tcW w:w="5435" w:type="dxa"/>
            <w:gridSpan w:val="5"/>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4"/>
              </w:rPr>
            </w:pPr>
            <w:r w:rsidRPr="006B1DB4">
              <w:rPr>
                <w:b/>
                <w:bCs/>
                <w:spacing w:val="4"/>
              </w:rPr>
              <w:t>Information</w:t>
            </w:r>
          </w:p>
        </w:tc>
      </w:tr>
      <w:tr w:rsidR="000B3397" w:rsidRPr="006B1DB4"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144"/>
              <w:ind w:left="42"/>
              <w:rPr>
                <w:bCs/>
                <w:spacing w:val="-8"/>
              </w:rPr>
            </w:pPr>
            <w:r w:rsidRPr="006B1DB4">
              <w:rPr>
                <w:bCs/>
                <w:spacing w:val="-8"/>
              </w:rPr>
              <w:t>Contract Identification</w:t>
            </w:r>
          </w:p>
        </w:tc>
        <w:tc>
          <w:tcPr>
            <w:tcW w:w="5435" w:type="dxa"/>
            <w:gridSpan w:val="5"/>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144"/>
              <w:ind w:right="471"/>
              <w:jc w:val="right"/>
              <w:rPr>
                <w:bCs/>
                <w:i/>
                <w:iCs/>
                <w:spacing w:val="2"/>
              </w:rPr>
            </w:pPr>
          </w:p>
        </w:tc>
      </w:tr>
      <w:tr w:rsidR="000B3397" w:rsidRPr="006B1DB4" w:rsidTr="009F0109">
        <w:trPr>
          <w:trHeight w:hRule="exact" w:val="408"/>
        </w:trPr>
        <w:tc>
          <w:tcPr>
            <w:tcW w:w="3745"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144"/>
              <w:ind w:left="42"/>
              <w:rPr>
                <w:bCs/>
                <w:spacing w:val="-10"/>
              </w:rPr>
            </w:pPr>
            <w:r w:rsidRPr="006B1DB4">
              <w:rPr>
                <w:bCs/>
                <w:spacing w:val="-10"/>
              </w:rPr>
              <w:t>Award date</w:t>
            </w:r>
          </w:p>
        </w:tc>
        <w:tc>
          <w:tcPr>
            <w:tcW w:w="5435" w:type="dxa"/>
            <w:gridSpan w:val="5"/>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144"/>
              <w:ind w:right="741"/>
              <w:jc w:val="right"/>
              <w:rPr>
                <w:bCs/>
                <w:i/>
                <w:iCs/>
                <w:spacing w:val="2"/>
              </w:rPr>
            </w:pPr>
          </w:p>
        </w:tc>
      </w:tr>
      <w:tr w:rsidR="000B3397" w:rsidRPr="006B1DB4"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144"/>
              <w:ind w:left="42"/>
              <w:rPr>
                <w:bCs/>
                <w:spacing w:val="-4"/>
              </w:rPr>
            </w:pPr>
            <w:r w:rsidRPr="006B1DB4">
              <w:rPr>
                <w:bCs/>
                <w:spacing w:val="-4"/>
              </w:rPr>
              <w:t>Completion date</w:t>
            </w:r>
          </w:p>
        </w:tc>
        <w:tc>
          <w:tcPr>
            <w:tcW w:w="5435" w:type="dxa"/>
            <w:gridSpan w:val="5"/>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144"/>
              <w:ind w:right="381"/>
              <w:jc w:val="right"/>
              <w:rPr>
                <w:bCs/>
                <w:i/>
                <w:iCs/>
                <w:spacing w:val="2"/>
              </w:rPr>
            </w:pPr>
          </w:p>
        </w:tc>
      </w:tr>
      <w:tr w:rsidR="000B3397" w:rsidRPr="006B1DB4" w:rsidTr="009F0109">
        <w:trPr>
          <w:trHeight w:hRule="exact" w:val="1109"/>
        </w:trPr>
        <w:tc>
          <w:tcPr>
            <w:tcW w:w="3745"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144"/>
              <w:ind w:left="42"/>
              <w:rPr>
                <w:bCs/>
                <w:spacing w:val="-4"/>
              </w:rPr>
            </w:pPr>
            <w:r w:rsidRPr="006B1DB4">
              <w:rPr>
                <w:bCs/>
                <w:spacing w:val="-4"/>
              </w:rPr>
              <w:t>Role in Contract</w:t>
            </w:r>
          </w:p>
          <w:p w:rsidR="000B3397" w:rsidRPr="006B1DB4" w:rsidRDefault="000B3397" w:rsidP="00AE3FF7">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0B3397" w:rsidRPr="006B1DB4" w:rsidRDefault="000B3397" w:rsidP="009F0109">
            <w:pPr>
              <w:ind w:left="35" w:right="96"/>
              <w:jc w:val="center"/>
              <w:rPr>
                <w:bCs/>
                <w:spacing w:val="-4"/>
              </w:rPr>
            </w:pPr>
            <w:r w:rsidRPr="006B1DB4">
              <w:rPr>
                <w:bCs/>
                <w:spacing w:val="-4"/>
              </w:rPr>
              <w:t xml:space="preserve">Prime Contractor </w:t>
            </w:r>
            <w:r w:rsidRPr="006B1DB4">
              <w:rPr>
                <w:rFonts w:eastAsia="MS Mincho"/>
                <w:spacing w:val="-2"/>
              </w:rPr>
              <w:sym w:font="Wingdings" w:char="F0A8"/>
            </w:r>
          </w:p>
        </w:tc>
        <w:tc>
          <w:tcPr>
            <w:tcW w:w="1524" w:type="dxa"/>
            <w:tcBorders>
              <w:top w:val="single" w:sz="2" w:space="0" w:color="auto"/>
              <w:left w:val="single" w:sz="2" w:space="0" w:color="auto"/>
              <w:bottom w:val="single" w:sz="2" w:space="0" w:color="auto"/>
              <w:right w:val="single" w:sz="2" w:space="0" w:color="auto"/>
            </w:tcBorders>
            <w:vAlign w:val="center"/>
          </w:tcPr>
          <w:p w:rsidR="000B3397" w:rsidRPr="006B1DB4" w:rsidRDefault="000B3397" w:rsidP="009F0109">
            <w:pPr>
              <w:ind w:right="90"/>
              <w:jc w:val="center"/>
              <w:rPr>
                <w:rFonts w:eastAsia="MS Mincho"/>
                <w:spacing w:val="-2"/>
              </w:rPr>
            </w:pPr>
            <w:r w:rsidRPr="006B1DB4">
              <w:rPr>
                <w:bCs/>
                <w:spacing w:val="-4"/>
              </w:rPr>
              <w:t>Member in JV</w:t>
            </w:r>
          </w:p>
          <w:p w:rsidR="000B3397" w:rsidRPr="006B1DB4" w:rsidRDefault="000B3397" w:rsidP="00AE3FF7">
            <w:pPr>
              <w:ind w:right="374"/>
              <w:jc w:val="center"/>
              <w:rPr>
                <w:bCs/>
                <w:spacing w:val="-4"/>
              </w:rPr>
            </w:pPr>
            <w:r w:rsidRPr="006B1DB4">
              <w:rPr>
                <w:rFonts w:eastAsia="MS Mincho"/>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rsidR="000B3397" w:rsidRPr="006B1DB4" w:rsidRDefault="000B3397" w:rsidP="00AE3FF7">
            <w:pPr>
              <w:jc w:val="center"/>
              <w:rPr>
                <w:bCs/>
                <w:spacing w:val="-4"/>
              </w:rPr>
            </w:pPr>
            <w:r w:rsidRPr="006B1DB4">
              <w:rPr>
                <w:bCs/>
                <w:spacing w:val="-4"/>
              </w:rPr>
              <w:t>Management Contractor</w:t>
            </w:r>
          </w:p>
          <w:p w:rsidR="000B3397" w:rsidRPr="006B1DB4" w:rsidRDefault="000B3397" w:rsidP="00AE3FF7">
            <w:pPr>
              <w:jc w:val="center"/>
              <w:rPr>
                <w:bCs/>
                <w:spacing w:val="-4"/>
              </w:rPr>
            </w:pPr>
            <w:r w:rsidRPr="006B1DB4">
              <w:rPr>
                <w:rFonts w:eastAsia="MS Mincho"/>
                <w:spacing w:val="-2"/>
              </w:rPr>
              <w:sym w:font="Wingdings" w:char="F0A8"/>
            </w:r>
          </w:p>
        </w:tc>
        <w:tc>
          <w:tcPr>
            <w:tcW w:w="1080" w:type="dxa"/>
            <w:tcBorders>
              <w:top w:val="single" w:sz="2" w:space="0" w:color="auto"/>
              <w:left w:val="single" w:sz="2" w:space="0" w:color="auto"/>
              <w:bottom w:val="single" w:sz="2" w:space="0" w:color="auto"/>
              <w:right w:val="single" w:sz="2" w:space="0" w:color="auto"/>
            </w:tcBorders>
            <w:vAlign w:val="center"/>
          </w:tcPr>
          <w:p w:rsidR="000B3397" w:rsidRPr="006B1DB4" w:rsidRDefault="0009660F" w:rsidP="00AE3FF7">
            <w:pPr>
              <w:jc w:val="center"/>
              <w:rPr>
                <w:bCs/>
                <w:spacing w:val="-4"/>
              </w:rPr>
            </w:pPr>
            <w:r w:rsidRPr="006B1DB4">
              <w:rPr>
                <w:bCs/>
                <w:spacing w:val="-4"/>
              </w:rPr>
              <w:t>Sub</w:t>
            </w:r>
            <w:r w:rsidR="009F0109" w:rsidRPr="006B1DB4">
              <w:rPr>
                <w:bCs/>
                <w:spacing w:val="-4"/>
              </w:rPr>
              <w:t>-</w:t>
            </w:r>
            <w:r w:rsidR="000B3397" w:rsidRPr="006B1DB4">
              <w:rPr>
                <w:bCs/>
                <w:spacing w:val="-4"/>
              </w:rPr>
              <w:t xml:space="preserve">contractor </w:t>
            </w:r>
            <w:r w:rsidR="000B3397" w:rsidRPr="006B1DB4">
              <w:rPr>
                <w:rFonts w:eastAsia="MS Mincho"/>
                <w:spacing w:val="-2"/>
              </w:rPr>
              <w:sym w:font="Wingdings" w:char="F0A8"/>
            </w:r>
          </w:p>
        </w:tc>
      </w:tr>
      <w:tr w:rsidR="000B3397" w:rsidRPr="006B1DB4" w:rsidTr="009F0109">
        <w:tc>
          <w:tcPr>
            <w:tcW w:w="3745" w:type="dxa"/>
            <w:tcBorders>
              <w:top w:val="single" w:sz="2" w:space="0" w:color="auto"/>
              <w:left w:val="single" w:sz="2" w:space="0" w:color="auto"/>
              <w:right w:val="single" w:sz="2" w:space="0" w:color="auto"/>
            </w:tcBorders>
          </w:tcPr>
          <w:p w:rsidR="000B3397" w:rsidRPr="006B1DB4" w:rsidRDefault="000B3397" w:rsidP="00AE3FF7">
            <w:pPr>
              <w:spacing w:before="144" w:after="324"/>
              <w:ind w:left="42"/>
              <w:rPr>
                <w:bCs/>
                <w:spacing w:val="-11"/>
              </w:rPr>
            </w:pPr>
            <w:r w:rsidRPr="006B1DB4">
              <w:rPr>
                <w:bCs/>
                <w:spacing w:val="-11"/>
              </w:rPr>
              <w:t>Total Contract Amount</w:t>
            </w:r>
          </w:p>
        </w:tc>
        <w:tc>
          <w:tcPr>
            <w:tcW w:w="2915" w:type="dxa"/>
            <w:gridSpan w:val="3"/>
            <w:tcBorders>
              <w:top w:val="single" w:sz="2" w:space="0" w:color="auto"/>
              <w:left w:val="single" w:sz="2" w:space="0" w:color="auto"/>
              <w:right w:val="single" w:sz="2" w:space="0" w:color="auto"/>
            </w:tcBorders>
          </w:tcPr>
          <w:p w:rsidR="000B3397" w:rsidRPr="006B1DB4" w:rsidRDefault="000B3397" w:rsidP="00AE3FF7">
            <w:pPr>
              <w:spacing w:before="144"/>
              <w:ind w:left="61"/>
              <w:rPr>
                <w:bCs/>
                <w:i/>
                <w:iCs/>
                <w:spacing w:val="2"/>
              </w:rPr>
            </w:pPr>
          </w:p>
        </w:tc>
        <w:tc>
          <w:tcPr>
            <w:tcW w:w="2520" w:type="dxa"/>
            <w:gridSpan w:val="2"/>
            <w:tcBorders>
              <w:top w:val="single" w:sz="2" w:space="0" w:color="auto"/>
              <w:left w:val="single" w:sz="2" w:space="0" w:color="auto"/>
              <w:right w:val="single" w:sz="2" w:space="0" w:color="auto"/>
            </w:tcBorders>
          </w:tcPr>
          <w:p w:rsidR="000B3397" w:rsidRPr="006B1DB4" w:rsidRDefault="000B3397" w:rsidP="00AE3FF7">
            <w:pPr>
              <w:spacing w:before="144"/>
              <w:ind w:left="61"/>
              <w:rPr>
                <w:bCs/>
                <w:i/>
                <w:iCs/>
                <w:spacing w:val="2"/>
              </w:rPr>
            </w:pPr>
            <w:r w:rsidRPr="006B1DB4">
              <w:rPr>
                <w:bCs/>
                <w:spacing w:val="-4"/>
              </w:rPr>
              <w:t xml:space="preserve">US$ </w:t>
            </w:r>
            <w:r w:rsidRPr="006B1DB4">
              <w:rPr>
                <w:bCs/>
                <w:i/>
                <w:iCs/>
                <w:spacing w:val="2"/>
              </w:rPr>
              <w:t>*</w:t>
            </w:r>
          </w:p>
        </w:tc>
      </w:tr>
      <w:tr w:rsidR="000B3397" w:rsidRPr="006B1DB4" w:rsidTr="009F0109">
        <w:tc>
          <w:tcPr>
            <w:tcW w:w="3745" w:type="dxa"/>
            <w:tcBorders>
              <w:top w:val="single" w:sz="2" w:space="0" w:color="auto"/>
              <w:left w:val="single" w:sz="2" w:space="0" w:color="auto"/>
              <w:right w:val="single" w:sz="2" w:space="0" w:color="auto"/>
            </w:tcBorders>
          </w:tcPr>
          <w:p w:rsidR="000B3397" w:rsidRPr="006B1DB4" w:rsidRDefault="0009660F" w:rsidP="00AE3FF7">
            <w:pPr>
              <w:spacing w:before="288"/>
              <w:ind w:left="42"/>
              <w:rPr>
                <w:bCs/>
              </w:rPr>
            </w:pPr>
            <w:r w:rsidRPr="006B1DB4">
              <w:rPr>
                <w:bCs/>
              </w:rPr>
              <w:t>If member in a JV or sub</w:t>
            </w:r>
            <w:r w:rsidR="000B3397" w:rsidRPr="006B1DB4">
              <w:rPr>
                <w:bCs/>
              </w:rPr>
              <w:t>contractor, specify participation in total Contract amount</w:t>
            </w:r>
          </w:p>
        </w:tc>
        <w:tc>
          <w:tcPr>
            <w:tcW w:w="1301" w:type="dxa"/>
            <w:tcBorders>
              <w:top w:val="single" w:sz="2" w:space="0" w:color="auto"/>
              <w:left w:val="single" w:sz="2" w:space="0" w:color="auto"/>
              <w:right w:val="single" w:sz="2" w:space="0" w:color="auto"/>
            </w:tcBorders>
          </w:tcPr>
          <w:p w:rsidR="000B3397" w:rsidRPr="006B1DB4" w:rsidRDefault="000B3397" w:rsidP="00AE3FF7">
            <w:pPr>
              <w:spacing w:before="144"/>
              <w:ind w:left="61"/>
              <w:rPr>
                <w:bCs/>
                <w:i/>
                <w:iCs/>
              </w:rPr>
            </w:pPr>
          </w:p>
        </w:tc>
        <w:tc>
          <w:tcPr>
            <w:tcW w:w="1614" w:type="dxa"/>
            <w:gridSpan w:val="2"/>
            <w:tcBorders>
              <w:top w:val="single" w:sz="2" w:space="0" w:color="auto"/>
              <w:left w:val="single" w:sz="2" w:space="0" w:color="auto"/>
              <w:right w:val="single" w:sz="2" w:space="0" w:color="auto"/>
            </w:tcBorders>
          </w:tcPr>
          <w:p w:rsidR="000B3397" w:rsidRPr="006B1DB4" w:rsidRDefault="000B3397" w:rsidP="00AE3FF7">
            <w:pPr>
              <w:spacing w:before="144"/>
              <w:ind w:left="61"/>
              <w:rPr>
                <w:bCs/>
                <w:i/>
                <w:iCs/>
              </w:rPr>
            </w:pPr>
          </w:p>
        </w:tc>
        <w:tc>
          <w:tcPr>
            <w:tcW w:w="2520" w:type="dxa"/>
            <w:gridSpan w:val="2"/>
            <w:tcBorders>
              <w:top w:val="single" w:sz="2" w:space="0" w:color="auto"/>
              <w:left w:val="single" w:sz="2" w:space="0" w:color="auto"/>
              <w:right w:val="single" w:sz="2" w:space="0" w:color="auto"/>
            </w:tcBorders>
          </w:tcPr>
          <w:p w:rsidR="000B3397" w:rsidRPr="006B1DB4" w:rsidRDefault="000B3397" w:rsidP="00AE3FF7">
            <w:pPr>
              <w:spacing w:before="144"/>
              <w:ind w:left="61"/>
              <w:rPr>
                <w:bCs/>
                <w:i/>
                <w:iCs/>
              </w:rPr>
            </w:pPr>
            <w:r w:rsidRPr="006B1DB4">
              <w:rPr>
                <w:bCs/>
                <w:i/>
                <w:spacing w:val="-4"/>
              </w:rPr>
              <w:t>*</w:t>
            </w:r>
          </w:p>
        </w:tc>
      </w:tr>
      <w:tr w:rsidR="000B3397" w:rsidRPr="006B1DB4" w:rsidTr="009F0109">
        <w:tc>
          <w:tcPr>
            <w:tcW w:w="3745"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144"/>
              <w:ind w:left="42"/>
              <w:rPr>
                <w:bCs/>
              </w:rPr>
            </w:pPr>
            <w:r w:rsidRPr="006B1DB4">
              <w:rPr>
                <w:bCs/>
              </w:rPr>
              <w:t>Employer's Name:</w:t>
            </w:r>
          </w:p>
        </w:tc>
        <w:tc>
          <w:tcPr>
            <w:tcW w:w="5435" w:type="dxa"/>
            <w:gridSpan w:val="5"/>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144"/>
              <w:rPr>
                <w:bCs/>
                <w:i/>
                <w:iCs/>
              </w:rPr>
            </w:pPr>
          </w:p>
        </w:tc>
      </w:tr>
      <w:tr w:rsidR="000B3397" w:rsidRPr="006B1DB4" w:rsidTr="009F0109">
        <w:tc>
          <w:tcPr>
            <w:tcW w:w="3745"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ind w:left="42"/>
              <w:rPr>
                <w:bCs/>
              </w:rPr>
            </w:pPr>
            <w:r w:rsidRPr="006B1DB4">
              <w:rPr>
                <w:bCs/>
              </w:rPr>
              <w:t>Address:</w:t>
            </w:r>
          </w:p>
          <w:p w:rsidR="000B3397" w:rsidRPr="006B1DB4" w:rsidRDefault="000B3397" w:rsidP="00AE3FF7">
            <w:pPr>
              <w:spacing w:before="252"/>
              <w:ind w:left="42"/>
              <w:rPr>
                <w:bCs/>
              </w:rPr>
            </w:pPr>
            <w:r w:rsidRPr="006B1DB4">
              <w:rPr>
                <w:bCs/>
              </w:rPr>
              <w:t>Telephone/fax number</w:t>
            </w:r>
          </w:p>
          <w:p w:rsidR="000B3397" w:rsidRPr="006B1DB4" w:rsidRDefault="000B3397" w:rsidP="00AE3FF7">
            <w:pPr>
              <w:spacing w:before="540" w:after="252"/>
              <w:ind w:left="42"/>
              <w:rPr>
                <w:bCs/>
              </w:rPr>
            </w:pPr>
            <w:r w:rsidRPr="006B1DB4">
              <w:rPr>
                <w:bCs/>
              </w:rPr>
              <w:t>E-mail:</w:t>
            </w:r>
          </w:p>
        </w:tc>
        <w:tc>
          <w:tcPr>
            <w:tcW w:w="5435" w:type="dxa"/>
            <w:gridSpan w:val="5"/>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288" w:after="120"/>
              <w:rPr>
                <w:bCs/>
                <w:i/>
                <w:iCs/>
                <w:spacing w:val="2"/>
              </w:rPr>
            </w:pPr>
          </w:p>
        </w:tc>
      </w:tr>
    </w:tbl>
    <w:p w:rsidR="000B3397" w:rsidRPr="006B1DB4" w:rsidRDefault="000B3397" w:rsidP="000B3397">
      <w:pPr>
        <w:jc w:val="center"/>
        <w:rPr>
          <w:b/>
          <w:sz w:val="32"/>
          <w:szCs w:val="32"/>
        </w:rPr>
      </w:pPr>
      <w:r w:rsidRPr="006B1DB4">
        <w:rPr>
          <w:b/>
          <w:sz w:val="32"/>
          <w:szCs w:val="32"/>
        </w:rPr>
        <w:br w:type="page"/>
      </w:r>
      <w:r w:rsidRPr="006B1DB4">
        <w:rPr>
          <w:b/>
          <w:sz w:val="32"/>
          <w:szCs w:val="32"/>
        </w:rPr>
        <w:lastRenderedPageBreak/>
        <w:t>Form EXP - 4.</w:t>
      </w:r>
      <w:r w:rsidR="007D33F9" w:rsidRPr="006B1DB4">
        <w:rPr>
          <w:b/>
          <w:sz w:val="32"/>
          <w:szCs w:val="32"/>
        </w:rPr>
        <w:t>1</w:t>
      </w:r>
      <w:r w:rsidRPr="006B1DB4">
        <w:rPr>
          <w:b/>
          <w:sz w:val="32"/>
          <w:szCs w:val="32"/>
        </w:rPr>
        <w:t xml:space="preserve"> (cont</w:t>
      </w:r>
      <w:r w:rsidR="007D33F9" w:rsidRPr="006B1DB4">
        <w:rPr>
          <w:b/>
          <w:sz w:val="32"/>
          <w:szCs w:val="32"/>
        </w:rPr>
        <w:t>inued</w:t>
      </w:r>
      <w:r w:rsidRPr="006B1DB4">
        <w:rPr>
          <w:b/>
          <w:sz w:val="32"/>
          <w:szCs w:val="32"/>
        </w:rPr>
        <w:t>)</w:t>
      </w:r>
    </w:p>
    <w:p w:rsidR="000B3397" w:rsidRPr="006B1DB4" w:rsidRDefault="000B3397" w:rsidP="000B3397">
      <w:pPr>
        <w:jc w:val="center"/>
        <w:rPr>
          <w:b/>
          <w:sz w:val="32"/>
          <w:szCs w:val="36"/>
        </w:rPr>
      </w:pPr>
      <w:r w:rsidRPr="006B1DB4">
        <w:rPr>
          <w:b/>
          <w:sz w:val="32"/>
          <w:szCs w:val="36"/>
        </w:rPr>
        <w:t>Specific Construction and Contract Management Experience (cont</w:t>
      </w:r>
      <w:r w:rsidR="007D33F9" w:rsidRPr="006B1DB4">
        <w:rPr>
          <w:b/>
          <w:sz w:val="32"/>
          <w:szCs w:val="36"/>
        </w:rPr>
        <w:t>inued</w:t>
      </w:r>
      <w:r w:rsidRPr="006B1DB4">
        <w:rPr>
          <w:b/>
          <w:sz w:val="32"/>
          <w:szCs w:val="36"/>
        </w:rPr>
        <w:t>)</w:t>
      </w:r>
    </w:p>
    <w:p w:rsidR="000B3397" w:rsidRPr="006B1DB4" w:rsidRDefault="000B3397" w:rsidP="000B3397">
      <w:pPr>
        <w:jc w:val="center"/>
        <w:rPr>
          <w:b/>
          <w:sz w:val="36"/>
          <w:szCs w:val="36"/>
        </w:rPr>
      </w:pPr>
    </w:p>
    <w:tbl>
      <w:tblPr>
        <w:tblW w:w="9292" w:type="dxa"/>
        <w:tblInd w:w="3" w:type="dxa"/>
        <w:tblLayout w:type="fixed"/>
        <w:tblCellMar>
          <w:left w:w="0" w:type="dxa"/>
          <w:right w:w="0" w:type="dxa"/>
        </w:tblCellMar>
        <w:tblLook w:val="0000"/>
      </w:tblPr>
      <w:tblGrid>
        <w:gridCol w:w="3544"/>
        <w:gridCol w:w="15"/>
        <w:gridCol w:w="5623"/>
        <w:gridCol w:w="110"/>
      </w:tblGrid>
      <w:tr w:rsidR="000B3397" w:rsidRPr="006B1DB4" w:rsidTr="00620B12">
        <w:trPr>
          <w:gridAfter w:val="1"/>
          <w:wAfter w:w="110" w:type="dxa"/>
        </w:trPr>
        <w:tc>
          <w:tcPr>
            <w:tcW w:w="3559" w:type="dxa"/>
            <w:gridSpan w:val="2"/>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4"/>
              </w:rPr>
            </w:pPr>
            <w:r w:rsidRPr="006B1DB4">
              <w:rPr>
                <w:b/>
                <w:bCs/>
                <w:spacing w:val="4"/>
              </w:rPr>
              <w:t>Similar Contract No.</w:t>
            </w:r>
          </w:p>
          <w:p w:rsidR="000B3397" w:rsidRPr="006B1DB4" w:rsidRDefault="000B3397" w:rsidP="00AE3FF7">
            <w:pPr>
              <w:jc w:val="center"/>
              <w:rPr>
                <w:bCs/>
                <w:i/>
                <w:iCs/>
              </w:rPr>
            </w:pPr>
          </w:p>
        </w:tc>
        <w:tc>
          <w:tcPr>
            <w:tcW w:w="5623"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4"/>
              </w:rPr>
            </w:pPr>
            <w:r w:rsidRPr="006B1DB4">
              <w:rPr>
                <w:b/>
                <w:bCs/>
                <w:spacing w:val="4"/>
              </w:rPr>
              <w:t>Information</w:t>
            </w:r>
          </w:p>
        </w:tc>
      </w:tr>
      <w:tr w:rsidR="000B3397" w:rsidRPr="006B1DB4" w:rsidTr="00620B12">
        <w:trPr>
          <w:gridAfter w:val="1"/>
          <w:wAfter w:w="110" w:type="dxa"/>
        </w:trPr>
        <w:tc>
          <w:tcPr>
            <w:tcW w:w="3559" w:type="dxa"/>
            <w:gridSpan w:val="2"/>
            <w:tcBorders>
              <w:top w:val="single" w:sz="2" w:space="0" w:color="auto"/>
              <w:left w:val="single" w:sz="2" w:space="0" w:color="auto"/>
              <w:bottom w:val="single" w:sz="2" w:space="0" w:color="auto"/>
              <w:right w:val="single" w:sz="2" w:space="0" w:color="auto"/>
            </w:tcBorders>
          </w:tcPr>
          <w:p w:rsidR="000B3397" w:rsidRPr="006B1DB4" w:rsidRDefault="000B3397" w:rsidP="00477372">
            <w:pPr>
              <w:jc w:val="center"/>
              <w:rPr>
                <w:b/>
                <w:bCs/>
                <w:spacing w:val="4"/>
              </w:rPr>
            </w:pPr>
            <w:r w:rsidRPr="006B1DB4">
              <w:t xml:space="preserve">Description of the similarity in accordance with </w:t>
            </w:r>
            <w:r w:rsidR="00620B12" w:rsidRPr="006B1DB4">
              <w:t>ITB 5.5 (b)</w:t>
            </w:r>
          </w:p>
        </w:tc>
        <w:tc>
          <w:tcPr>
            <w:tcW w:w="5623"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4"/>
              </w:rPr>
            </w:pPr>
          </w:p>
        </w:tc>
      </w:tr>
      <w:tr w:rsidR="000B3397" w:rsidRPr="006B1DB4" w:rsidTr="00620B12">
        <w:trPr>
          <w:gridAfter w:val="1"/>
          <w:wAfter w:w="110" w:type="dxa"/>
        </w:trPr>
        <w:tc>
          <w:tcPr>
            <w:tcW w:w="3559" w:type="dxa"/>
            <w:gridSpan w:val="2"/>
            <w:tcBorders>
              <w:top w:val="single" w:sz="2" w:space="0" w:color="auto"/>
              <w:left w:val="single" w:sz="2" w:space="0" w:color="auto"/>
              <w:bottom w:val="single" w:sz="2" w:space="0" w:color="auto"/>
              <w:right w:val="single" w:sz="2" w:space="0" w:color="auto"/>
            </w:tcBorders>
          </w:tcPr>
          <w:p w:rsidR="000B3397" w:rsidRPr="006B1DB4" w:rsidRDefault="000B3397" w:rsidP="00477372">
            <w:pPr>
              <w:spacing w:before="120" w:after="120"/>
              <w:ind w:left="86"/>
            </w:pPr>
            <w:r w:rsidRPr="006B1DB4">
              <w:t>1. Amount</w:t>
            </w:r>
          </w:p>
        </w:tc>
        <w:tc>
          <w:tcPr>
            <w:tcW w:w="5623"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4"/>
              </w:rPr>
            </w:pPr>
          </w:p>
        </w:tc>
      </w:tr>
      <w:tr w:rsidR="000B3397" w:rsidRPr="006B1DB4" w:rsidTr="00620B12">
        <w:trPr>
          <w:gridAfter w:val="1"/>
          <w:wAfter w:w="110" w:type="dxa"/>
        </w:trPr>
        <w:tc>
          <w:tcPr>
            <w:tcW w:w="3559" w:type="dxa"/>
            <w:gridSpan w:val="2"/>
            <w:tcBorders>
              <w:top w:val="single" w:sz="2" w:space="0" w:color="auto"/>
              <w:left w:val="single" w:sz="2" w:space="0" w:color="auto"/>
              <w:bottom w:val="single" w:sz="2" w:space="0" w:color="auto"/>
              <w:right w:val="single" w:sz="2" w:space="0" w:color="auto"/>
            </w:tcBorders>
          </w:tcPr>
          <w:p w:rsidR="000B3397" w:rsidRPr="006B1DB4" w:rsidRDefault="000B3397" w:rsidP="00477372">
            <w:pPr>
              <w:spacing w:before="120" w:after="120"/>
              <w:ind w:left="86"/>
            </w:pPr>
            <w:r w:rsidRPr="006B1DB4">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4"/>
              </w:rPr>
            </w:pPr>
          </w:p>
        </w:tc>
      </w:tr>
      <w:tr w:rsidR="000B3397" w:rsidRPr="006B1DB4" w:rsidTr="00620B12">
        <w:trPr>
          <w:gridAfter w:val="1"/>
          <w:wAfter w:w="110" w:type="dxa"/>
        </w:trPr>
        <w:tc>
          <w:tcPr>
            <w:tcW w:w="3559" w:type="dxa"/>
            <w:gridSpan w:val="2"/>
            <w:tcBorders>
              <w:top w:val="single" w:sz="2" w:space="0" w:color="auto"/>
              <w:left w:val="single" w:sz="2" w:space="0" w:color="auto"/>
              <w:bottom w:val="single" w:sz="2" w:space="0" w:color="auto"/>
              <w:right w:val="single" w:sz="2" w:space="0" w:color="auto"/>
            </w:tcBorders>
          </w:tcPr>
          <w:p w:rsidR="000B3397" w:rsidRPr="006B1DB4" w:rsidRDefault="000B3397" w:rsidP="00477372">
            <w:pPr>
              <w:spacing w:before="120" w:after="120"/>
              <w:ind w:left="86"/>
            </w:pPr>
            <w:r w:rsidRPr="006B1DB4">
              <w:t>3. Complexity</w:t>
            </w:r>
          </w:p>
        </w:tc>
        <w:tc>
          <w:tcPr>
            <w:tcW w:w="5623"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4"/>
              </w:rPr>
            </w:pPr>
          </w:p>
        </w:tc>
      </w:tr>
      <w:tr w:rsidR="000B3397" w:rsidRPr="006B1DB4" w:rsidTr="00620B12">
        <w:trPr>
          <w:gridAfter w:val="1"/>
          <w:wAfter w:w="110" w:type="dxa"/>
        </w:trPr>
        <w:tc>
          <w:tcPr>
            <w:tcW w:w="3559" w:type="dxa"/>
            <w:gridSpan w:val="2"/>
            <w:tcBorders>
              <w:top w:val="single" w:sz="2" w:space="0" w:color="auto"/>
              <w:left w:val="single" w:sz="2" w:space="0" w:color="auto"/>
              <w:bottom w:val="single" w:sz="2" w:space="0" w:color="auto"/>
              <w:right w:val="single" w:sz="2" w:space="0" w:color="auto"/>
            </w:tcBorders>
          </w:tcPr>
          <w:p w:rsidR="000B3397" w:rsidRPr="006B1DB4" w:rsidRDefault="000B3397" w:rsidP="00477372">
            <w:pPr>
              <w:spacing w:before="120" w:after="120"/>
              <w:ind w:left="86"/>
            </w:pPr>
            <w:r w:rsidRPr="006B1DB4">
              <w:t>4. Methods/Technology</w:t>
            </w:r>
          </w:p>
        </w:tc>
        <w:tc>
          <w:tcPr>
            <w:tcW w:w="5623"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4"/>
              </w:rPr>
            </w:pPr>
          </w:p>
        </w:tc>
      </w:tr>
      <w:tr w:rsidR="000B3397" w:rsidRPr="006B1DB4" w:rsidTr="00620B12">
        <w:trPr>
          <w:gridAfter w:val="1"/>
          <w:wAfter w:w="110" w:type="dxa"/>
        </w:trPr>
        <w:tc>
          <w:tcPr>
            <w:tcW w:w="3559" w:type="dxa"/>
            <w:gridSpan w:val="2"/>
            <w:tcBorders>
              <w:top w:val="single" w:sz="2" w:space="0" w:color="auto"/>
              <w:left w:val="single" w:sz="2" w:space="0" w:color="auto"/>
              <w:bottom w:val="single" w:sz="2" w:space="0" w:color="auto"/>
              <w:right w:val="single" w:sz="2" w:space="0" w:color="auto"/>
            </w:tcBorders>
          </w:tcPr>
          <w:p w:rsidR="000B3397" w:rsidRPr="006B1DB4" w:rsidRDefault="00301412" w:rsidP="00477372">
            <w:pPr>
              <w:spacing w:before="120" w:after="120"/>
              <w:ind w:left="86"/>
            </w:pPr>
            <w:r w:rsidRPr="006B1DB4">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jc w:val="center"/>
              <w:rPr>
                <w:b/>
                <w:bCs/>
                <w:spacing w:val="4"/>
              </w:rPr>
            </w:pPr>
          </w:p>
        </w:tc>
      </w:tr>
      <w:tr w:rsidR="00301412" w:rsidRPr="006B1DB4" w:rsidTr="00620B12">
        <w:trPr>
          <w:gridAfter w:val="1"/>
          <w:wAfter w:w="110" w:type="dxa"/>
        </w:trPr>
        <w:tc>
          <w:tcPr>
            <w:tcW w:w="3559" w:type="dxa"/>
            <w:gridSpan w:val="2"/>
            <w:tcBorders>
              <w:top w:val="single" w:sz="2" w:space="0" w:color="auto"/>
              <w:left w:val="single" w:sz="2" w:space="0" w:color="auto"/>
              <w:bottom w:val="single" w:sz="2" w:space="0" w:color="auto"/>
              <w:right w:val="single" w:sz="2" w:space="0" w:color="auto"/>
            </w:tcBorders>
          </w:tcPr>
          <w:p w:rsidR="00301412" w:rsidRPr="006B1DB4" w:rsidRDefault="00301412" w:rsidP="00477372">
            <w:pPr>
              <w:spacing w:before="120" w:after="120"/>
              <w:ind w:left="86"/>
            </w:pPr>
            <w:r w:rsidRPr="006B1DB4">
              <w:t>6. Other Characteristics</w:t>
            </w:r>
          </w:p>
        </w:tc>
        <w:tc>
          <w:tcPr>
            <w:tcW w:w="5623" w:type="dxa"/>
            <w:tcBorders>
              <w:top w:val="single" w:sz="2" w:space="0" w:color="auto"/>
              <w:left w:val="single" w:sz="2" w:space="0" w:color="auto"/>
              <w:bottom w:val="single" w:sz="2" w:space="0" w:color="auto"/>
              <w:right w:val="single" w:sz="2" w:space="0" w:color="auto"/>
            </w:tcBorders>
          </w:tcPr>
          <w:p w:rsidR="00301412" w:rsidRPr="006B1DB4" w:rsidRDefault="00301412" w:rsidP="00AE3FF7">
            <w:pPr>
              <w:jc w:val="center"/>
              <w:rPr>
                <w:b/>
                <w:bCs/>
                <w:spacing w:val="4"/>
              </w:rPr>
            </w:pPr>
          </w:p>
        </w:tc>
      </w:tr>
      <w:tr w:rsidR="000B3397" w:rsidRPr="006B1DB4" w:rsidTr="00E56742">
        <w:trPr>
          <w:trHeight w:hRule="exact" w:val="901"/>
        </w:trPr>
        <w:tc>
          <w:tcPr>
            <w:tcW w:w="3544"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ind w:left="40"/>
              <w:rPr>
                <w:spacing w:val="-4"/>
              </w:rPr>
            </w:pPr>
            <w:r w:rsidRPr="006B1DB4">
              <w:br w:type="page"/>
            </w:r>
            <w:r w:rsidRPr="006B1DB4">
              <w:rPr>
                <w:spacing w:val="-4"/>
              </w:rPr>
              <w:t>Employer’s Name:</w:t>
            </w:r>
          </w:p>
        </w:tc>
        <w:tc>
          <w:tcPr>
            <w:tcW w:w="5748" w:type="dxa"/>
            <w:gridSpan w:val="3"/>
            <w:tcBorders>
              <w:top w:val="single" w:sz="2" w:space="0" w:color="auto"/>
              <w:left w:val="single" w:sz="2" w:space="0" w:color="auto"/>
              <w:bottom w:val="single" w:sz="2" w:space="0" w:color="auto"/>
              <w:right w:val="single" w:sz="2" w:space="0" w:color="auto"/>
            </w:tcBorders>
          </w:tcPr>
          <w:p w:rsidR="000B3397" w:rsidRPr="006B1DB4" w:rsidRDefault="000B3397" w:rsidP="00AE3FF7">
            <w:pPr>
              <w:rPr>
                <w:i/>
                <w:iCs/>
                <w:spacing w:val="-4"/>
              </w:rPr>
            </w:pPr>
          </w:p>
        </w:tc>
      </w:tr>
      <w:tr w:rsidR="000B3397" w:rsidRPr="006B1DB4" w:rsidTr="00E56742">
        <w:trPr>
          <w:trHeight w:val="1147"/>
        </w:trPr>
        <w:tc>
          <w:tcPr>
            <w:tcW w:w="3544"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ind w:left="40"/>
              <w:rPr>
                <w:spacing w:val="-4"/>
              </w:rPr>
            </w:pPr>
            <w:r w:rsidRPr="006B1DB4">
              <w:rPr>
                <w:spacing w:val="-4"/>
              </w:rPr>
              <w:t>Address:</w:t>
            </w:r>
          </w:p>
          <w:p w:rsidR="007D33F9" w:rsidRPr="006B1DB4" w:rsidRDefault="000B3397" w:rsidP="00620B12">
            <w:pPr>
              <w:spacing w:before="252"/>
              <w:ind w:left="40"/>
              <w:rPr>
                <w:spacing w:val="-4"/>
              </w:rPr>
            </w:pPr>
            <w:r w:rsidRPr="006B1DB4">
              <w:rPr>
                <w:spacing w:val="-4"/>
              </w:rPr>
              <w:t>Telephone/fax number</w:t>
            </w:r>
          </w:p>
          <w:p w:rsidR="000B3397" w:rsidRPr="006B1DB4" w:rsidRDefault="000B3397" w:rsidP="00620B12">
            <w:pPr>
              <w:spacing w:before="252"/>
              <w:ind w:left="40"/>
              <w:rPr>
                <w:spacing w:val="-4"/>
              </w:rPr>
            </w:pPr>
            <w:r w:rsidRPr="006B1DB4">
              <w:rPr>
                <w:spacing w:val="-4"/>
              </w:rPr>
              <w:t>E-mail:</w:t>
            </w:r>
          </w:p>
        </w:tc>
        <w:tc>
          <w:tcPr>
            <w:tcW w:w="5748" w:type="dxa"/>
            <w:gridSpan w:val="3"/>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252" w:after="252"/>
              <w:rPr>
                <w:i/>
                <w:iCs/>
                <w:spacing w:val="-4"/>
              </w:rPr>
            </w:pPr>
          </w:p>
        </w:tc>
      </w:tr>
    </w:tbl>
    <w:p w:rsidR="000B3397" w:rsidRPr="006B1DB4" w:rsidRDefault="000B3397" w:rsidP="000B3397">
      <w:pPr>
        <w:pStyle w:val="Style11"/>
        <w:tabs>
          <w:tab w:val="left" w:pos="720"/>
        </w:tabs>
        <w:spacing w:after="72" w:line="240" w:lineRule="auto"/>
        <w:ind w:right="144" w:firstLine="72"/>
        <w:rPr>
          <w:bCs/>
          <w:i/>
          <w:iCs/>
          <w:spacing w:val="-2"/>
        </w:rPr>
      </w:pPr>
    </w:p>
    <w:p w:rsidR="000B3397" w:rsidRPr="006B1DB4" w:rsidRDefault="000B3397" w:rsidP="000B3397"/>
    <w:tbl>
      <w:tblPr>
        <w:tblW w:w="9290" w:type="dxa"/>
        <w:tblInd w:w="3" w:type="dxa"/>
        <w:tblLayout w:type="fixed"/>
        <w:tblCellMar>
          <w:left w:w="0" w:type="dxa"/>
          <w:right w:w="0" w:type="dxa"/>
        </w:tblCellMar>
        <w:tblLook w:val="0000"/>
      </w:tblPr>
      <w:tblGrid>
        <w:gridCol w:w="3544"/>
        <w:gridCol w:w="5746"/>
      </w:tblGrid>
      <w:tr w:rsidR="000B3397" w:rsidRPr="006B1DB4" w:rsidTr="004E21CB">
        <w:trPr>
          <w:trHeight w:hRule="exact" w:val="801"/>
        </w:trPr>
        <w:tc>
          <w:tcPr>
            <w:tcW w:w="3544" w:type="dxa"/>
            <w:tcBorders>
              <w:top w:val="single" w:sz="2" w:space="0" w:color="auto"/>
              <w:left w:val="single" w:sz="2" w:space="0" w:color="auto"/>
              <w:bottom w:val="single" w:sz="2" w:space="0" w:color="auto"/>
              <w:right w:val="single" w:sz="2" w:space="0" w:color="auto"/>
            </w:tcBorders>
          </w:tcPr>
          <w:p w:rsidR="000B3397" w:rsidRPr="006B1DB4" w:rsidRDefault="000B3397" w:rsidP="00AE3FF7"/>
        </w:tc>
        <w:tc>
          <w:tcPr>
            <w:tcW w:w="574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spacing w:before="252"/>
              <w:ind w:right="20"/>
              <w:jc w:val="center"/>
              <w:rPr>
                <w:b/>
                <w:bCs/>
                <w:spacing w:val="4"/>
                <w:sz w:val="26"/>
                <w:szCs w:val="26"/>
              </w:rPr>
            </w:pPr>
            <w:r w:rsidRPr="006B1DB4">
              <w:rPr>
                <w:b/>
                <w:bCs/>
                <w:spacing w:val="4"/>
                <w:sz w:val="26"/>
                <w:szCs w:val="26"/>
              </w:rPr>
              <w:t>Information</w:t>
            </w:r>
          </w:p>
        </w:tc>
      </w:tr>
      <w:tr w:rsidR="000B3397" w:rsidRPr="006B1DB4" w:rsidTr="004E21CB">
        <w:trPr>
          <w:trHeight w:hRule="exact" w:val="403"/>
        </w:trPr>
        <w:tc>
          <w:tcPr>
            <w:tcW w:w="3544"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ind w:left="40"/>
              <w:rPr>
                <w:spacing w:val="-4"/>
              </w:rPr>
            </w:pPr>
            <w:r w:rsidRPr="006B1DB4">
              <w:rPr>
                <w:spacing w:val="-4"/>
              </w:rPr>
              <w:t>Employer’s Name:</w:t>
            </w:r>
          </w:p>
        </w:tc>
        <w:tc>
          <w:tcPr>
            <w:tcW w:w="574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rPr>
                <w:i/>
                <w:iCs/>
                <w:spacing w:val="-4"/>
              </w:rPr>
            </w:pPr>
          </w:p>
        </w:tc>
      </w:tr>
      <w:tr w:rsidR="000B3397" w:rsidRPr="006B1DB4" w:rsidTr="004E21CB">
        <w:trPr>
          <w:trHeight w:hRule="exact" w:val="1710"/>
        </w:trPr>
        <w:tc>
          <w:tcPr>
            <w:tcW w:w="3544"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ind w:left="40"/>
              <w:rPr>
                <w:spacing w:val="-4"/>
              </w:rPr>
            </w:pPr>
            <w:r w:rsidRPr="006B1DB4">
              <w:rPr>
                <w:spacing w:val="-4"/>
              </w:rPr>
              <w:t>Address:</w:t>
            </w:r>
          </w:p>
          <w:p w:rsidR="000B3397" w:rsidRPr="006B1DB4" w:rsidRDefault="000B3397" w:rsidP="00AE3FF7">
            <w:pPr>
              <w:spacing w:before="252"/>
              <w:ind w:left="40"/>
              <w:rPr>
                <w:spacing w:val="-4"/>
              </w:rPr>
            </w:pPr>
            <w:r w:rsidRPr="006B1DB4">
              <w:rPr>
                <w:spacing w:val="-4"/>
              </w:rPr>
              <w:t>Telephone/fax number</w:t>
            </w:r>
          </w:p>
          <w:p w:rsidR="000B3397" w:rsidRPr="006B1DB4" w:rsidRDefault="000B3397" w:rsidP="00AE3FF7">
            <w:pPr>
              <w:spacing w:before="504" w:after="252"/>
              <w:ind w:left="40"/>
              <w:rPr>
                <w:spacing w:val="-4"/>
              </w:rPr>
            </w:pPr>
            <w:r w:rsidRPr="006B1DB4">
              <w:rPr>
                <w:spacing w:val="-4"/>
              </w:rPr>
              <w:t>E-mail:</w:t>
            </w:r>
          </w:p>
        </w:tc>
        <w:tc>
          <w:tcPr>
            <w:tcW w:w="5746" w:type="dxa"/>
            <w:tcBorders>
              <w:top w:val="single" w:sz="2" w:space="0" w:color="auto"/>
              <w:left w:val="single" w:sz="2" w:space="0" w:color="auto"/>
              <w:bottom w:val="single" w:sz="2" w:space="0" w:color="auto"/>
              <w:right w:val="single" w:sz="2" w:space="0" w:color="auto"/>
            </w:tcBorders>
          </w:tcPr>
          <w:p w:rsidR="000B3397" w:rsidRPr="006B1DB4" w:rsidRDefault="000B3397" w:rsidP="00AE3FF7">
            <w:pPr>
              <w:rPr>
                <w:i/>
                <w:iCs/>
                <w:spacing w:val="-4"/>
              </w:rPr>
            </w:pPr>
          </w:p>
          <w:p w:rsidR="000B3397" w:rsidRPr="006B1DB4" w:rsidRDefault="000B3397" w:rsidP="00AE3FF7">
            <w:pPr>
              <w:spacing w:before="252"/>
              <w:rPr>
                <w:i/>
                <w:iCs/>
                <w:spacing w:val="-4"/>
              </w:rPr>
            </w:pPr>
          </w:p>
          <w:p w:rsidR="000B3397" w:rsidRPr="006B1DB4" w:rsidRDefault="000B3397" w:rsidP="00AE3FF7">
            <w:pPr>
              <w:spacing w:before="252" w:after="252"/>
              <w:rPr>
                <w:i/>
                <w:iCs/>
                <w:spacing w:val="-4"/>
              </w:rPr>
            </w:pPr>
          </w:p>
        </w:tc>
      </w:tr>
    </w:tbl>
    <w:p w:rsidR="00044594" w:rsidRPr="006B1DB4" w:rsidRDefault="00044594" w:rsidP="000B112D">
      <w:pPr>
        <w:tabs>
          <w:tab w:val="left" w:pos="405"/>
          <w:tab w:val="center" w:pos="4680"/>
        </w:tabs>
        <w:spacing w:after="468" w:line="576" w:lineRule="exact"/>
        <w:rPr>
          <w:b/>
          <w:bCs/>
          <w:spacing w:val="6"/>
          <w:sz w:val="46"/>
          <w:szCs w:val="46"/>
        </w:rPr>
      </w:pPr>
      <w:r w:rsidRPr="006B1DB4">
        <w:rPr>
          <w:b/>
          <w:bCs/>
          <w:spacing w:val="6"/>
          <w:sz w:val="46"/>
          <w:szCs w:val="46"/>
        </w:rPr>
        <w:tab/>
      </w:r>
    </w:p>
    <w:p w:rsidR="008D50A8" w:rsidRPr="006B1DB4" w:rsidRDefault="008D50A8" w:rsidP="000B112D">
      <w:pPr>
        <w:rPr>
          <w:sz w:val="46"/>
          <w:szCs w:val="46"/>
        </w:rPr>
        <w:sectPr w:rsidR="008D50A8" w:rsidRPr="006B1DB4" w:rsidSect="000F3F98">
          <w:footnotePr>
            <w:numRestart w:val="eachSect"/>
          </w:footnotePr>
          <w:pgSz w:w="12240" w:h="15840"/>
          <w:pgMar w:top="1440" w:right="1440" w:bottom="1440" w:left="1800" w:header="720" w:footer="720" w:gutter="0"/>
          <w:cols w:space="720"/>
          <w:noEndnote/>
          <w:titlePg/>
          <w:docGrid w:linePitch="326"/>
        </w:sectPr>
      </w:pPr>
    </w:p>
    <w:p w:rsidR="007B586E" w:rsidRPr="006B1DB4" w:rsidRDefault="00A25EFC" w:rsidP="006F6FB3">
      <w:pPr>
        <w:pStyle w:val="Subtitle"/>
        <w:tabs>
          <w:tab w:val="left" w:pos="705"/>
          <w:tab w:val="center" w:pos="4446"/>
        </w:tabs>
        <w:ind w:left="180" w:right="288"/>
        <w:jc w:val="left"/>
      </w:pPr>
      <w:r w:rsidRPr="006B1DB4">
        <w:lastRenderedPageBreak/>
        <w:tab/>
      </w:r>
      <w:r w:rsidRPr="006B1DB4">
        <w:tab/>
      </w:r>
      <w:bookmarkStart w:id="660" w:name="_Toc477634182"/>
      <w:r w:rsidR="007B586E" w:rsidRPr="006B1DB4">
        <w:t xml:space="preserve">Section </w:t>
      </w:r>
      <w:r w:rsidR="00620B12" w:rsidRPr="006B1DB4">
        <w:t>I</w:t>
      </w:r>
      <w:r w:rsidR="007B586E" w:rsidRPr="006B1DB4">
        <w:t>V - Eligible Countries</w:t>
      </w:r>
      <w:bookmarkEnd w:id="660"/>
    </w:p>
    <w:p w:rsidR="007B586E" w:rsidRPr="006B1DB4" w:rsidRDefault="007B586E">
      <w:pPr>
        <w:pStyle w:val="Heading5"/>
        <w:jc w:val="center"/>
        <w:rPr>
          <w:rFonts w:cs="Times New Roman"/>
          <w:b w:val="0"/>
          <w:bCs w:val="0"/>
          <w:sz w:val="20"/>
        </w:rPr>
      </w:pPr>
    </w:p>
    <w:p w:rsidR="00002A9A" w:rsidRPr="006B1DB4" w:rsidRDefault="00002A9A" w:rsidP="00002A9A">
      <w:pPr>
        <w:jc w:val="center"/>
        <w:rPr>
          <w:b/>
          <w:sz w:val="28"/>
          <w:szCs w:val="28"/>
        </w:rPr>
      </w:pPr>
      <w:bookmarkStart w:id="661" w:name="_Toc78357427"/>
      <w:r w:rsidRPr="006B1DB4">
        <w:rPr>
          <w:b/>
          <w:sz w:val="28"/>
          <w:szCs w:val="28"/>
        </w:rPr>
        <w:t>Eligibility for the Provision of Goods, Works and Services in Bank-Financed Procurement</w:t>
      </w:r>
    </w:p>
    <w:p w:rsidR="00002A9A" w:rsidRPr="006B1DB4" w:rsidRDefault="00002A9A" w:rsidP="00002A9A">
      <w:pPr>
        <w:jc w:val="center"/>
      </w:pPr>
    </w:p>
    <w:p w:rsidR="00002A9A" w:rsidRPr="006B1DB4" w:rsidRDefault="00002A9A" w:rsidP="00002A9A">
      <w:pPr>
        <w:jc w:val="center"/>
      </w:pPr>
    </w:p>
    <w:p w:rsidR="00002A9A" w:rsidRPr="006B1DB4" w:rsidRDefault="00002A9A" w:rsidP="00002A9A">
      <w:r w:rsidRPr="006B1DB4">
        <w:tab/>
      </w:r>
    </w:p>
    <w:p w:rsidR="000B3397" w:rsidRPr="006B1DB4" w:rsidRDefault="000B3397" w:rsidP="000B3397">
      <w:pPr>
        <w:pStyle w:val="BodyTextIndent2"/>
        <w:tabs>
          <w:tab w:val="clear" w:pos="720"/>
        </w:tabs>
        <w:ind w:left="0" w:firstLine="0"/>
        <w:jc w:val="both"/>
        <w:rPr>
          <w:rFonts w:ascii="Times New Roman" w:hAnsi="Times New Roman"/>
          <w:sz w:val="24"/>
          <w:szCs w:val="24"/>
        </w:rPr>
      </w:pPr>
      <w:r w:rsidRPr="006B1DB4">
        <w:rPr>
          <w:rFonts w:ascii="Times New Roman" w:hAnsi="Times New Roman"/>
          <w:sz w:val="24"/>
          <w:szCs w:val="24"/>
        </w:rPr>
        <w:t>In reference to ITB 4.</w:t>
      </w:r>
      <w:r w:rsidR="0061143B" w:rsidRPr="006B1DB4">
        <w:rPr>
          <w:rFonts w:ascii="Times New Roman" w:hAnsi="Times New Roman"/>
          <w:sz w:val="24"/>
          <w:szCs w:val="24"/>
        </w:rPr>
        <w:t>8,</w:t>
      </w:r>
      <w:r w:rsidRPr="006B1DB4">
        <w:rPr>
          <w:rFonts w:ascii="Times New Roman" w:hAnsi="Times New Roman"/>
          <w:sz w:val="24"/>
          <w:szCs w:val="24"/>
        </w:rPr>
        <w:t xml:space="preserve"> and </w:t>
      </w:r>
      <w:r w:rsidR="007D33F9" w:rsidRPr="006B1DB4">
        <w:rPr>
          <w:rFonts w:ascii="Times New Roman" w:hAnsi="Times New Roman"/>
          <w:sz w:val="24"/>
          <w:szCs w:val="24"/>
        </w:rPr>
        <w:t>4.11</w:t>
      </w:r>
      <w:r w:rsidRPr="006B1DB4">
        <w:rPr>
          <w:rFonts w:ascii="Times New Roman" w:hAnsi="Times New Roman"/>
          <w:sz w:val="24"/>
          <w:szCs w:val="24"/>
        </w:rPr>
        <w:t xml:space="preserve">, for the information of the Bidders, at the present time firms, goods and services from the following countries are excluded from this </w:t>
      </w:r>
      <w:r w:rsidR="00010594" w:rsidRPr="006B1DB4">
        <w:rPr>
          <w:rFonts w:ascii="Times New Roman" w:hAnsi="Times New Roman"/>
          <w:sz w:val="24"/>
          <w:szCs w:val="24"/>
        </w:rPr>
        <w:t xml:space="preserve">Bidding </w:t>
      </w:r>
      <w:r w:rsidRPr="006B1DB4">
        <w:rPr>
          <w:rFonts w:ascii="Times New Roman" w:hAnsi="Times New Roman"/>
          <w:sz w:val="24"/>
          <w:szCs w:val="24"/>
        </w:rPr>
        <w:t>process:</w:t>
      </w:r>
    </w:p>
    <w:p w:rsidR="000B3397" w:rsidRPr="006B1DB4" w:rsidRDefault="000B3397" w:rsidP="000B3397">
      <w:pPr>
        <w:pStyle w:val="BodyTextIndent"/>
        <w:ind w:left="1440" w:hanging="720"/>
        <w:rPr>
          <w:rFonts w:ascii="Times New Roman" w:hAnsi="Times New Roman" w:cs="Times New Roman"/>
          <w:sz w:val="24"/>
        </w:rPr>
      </w:pPr>
    </w:p>
    <w:p w:rsidR="000B3397" w:rsidRPr="006B1DB4" w:rsidRDefault="000B3397" w:rsidP="007D33F9">
      <w:pPr>
        <w:spacing w:after="120"/>
        <w:ind w:left="3544" w:hanging="3118"/>
        <w:rPr>
          <w:i/>
          <w:iCs/>
          <w:spacing w:val="-4"/>
        </w:rPr>
      </w:pPr>
      <w:r w:rsidRPr="006B1DB4">
        <w:rPr>
          <w:spacing w:val="-2"/>
        </w:rPr>
        <w:t>Under ITB 4.</w:t>
      </w:r>
      <w:r w:rsidR="0061143B" w:rsidRPr="006B1DB4">
        <w:rPr>
          <w:spacing w:val="-2"/>
        </w:rPr>
        <w:t>8</w:t>
      </w:r>
      <w:r w:rsidRPr="006B1DB4">
        <w:rPr>
          <w:spacing w:val="-2"/>
        </w:rPr>
        <w:t xml:space="preserve">(a) and </w:t>
      </w:r>
      <w:r w:rsidR="007D33F9" w:rsidRPr="006B1DB4">
        <w:rPr>
          <w:spacing w:val="-2"/>
        </w:rPr>
        <w:t xml:space="preserve">4.11 </w:t>
      </w:r>
      <w:r w:rsidR="007D33F9" w:rsidRPr="006B1DB4">
        <w:rPr>
          <w:i/>
          <w:iCs/>
          <w:spacing w:val="-4"/>
        </w:rPr>
        <w:tab/>
      </w:r>
      <w:r w:rsidRPr="006B1DB4">
        <w:rPr>
          <w:i/>
          <w:iCs/>
          <w:spacing w:val="-4"/>
        </w:rPr>
        <w:t>[insert a list of the countries following approval by the Bank to apply the restriction or state “none”]</w:t>
      </w:r>
    </w:p>
    <w:p w:rsidR="000B3397" w:rsidRPr="006B1DB4" w:rsidRDefault="000B3397" w:rsidP="00E56742">
      <w:pPr>
        <w:spacing w:after="120"/>
        <w:ind w:left="3544" w:hanging="3118"/>
        <w:rPr>
          <w:i/>
          <w:iCs/>
          <w:spacing w:val="-4"/>
        </w:rPr>
      </w:pPr>
      <w:r w:rsidRPr="006B1DB4">
        <w:rPr>
          <w:spacing w:val="-7"/>
        </w:rPr>
        <w:t>Under ITB 4.</w:t>
      </w:r>
      <w:r w:rsidR="0061143B" w:rsidRPr="006B1DB4">
        <w:rPr>
          <w:spacing w:val="-7"/>
        </w:rPr>
        <w:t>8</w:t>
      </w:r>
      <w:r w:rsidR="007D33F9" w:rsidRPr="006B1DB4">
        <w:rPr>
          <w:spacing w:val="-7"/>
        </w:rPr>
        <w:t>(b) and 4.11</w:t>
      </w:r>
      <w:r w:rsidRPr="006B1DB4">
        <w:rPr>
          <w:spacing w:val="-7"/>
        </w:rPr>
        <w:tab/>
      </w:r>
      <w:r w:rsidRPr="006B1DB4">
        <w:rPr>
          <w:i/>
          <w:iCs/>
          <w:spacing w:val="-4"/>
        </w:rPr>
        <w:t>[insert a list of the countries following approval by the Bank to apply the restriction or state “none”]</w:t>
      </w:r>
    </w:p>
    <w:p w:rsidR="00002A9A" w:rsidRPr="006B1DB4" w:rsidRDefault="00002A9A" w:rsidP="009629AF">
      <w:pPr>
        <w:pStyle w:val="BodyTextIndent2"/>
        <w:tabs>
          <w:tab w:val="clear" w:pos="8741"/>
        </w:tabs>
        <w:spacing w:after="120"/>
        <w:ind w:left="360" w:firstLine="0"/>
        <w:jc w:val="both"/>
        <w:rPr>
          <w:rFonts w:ascii="Times New Roman" w:hAnsi="Times New Roman"/>
          <w:b/>
          <w:i/>
          <w:sz w:val="24"/>
          <w:szCs w:val="24"/>
        </w:rPr>
      </w:pPr>
    </w:p>
    <w:p w:rsidR="007B586E" w:rsidRPr="006B1DB4" w:rsidRDefault="007B586E"/>
    <w:bookmarkEnd w:id="661"/>
    <w:p w:rsidR="007B586E" w:rsidRPr="006B1DB4" w:rsidRDefault="007B586E"/>
    <w:p w:rsidR="00F435A0" w:rsidRPr="006B1DB4" w:rsidRDefault="00F435A0">
      <w:pPr>
        <w:sectPr w:rsidR="00F435A0" w:rsidRPr="006B1DB4" w:rsidSect="000F3F98">
          <w:headerReference w:type="even" r:id="rId48"/>
          <w:headerReference w:type="default" r:id="rId49"/>
          <w:footerReference w:type="even" r:id="rId50"/>
          <w:footerReference w:type="default" r:id="rId51"/>
          <w:headerReference w:type="first" r:id="rId52"/>
          <w:type w:val="oddPage"/>
          <w:pgSz w:w="12240" w:h="15840" w:code="1"/>
          <w:pgMar w:top="1440" w:right="1440" w:bottom="1440" w:left="1800" w:header="720" w:footer="720" w:gutter="0"/>
          <w:cols w:space="720"/>
          <w:titlePg/>
        </w:sectPr>
      </w:pPr>
    </w:p>
    <w:p w:rsidR="00401450" w:rsidRPr="006B1DB4" w:rsidRDefault="00401450" w:rsidP="006F6FB3">
      <w:pPr>
        <w:pStyle w:val="Subtitle"/>
        <w:ind w:left="180" w:right="288"/>
      </w:pPr>
      <w:bookmarkStart w:id="662" w:name="_Toc477634183"/>
      <w:r w:rsidRPr="006B1DB4">
        <w:lastRenderedPageBreak/>
        <w:t xml:space="preserve">Section V - </w:t>
      </w:r>
      <w:r w:rsidR="00E06EAE" w:rsidRPr="006B1DB4">
        <w:t>Fraud and Corruption</w:t>
      </w:r>
      <w:bookmarkEnd w:id="662"/>
    </w:p>
    <w:p w:rsidR="00F73A71" w:rsidRPr="006B1DB4" w:rsidRDefault="00F73A71" w:rsidP="00F73A71">
      <w:pPr>
        <w:jc w:val="center"/>
        <w:rPr>
          <w:rFonts w:eastAsia="Calibri"/>
          <w:b/>
          <w:sz w:val="28"/>
          <w:szCs w:val="28"/>
        </w:rPr>
      </w:pPr>
      <w:r w:rsidRPr="006B1DB4">
        <w:rPr>
          <w:rFonts w:eastAsia="Calibri"/>
          <w:b/>
          <w:sz w:val="28"/>
          <w:szCs w:val="28"/>
        </w:rPr>
        <w:t>(Section V shall not be modified)</w:t>
      </w:r>
    </w:p>
    <w:p w:rsidR="00F73A71" w:rsidRPr="006B1DB4" w:rsidRDefault="00F73A71" w:rsidP="00F73A71">
      <w:pPr>
        <w:rPr>
          <w:rFonts w:eastAsia="Calibri"/>
        </w:rPr>
      </w:pPr>
    </w:p>
    <w:p w:rsidR="00F73A71" w:rsidRPr="006B1DB4" w:rsidRDefault="00F73A71" w:rsidP="00BC51B1">
      <w:pPr>
        <w:numPr>
          <w:ilvl w:val="0"/>
          <w:numId w:val="56"/>
        </w:numPr>
        <w:spacing w:after="160" w:line="259" w:lineRule="auto"/>
        <w:ind w:left="360"/>
        <w:contextualSpacing/>
        <w:jc w:val="both"/>
        <w:rPr>
          <w:rFonts w:eastAsia="Calibri"/>
          <w:b/>
        </w:rPr>
      </w:pPr>
      <w:r w:rsidRPr="006B1DB4">
        <w:rPr>
          <w:rFonts w:eastAsia="Calibri"/>
          <w:b/>
        </w:rPr>
        <w:t>Purpose</w:t>
      </w:r>
    </w:p>
    <w:p w:rsidR="00F73A71" w:rsidRPr="006B1DB4" w:rsidRDefault="00F73A71" w:rsidP="00861523">
      <w:pPr>
        <w:pStyle w:val="ListParagraph"/>
        <w:numPr>
          <w:ilvl w:val="1"/>
          <w:numId w:val="56"/>
        </w:numPr>
        <w:spacing w:after="160"/>
        <w:ind w:left="360"/>
        <w:jc w:val="both"/>
        <w:rPr>
          <w:rFonts w:eastAsia="Calibri"/>
        </w:rPr>
      </w:pPr>
      <w:r w:rsidRPr="006B1DB4">
        <w:rPr>
          <w:rFonts w:eastAsia="Calibri"/>
        </w:rPr>
        <w:t>The Bank’s Anti-Corruption Guidelines and this annex apply with respect to procurement under Bank Investment Project Financing operations.</w:t>
      </w:r>
    </w:p>
    <w:p w:rsidR="00F73A71" w:rsidRPr="006B1DB4" w:rsidRDefault="00F73A71" w:rsidP="00861523">
      <w:pPr>
        <w:numPr>
          <w:ilvl w:val="0"/>
          <w:numId w:val="56"/>
        </w:numPr>
        <w:spacing w:after="160"/>
        <w:ind w:left="360"/>
        <w:contextualSpacing/>
        <w:jc w:val="both"/>
        <w:rPr>
          <w:rFonts w:eastAsia="Calibri"/>
          <w:b/>
        </w:rPr>
      </w:pPr>
      <w:r w:rsidRPr="006B1DB4">
        <w:rPr>
          <w:rFonts w:eastAsia="Calibri"/>
          <w:b/>
        </w:rPr>
        <w:t>Requirements</w:t>
      </w:r>
    </w:p>
    <w:p w:rsidR="00F73A71" w:rsidRPr="006B1DB4" w:rsidRDefault="00F73A71" w:rsidP="00861523">
      <w:pPr>
        <w:pStyle w:val="ListParagraph"/>
        <w:numPr>
          <w:ilvl w:val="0"/>
          <w:numId w:val="60"/>
        </w:numPr>
        <w:autoSpaceDE w:val="0"/>
        <w:autoSpaceDN w:val="0"/>
        <w:adjustRightInd w:val="0"/>
        <w:spacing w:after="120"/>
        <w:jc w:val="both"/>
        <w:rPr>
          <w:rFonts w:eastAsia="Calibri"/>
        </w:rPr>
      </w:pPr>
      <w:r w:rsidRPr="006B1DB4">
        <w:rPr>
          <w:rFonts w:eastAsia="Calibri"/>
          <w:color w:val="000000"/>
        </w:rPr>
        <w:t xml:space="preserve">The Bank requires that Borrowers (including beneficiaries of Bank financing); bidders </w:t>
      </w:r>
      <w:r w:rsidR="009F7BD5" w:rsidRPr="006B1DB4">
        <w:rPr>
          <w:rFonts w:eastAsia="Calibri"/>
          <w:color w:val="000000"/>
        </w:rPr>
        <w:t xml:space="preserve">(applicants/proposers), </w:t>
      </w:r>
      <w:r w:rsidRPr="006B1DB4">
        <w:rPr>
          <w:rFonts w:eastAsia="Calibri"/>
          <w:color w:val="000000"/>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F73A71" w:rsidRPr="006B1DB4" w:rsidRDefault="00F73A71" w:rsidP="00861523">
      <w:pPr>
        <w:pStyle w:val="ListParagraph"/>
        <w:autoSpaceDE w:val="0"/>
        <w:autoSpaceDN w:val="0"/>
        <w:adjustRightInd w:val="0"/>
        <w:spacing w:after="120"/>
        <w:ind w:left="360"/>
        <w:rPr>
          <w:rFonts w:eastAsia="Calibri"/>
        </w:rPr>
      </w:pPr>
    </w:p>
    <w:p w:rsidR="00F73A71" w:rsidRPr="006B1DB4" w:rsidRDefault="00F73A71" w:rsidP="00861523">
      <w:pPr>
        <w:pStyle w:val="ListParagraph"/>
        <w:numPr>
          <w:ilvl w:val="0"/>
          <w:numId w:val="60"/>
        </w:numPr>
        <w:autoSpaceDE w:val="0"/>
        <w:autoSpaceDN w:val="0"/>
        <w:adjustRightInd w:val="0"/>
        <w:spacing w:after="120"/>
        <w:jc w:val="both"/>
        <w:rPr>
          <w:rFonts w:eastAsia="Calibri"/>
        </w:rPr>
      </w:pPr>
      <w:r w:rsidRPr="006B1DB4">
        <w:rPr>
          <w:rFonts w:eastAsia="Calibri"/>
        </w:rPr>
        <w:t>To this end, the Bank:</w:t>
      </w:r>
    </w:p>
    <w:p w:rsidR="00F73A71" w:rsidRPr="006B1DB4" w:rsidRDefault="00F73A71" w:rsidP="00861523">
      <w:pPr>
        <w:numPr>
          <w:ilvl w:val="0"/>
          <w:numId w:val="57"/>
        </w:numPr>
        <w:autoSpaceDE w:val="0"/>
        <w:autoSpaceDN w:val="0"/>
        <w:adjustRightInd w:val="0"/>
        <w:spacing w:after="120"/>
        <w:ind w:left="810"/>
        <w:jc w:val="both"/>
        <w:rPr>
          <w:rFonts w:eastAsia="Calibri"/>
          <w:color w:val="000000"/>
        </w:rPr>
      </w:pPr>
      <w:r w:rsidRPr="006B1DB4">
        <w:rPr>
          <w:rFonts w:eastAsia="Calibri"/>
          <w:color w:val="000000"/>
        </w:rPr>
        <w:t>Defines, for the purposes of this provision, the terms set forth below as follows:</w:t>
      </w:r>
    </w:p>
    <w:p w:rsidR="00F73A71" w:rsidRPr="006B1DB4" w:rsidRDefault="00F73A71" w:rsidP="00861523">
      <w:pPr>
        <w:numPr>
          <w:ilvl w:val="0"/>
          <w:numId w:val="58"/>
        </w:numPr>
        <w:autoSpaceDE w:val="0"/>
        <w:autoSpaceDN w:val="0"/>
        <w:adjustRightInd w:val="0"/>
        <w:spacing w:after="120"/>
        <w:ind w:left="1980" w:hanging="180"/>
        <w:jc w:val="both"/>
        <w:rPr>
          <w:rFonts w:eastAsia="Calibri"/>
          <w:color w:val="000000"/>
        </w:rPr>
      </w:pPr>
      <w:r w:rsidRPr="006B1DB4">
        <w:rPr>
          <w:rFonts w:eastAsia="Calibri"/>
          <w:color w:val="000000"/>
        </w:rPr>
        <w:t>“corrupt practice” is the offering, giving, receiving, or soliciting, directly or indirectly, of anything of value to influence improperly the actions of another party;</w:t>
      </w:r>
    </w:p>
    <w:p w:rsidR="00F73A71" w:rsidRPr="006B1DB4" w:rsidRDefault="00F73A71" w:rsidP="00861523">
      <w:pPr>
        <w:numPr>
          <w:ilvl w:val="0"/>
          <w:numId w:val="58"/>
        </w:numPr>
        <w:autoSpaceDE w:val="0"/>
        <w:autoSpaceDN w:val="0"/>
        <w:adjustRightInd w:val="0"/>
        <w:spacing w:after="120"/>
        <w:ind w:left="1980" w:hanging="180"/>
        <w:jc w:val="both"/>
        <w:rPr>
          <w:rFonts w:eastAsia="Calibri"/>
          <w:color w:val="000000"/>
        </w:rPr>
      </w:pPr>
      <w:r w:rsidRPr="006B1DB4">
        <w:rPr>
          <w:rFonts w:eastAsia="Calibri"/>
          <w:color w:val="000000"/>
        </w:rPr>
        <w:t>“fraudulent practice” is any act or omission, including misrepresentation, that knowingly or recklessly misleads, or attempts to mislead, a party to obtain financial or other benefit or to avoid an obligation;</w:t>
      </w:r>
    </w:p>
    <w:p w:rsidR="00F73A71" w:rsidRPr="006B1DB4" w:rsidRDefault="00F73A71" w:rsidP="00861523">
      <w:pPr>
        <w:numPr>
          <w:ilvl w:val="0"/>
          <w:numId w:val="58"/>
        </w:numPr>
        <w:autoSpaceDE w:val="0"/>
        <w:autoSpaceDN w:val="0"/>
        <w:adjustRightInd w:val="0"/>
        <w:spacing w:after="120"/>
        <w:ind w:left="1980" w:hanging="180"/>
        <w:jc w:val="both"/>
        <w:rPr>
          <w:rFonts w:eastAsia="Calibri"/>
          <w:color w:val="000000"/>
        </w:rPr>
      </w:pPr>
      <w:r w:rsidRPr="006B1DB4">
        <w:rPr>
          <w:rFonts w:eastAsia="Calibri"/>
          <w:color w:val="000000"/>
        </w:rPr>
        <w:t>“collusive practice” is an arrangement between two or more parties designed to achieve an improper purpose, including to influence improperly the actions of another party;</w:t>
      </w:r>
    </w:p>
    <w:p w:rsidR="00F73A71" w:rsidRPr="006B1DB4" w:rsidRDefault="00F73A71" w:rsidP="00861523">
      <w:pPr>
        <w:numPr>
          <w:ilvl w:val="0"/>
          <w:numId w:val="58"/>
        </w:numPr>
        <w:autoSpaceDE w:val="0"/>
        <w:autoSpaceDN w:val="0"/>
        <w:adjustRightInd w:val="0"/>
        <w:spacing w:after="120"/>
        <w:ind w:left="1980" w:hanging="180"/>
        <w:jc w:val="both"/>
        <w:rPr>
          <w:rFonts w:eastAsia="Calibri"/>
          <w:color w:val="000000"/>
        </w:rPr>
      </w:pPr>
      <w:r w:rsidRPr="006B1DB4">
        <w:rPr>
          <w:rFonts w:eastAsia="Calibri"/>
          <w:color w:val="000000"/>
        </w:rPr>
        <w:t>“coercive practice” is impairing or harming, or threatening to impair or harm, directly or indirectly, any party or the property of the party to influence improperly the actions of a party;</w:t>
      </w:r>
    </w:p>
    <w:p w:rsidR="00F73A71" w:rsidRPr="006B1DB4" w:rsidRDefault="00F73A71" w:rsidP="00861523">
      <w:pPr>
        <w:numPr>
          <w:ilvl w:val="0"/>
          <w:numId w:val="58"/>
        </w:numPr>
        <w:autoSpaceDE w:val="0"/>
        <w:autoSpaceDN w:val="0"/>
        <w:adjustRightInd w:val="0"/>
        <w:spacing w:after="120"/>
        <w:ind w:left="1980" w:hanging="180"/>
        <w:jc w:val="both"/>
        <w:rPr>
          <w:rFonts w:eastAsia="Calibri"/>
          <w:color w:val="000000"/>
        </w:rPr>
      </w:pPr>
      <w:r w:rsidRPr="006B1DB4">
        <w:rPr>
          <w:rFonts w:eastAsia="Calibri"/>
          <w:color w:val="000000"/>
        </w:rPr>
        <w:t>“obstructive practice” is:</w:t>
      </w:r>
    </w:p>
    <w:p w:rsidR="00F73A71" w:rsidRPr="006B1DB4" w:rsidRDefault="00F73A71" w:rsidP="00861523">
      <w:pPr>
        <w:numPr>
          <w:ilvl w:val="0"/>
          <w:numId w:val="59"/>
        </w:numPr>
        <w:autoSpaceDE w:val="0"/>
        <w:autoSpaceDN w:val="0"/>
        <w:adjustRightInd w:val="0"/>
        <w:spacing w:after="120"/>
        <w:ind w:hanging="540"/>
        <w:jc w:val="both"/>
        <w:rPr>
          <w:rFonts w:eastAsia="Calibri"/>
          <w:color w:val="000000"/>
        </w:rPr>
      </w:pPr>
      <w:r w:rsidRPr="006B1DB4">
        <w:rPr>
          <w:rFonts w:eastAsia="Calibr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73A71" w:rsidRPr="006B1DB4" w:rsidRDefault="00F73A71" w:rsidP="00002612">
      <w:pPr>
        <w:numPr>
          <w:ilvl w:val="0"/>
          <w:numId w:val="59"/>
        </w:numPr>
        <w:autoSpaceDE w:val="0"/>
        <w:autoSpaceDN w:val="0"/>
        <w:adjustRightInd w:val="0"/>
        <w:spacing w:after="120"/>
        <w:ind w:hanging="540"/>
        <w:jc w:val="both"/>
        <w:rPr>
          <w:rFonts w:eastAsia="Calibri"/>
          <w:color w:val="000000"/>
        </w:rPr>
      </w:pPr>
      <w:r w:rsidRPr="006B1DB4">
        <w:rPr>
          <w:rFonts w:eastAsia="Calibri"/>
          <w:color w:val="000000"/>
        </w:rPr>
        <w:lastRenderedPageBreak/>
        <w:t>acts intended to materially impede the exercise of the Bank’s inspection and audit rights provided for under paragraph 2.2 e. below.</w:t>
      </w:r>
    </w:p>
    <w:p w:rsidR="00F73A71" w:rsidRPr="006B1DB4" w:rsidRDefault="00F73A71" w:rsidP="00002612">
      <w:pPr>
        <w:numPr>
          <w:ilvl w:val="0"/>
          <w:numId w:val="57"/>
        </w:numPr>
        <w:autoSpaceDE w:val="0"/>
        <w:autoSpaceDN w:val="0"/>
        <w:adjustRightInd w:val="0"/>
        <w:spacing w:after="120"/>
        <w:ind w:left="810"/>
        <w:jc w:val="both"/>
        <w:rPr>
          <w:rFonts w:eastAsia="Calibri"/>
          <w:color w:val="000000"/>
        </w:rPr>
      </w:pPr>
      <w:r w:rsidRPr="006B1DB4">
        <w:rPr>
          <w:rFonts w:eastAsia="Calibr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F73A71" w:rsidRPr="006B1DB4" w:rsidRDefault="00F73A71" w:rsidP="00002612">
      <w:pPr>
        <w:numPr>
          <w:ilvl w:val="0"/>
          <w:numId w:val="57"/>
        </w:numPr>
        <w:autoSpaceDE w:val="0"/>
        <w:autoSpaceDN w:val="0"/>
        <w:adjustRightInd w:val="0"/>
        <w:spacing w:after="120"/>
        <w:ind w:left="810"/>
        <w:jc w:val="both"/>
        <w:rPr>
          <w:rFonts w:eastAsia="Calibri"/>
          <w:color w:val="000000"/>
        </w:rPr>
      </w:pPr>
      <w:r w:rsidRPr="006B1DB4">
        <w:rPr>
          <w:rFonts w:eastAsia="Calibr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F73A71" w:rsidRPr="006B1DB4" w:rsidRDefault="00F73A71" w:rsidP="00002612">
      <w:pPr>
        <w:numPr>
          <w:ilvl w:val="0"/>
          <w:numId w:val="57"/>
        </w:numPr>
        <w:autoSpaceDE w:val="0"/>
        <w:autoSpaceDN w:val="0"/>
        <w:adjustRightInd w:val="0"/>
        <w:spacing w:after="120"/>
        <w:ind w:left="810"/>
        <w:jc w:val="both"/>
        <w:rPr>
          <w:rFonts w:eastAsia="Calibri"/>
          <w:color w:val="000000"/>
        </w:rPr>
      </w:pPr>
      <w:r w:rsidRPr="006B1DB4">
        <w:rPr>
          <w:rFonts w:eastAsia="Calibr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6B1DB4">
        <w:rPr>
          <w:rFonts w:eastAsia="Calibri"/>
          <w:vertAlign w:val="superscript"/>
        </w:rPr>
        <w:footnoteReference w:id="7"/>
      </w:r>
      <w:r w:rsidRPr="006B1DB4">
        <w:rPr>
          <w:rFonts w:eastAsia="Calibri"/>
          <w:color w:val="000000"/>
        </w:rPr>
        <w:t xml:space="preserve"> (ii) to be a nominated</w:t>
      </w:r>
      <w:r w:rsidRPr="006B1DB4">
        <w:rPr>
          <w:rFonts w:eastAsia="Calibri"/>
          <w:vertAlign w:val="superscript"/>
        </w:rPr>
        <w:footnoteReference w:id="8"/>
      </w:r>
      <w:r w:rsidRPr="006B1DB4">
        <w:rPr>
          <w:rFonts w:eastAsia="Calibr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4850CE" w:rsidRPr="006B1DB4" w:rsidRDefault="00F73A71" w:rsidP="00002612">
      <w:pPr>
        <w:numPr>
          <w:ilvl w:val="0"/>
          <w:numId w:val="57"/>
        </w:numPr>
        <w:autoSpaceDE w:val="0"/>
        <w:autoSpaceDN w:val="0"/>
        <w:adjustRightInd w:val="0"/>
        <w:spacing w:after="120"/>
        <w:ind w:left="810"/>
        <w:jc w:val="both"/>
        <w:rPr>
          <w:rFonts w:eastAsia="Calibri"/>
          <w:color w:val="000000"/>
        </w:rPr>
      </w:pPr>
      <w:r w:rsidRPr="006B1DB4">
        <w:rPr>
          <w:rFonts w:eastAsia="Calibri"/>
          <w:color w:val="000000"/>
        </w:rPr>
        <w:t>Requires that a clause be included in bidding/request for proposals documents and in contracts financed by a Bank loan, requiring (i) bidders</w:t>
      </w:r>
      <w:r w:rsidR="009F7BD5" w:rsidRPr="006B1DB4">
        <w:rPr>
          <w:rFonts w:eastAsia="Calibri"/>
          <w:color w:val="000000"/>
        </w:rPr>
        <w:t xml:space="preserve"> (applicants/proposers)</w:t>
      </w:r>
      <w:r w:rsidRPr="006B1DB4">
        <w:rPr>
          <w:rFonts w:eastAsia="Calibri"/>
          <w:color w:val="000000"/>
        </w:rPr>
        <w:t>, consultants, contractors, and suppliers, and their sub-contractors, sub-consultants, service providers, suppliers, agents personnel, permit the Bank to inspect</w:t>
      </w:r>
      <w:r w:rsidRPr="006B1DB4">
        <w:rPr>
          <w:rFonts w:eastAsia="Calibri"/>
          <w:vertAlign w:val="superscript"/>
        </w:rPr>
        <w:footnoteReference w:id="9"/>
      </w:r>
      <w:r w:rsidRPr="006B1DB4">
        <w:rPr>
          <w:rFonts w:eastAsia="Calibri"/>
          <w:color w:val="000000"/>
        </w:rPr>
        <w:t xml:space="preserve"> all accounts, records and other documents relating to the </w:t>
      </w:r>
      <w:r w:rsidR="009F7BD5" w:rsidRPr="006B1DB4">
        <w:rPr>
          <w:rFonts w:eastAsia="Calibri"/>
          <w:color w:val="000000"/>
        </w:rPr>
        <w:t>procurement process, selection and/or contract execution,</w:t>
      </w:r>
      <w:r w:rsidRPr="006B1DB4">
        <w:rPr>
          <w:rFonts w:eastAsia="Calibri"/>
          <w:color w:val="000000"/>
        </w:rPr>
        <w:t xml:space="preserve"> and to have them audited by auditors appointed by the Bank.</w:t>
      </w:r>
    </w:p>
    <w:p w:rsidR="009F7BD5" w:rsidRPr="006B1DB4" w:rsidRDefault="009F7BD5" w:rsidP="00BC51B1">
      <w:pPr>
        <w:numPr>
          <w:ilvl w:val="0"/>
          <w:numId w:val="57"/>
        </w:numPr>
        <w:autoSpaceDE w:val="0"/>
        <w:autoSpaceDN w:val="0"/>
        <w:adjustRightInd w:val="0"/>
        <w:spacing w:after="120" w:line="259" w:lineRule="auto"/>
        <w:ind w:left="810"/>
        <w:jc w:val="both"/>
        <w:rPr>
          <w:rFonts w:eastAsia="Calibri"/>
          <w:color w:val="000000"/>
        </w:rPr>
        <w:sectPr w:rsidR="009F7BD5" w:rsidRPr="006B1DB4" w:rsidSect="000F3F98">
          <w:headerReference w:type="even" r:id="rId53"/>
          <w:headerReference w:type="default" r:id="rId54"/>
          <w:headerReference w:type="first" r:id="rId55"/>
          <w:footnotePr>
            <w:numRestart w:val="eachSect"/>
          </w:footnotePr>
          <w:type w:val="oddPage"/>
          <w:pgSz w:w="12240" w:h="15840" w:code="1"/>
          <w:pgMar w:top="1440" w:right="1440" w:bottom="1440" w:left="1800" w:header="720" w:footer="720" w:gutter="0"/>
          <w:cols w:space="720"/>
          <w:titlePg/>
        </w:sectPr>
      </w:pPr>
    </w:p>
    <w:p w:rsidR="00BF7F9C" w:rsidRPr="006B1DB4" w:rsidRDefault="00BF7F9C">
      <w:pPr>
        <w:pStyle w:val="Part"/>
      </w:pPr>
    </w:p>
    <w:p w:rsidR="007B586E" w:rsidRPr="006B1DB4" w:rsidRDefault="007B586E">
      <w:pPr>
        <w:pStyle w:val="Part"/>
      </w:pPr>
      <w:bookmarkStart w:id="663" w:name="_Toc477634184"/>
      <w:r w:rsidRPr="006B1DB4">
        <w:t xml:space="preserve">PART 2 – </w:t>
      </w:r>
      <w:r w:rsidR="001A418F" w:rsidRPr="006B1DB4">
        <w:rPr>
          <w:iCs/>
        </w:rPr>
        <w:t>Works</w:t>
      </w:r>
      <w:r w:rsidR="000177A5" w:rsidRPr="006B1DB4">
        <w:rPr>
          <w:iCs/>
        </w:rPr>
        <w:t>’</w:t>
      </w:r>
      <w:r w:rsidRPr="006B1DB4">
        <w:t>Requirements</w:t>
      </w:r>
      <w:bookmarkEnd w:id="663"/>
    </w:p>
    <w:p w:rsidR="007B586E" w:rsidRPr="006B1DB4" w:rsidRDefault="007B586E">
      <w:pPr>
        <w:rPr>
          <w:b/>
        </w:rPr>
      </w:pPr>
    </w:p>
    <w:p w:rsidR="007B586E" w:rsidRPr="006B1DB4" w:rsidRDefault="007B586E"/>
    <w:p w:rsidR="007B586E" w:rsidRPr="006B1DB4" w:rsidRDefault="007B586E">
      <w:pPr>
        <w:sectPr w:rsidR="007B586E" w:rsidRPr="006B1DB4" w:rsidSect="000F3F98">
          <w:headerReference w:type="default" r:id="rId56"/>
          <w:headerReference w:type="first" r:id="rId57"/>
          <w:type w:val="oddPage"/>
          <w:pgSz w:w="12240" w:h="15840" w:code="1"/>
          <w:pgMar w:top="1440" w:right="1440" w:bottom="1440" w:left="1800" w:header="720" w:footer="720" w:gutter="0"/>
          <w:cols w:space="720"/>
          <w:titlePg/>
        </w:sectPr>
      </w:pPr>
    </w:p>
    <w:p w:rsidR="007B586E" w:rsidRPr="006B1DB4" w:rsidRDefault="007B586E">
      <w:pPr>
        <w:pStyle w:val="Subtitle"/>
        <w:ind w:left="180" w:right="288"/>
      </w:pPr>
    </w:p>
    <w:p w:rsidR="007B586E" w:rsidRPr="006B1DB4" w:rsidRDefault="007B586E">
      <w:pPr>
        <w:pStyle w:val="Subtitle"/>
        <w:ind w:left="180" w:right="288"/>
      </w:pPr>
      <w:bookmarkStart w:id="664" w:name="_Toc477634185"/>
      <w:r w:rsidRPr="006B1DB4">
        <w:t xml:space="preserve">Section VI </w:t>
      </w:r>
      <w:r w:rsidR="004509D8" w:rsidRPr="006B1DB4">
        <w:t>-</w:t>
      </w:r>
      <w:r w:rsidR="001A418F" w:rsidRPr="006B1DB4">
        <w:t>Works</w:t>
      </w:r>
      <w:r w:rsidR="000177A5" w:rsidRPr="006B1DB4">
        <w:t>’</w:t>
      </w:r>
      <w:r w:rsidRPr="006B1DB4">
        <w:t>Requirements</w:t>
      </w:r>
      <w:bookmarkEnd w:id="664"/>
    </w:p>
    <w:p w:rsidR="007B586E" w:rsidRPr="006B1DB4" w:rsidRDefault="007B586E">
      <w:pPr>
        <w:pStyle w:val="BodyTextIndent"/>
        <w:ind w:left="180" w:right="288"/>
        <w:rPr>
          <w:rFonts w:ascii="Times New Roman" w:hAnsi="Times New Roman" w:cs="Times New Roman"/>
        </w:rPr>
      </w:pPr>
    </w:p>
    <w:p w:rsidR="007B586E" w:rsidRPr="006B1DB4" w:rsidRDefault="007B586E">
      <w:pPr>
        <w:pStyle w:val="BodyTextIndent"/>
        <w:ind w:left="180" w:right="288"/>
        <w:rPr>
          <w:rFonts w:ascii="Times New Roman" w:hAnsi="Times New Roman" w:cs="Times New Roman"/>
          <w:u w:val="single"/>
        </w:rPr>
      </w:pPr>
    </w:p>
    <w:p w:rsidR="007B586E" w:rsidRPr="006B1DB4" w:rsidRDefault="007B586E">
      <w:pPr>
        <w:jc w:val="center"/>
        <w:rPr>
          <w:b/>
          <w:sz w:val="28"/>
          <w:szCs w:val="28"/>
        </w:rPr>
      </w:pPr>
      <w:r w:rsidRPr="006B1DB4">
        <w:rPr>
          <w:b/>
          <w:sz w:val="28"/>
          <w:szCs w:val="28"/>
        </w:rPr>
        <w:t>Table of Contents</w:t>
      </w:r>
    </w:p>
    <w:p w:rsidR="00B1117A" w:rsidRPr="006B1DB4" w:rsidRDefault="001E0934">
      <w:pPr>
        <w:pStyle w:val="TOC1"/>
        <w:tabs>
          <w:tab w:val="right" w:leader="dot" w:pos="8990"/>
        </w:tabs>
        <w:rPr>
          <w:rFonts w:ascii="Calibri" w:hAnsi="Calibri"/>
          <w:b w:val="0"/>
          <w:noProof/>
          <w:sz w:val="22"/>
          <w:szCs w:val="22"/>
        </w:rPr>
      </w:pPr>
      <w:r w:rsidRPr="006B1DB4">
        <w:rPr>
          <w:b w:val="0"/>
        </w:rPr>
        <w:fldChar w:fldCharType="begin"/>
      </w:r>
      <w:r w:rsidR="007B586E" w:rsidRPr="006B1DB4">
        <w:rPr>
          <w:b w:val="0"/>
        </w:rPr>
        <w:instrText xml:space="preserve"> TOC \h \z \t "S6-Header 1,1" </w:instrText>
      </w:r>
      <w:r w:rsidRPr="006B1DB4">
        <w:rPr>
          <w:b w:val="0"/>
        </w:rPr>
        <w:fldChar w:fldCharType="separate"/>
      </w:r>
      <w:hyperlink w:anchor="_Toc473887358" w:history="1">
        <w:r w:rsidR="00B1117A" w:rsidRPr="006B1DB4">
          <w:rPr>
            <w:rStyle w:val="Hyperlink"/>
            <w:noProof/>
          </w:rPr>
          <w:t>Specifications</w:t>
        </w:r>
        <w:r w:rsidR="00B1117A" w:rsidRPr="006B1DB4">
          <w:rPr>
            <w:noProof/>
            <w:webHidden/>
          </w:rPr>
          <w:tab/>
        </w:r>
        <w:r w:rsidRPr="006B1DB4">
          <w:rPr>
            <w:noProof/>
            <w:webHidden/>
          </w:rPr>
          <w:fldChar w:fldCharType="begin"/>
        </w:r>
        <w:r w:rsidR="00B1117A" w:rsidRPr="006B1DB4">
          <w:rPr>
            <w:noProof/>
            <w:webHidden/>
          </w:rPr>
          <w:instrText xml:space="preserve"> PAGEREF _Toc473887358 \h </w:instrText>
        </w:r>
        <w:r w:rsidRPr="006B1DB4">
          <w:rPr>
            <w:noProof/>
            <w:webHidden/>
          </w:rPr>
        </w:r>
        <w:r w:rsidRPr="006B1DB4">
          <w:rPr>
            <w:noProof/>
            <w:webHidden/>
          </w:rPr>
          <w:fldChar w:fldCharType="separate"/>
        </w:r>
        <w:r w:rsidR="000F3F98">
          <w:rPr>
            <w:noProof/>
            <w:webHidden/>
          </w:rPr>
          <w:t>100</w:t>
        </w:r>
        <w:r w:rsidRPr="006B1DB4">
          <w:rPr>
            <w:noProof/>
            <w:webHidden/>
          </w:rPr>
          <w:fldChar w:fldCharType="end"/>
        </w:r>
      </w:hyperlink>
    </w:p>
    <w:p w:rsidR="00B1117A" w:rsidRPr="006B1DB4" w:rsidRDefault="001E0934">
      <w:pPr>
        <w:pStyle w:val="TOC1"/>
        <w:tabs>
          <w:tab w:val="right" w:leader="dot" w:pos="8990"/>
        </w:tabs>
        <w:rPr>
          <w:rFonts w:ascii="Calibri" w:hAnsi="Calibri"/>
          <w:b w:val="0"/>
          <w:noProof/>
          <w:sz w:val="22"/>
          <w:szCs w:val="22"/>
        </w:rPr>
      </w:pPr>
      <w:hyperlink w:anchor="_Toc473887360" w:history="1">
        <w:r w:rsidR="00B1117A" w:rsidRPr="006B1DB4">
          <w:rPr>
            <w:rStyle w:val="Hyperlink"/>
            <w:noProof/>
          </w:rPr>
          <w:t>Drawings</w:t>
        </w:r>
        <w:r w:rsidR="00B1117A" w:rsidRPr="006B1DB4">
          <w:rPr>
            <w:noProof/>
            <w:webHidden/>
          </w:rPr>
          <w:tab/>
        </w:r>
        <w:r w:rsidRPr="006B1DB4">
          <w:rPr>
            <w:noProof/>
            <w:webHidden/>
          </w:rPr>
          <w:fldChar w:fldCharType="begin"/>
        </w:r>
        <w:r w:rsidR="00B1117A" w:rsidRPr="006B1DB4">
          <w:rPr>
            <w:noProof/>
            <w:webHidden/>
          </w:rPr>
          <w:instrText xml:space="preserve"> PAGEREF _Toc473887360 \h </w:instrText>
        </w:r>
        <w:r w:rsidRPr="006B1DB4">
          <w:rPr>
            <w:noProof/>
            <w:webHidden/>
          </w:rPr>
        </w:r>
        <w:r w:rsidRPr="006B1DB4">
          <w:rPr>
            <w:noProof/>
            <w:webHidden/>
          </w:rPr>
          <w:fldChar w:fldCharType="separate"/>
        </w:r>
        <w:r w:rsidR="000F3F98">
          <w:rPr>
            <w:noProof/>
            <w:webHidden/>
          </w:rPr>
          <w:t>102</w:t>
        </w:r>
        <w:r w:rsidRPr="006B1DB4">
          <w:rPr>
            <w:noProof/>
            <w:webHidden/>
          </w:rPr>
          <w:fldChar w:fldCharType="end"/>
        </w:r>
      </w:hyperlink>
    </w:p>
    <w:p w:rsidR="00B1117A" w:rsidRPr="006B1DB4" w:rsidRDefault="001E0934">
      <w:pPr>
        <w:pStyle w:val="TOC1"/>
        <w:tabs>
          <w:tab w:val="right" w:leader="dot" w:pos="8990"/>
        </w:tabs>
        <w:rPr>
          <w:rFonts w:ascii="Calibri" w:hAnsi="Calibri"/>
          <w:b w:val="0"/>
          <w:noProof/>
          <w:sz w:val="22"/>
          <w:szCs w:val="22"/>
        </w:rPr>
      </w:pPr>
      <w:hyperlink w:anchor="_Toc473887361" w:history="1">
        <w:r w:rsidR="00B1117A" w:rsidRPr="006B1DB4">
          <w:rPr>
            <w:rStyle w:val="Hyperlink"/>
            <w:noProof/>
          </w:rPr>
          <w:t>Supplementary Information</w:t>
        </w:r>
        <w:r w:rsidR="00B1117A" w:rsidRPr="006B1DB4">
          <w:rPr>
            <w:noProof/>
            <w:webHidden/>
          </w:rPr>
          <w:tab/>
        </w:r>
        <w:r w:rsidRPr="006B1DB4">
          <w:rPr>
            <w:noProof/>
            <w:webHidden/>
          </w:rPr>
          <w:fldChar w:fldCharType="begin"/>
        </w:r>
        <w:r w:rsidR="00B1117A" w:rsidRPr="006B1DB4">
          <w:rPr>
            <w:noProof/>
            <w:webHidden/>
          </w:rPr>
          <w:instrText xml:space="preserve"> PAGEREF _Toc473887361 \h </w:instrText>
        </w:r>
        <w:r w:rsidRPr="006B1DB4">
          <w:rPr>
            <w:noProof/>
            <w:webHidden/>
          </w:rPr>
        </w:r>
        <w:r w:rsidRPr="006B1DB4">
          <w:rPr>
            <w:noProof/>
            <w:webHidden/>
          </w:rPr>
          <w:fldChar w:fldCharType="separate"/>
        </w:r>
        <w:r w:rsidR="000F3F98">
          <w:rPr>
            <w:noProof/>
            <w:webHidden/>
          </w:rPr>
          <w:t>103</w:t>
        </w:r>
        <w:r w:rsidRPr="006B1DB4">
          <w:rPr>
            <w:noProof/>
            <w:webHidden/>
          </w:rPr>
          <w:fldChar w:fldCharType="end"/>
        </w:r>
      </w:hyperlink>
    </w:p>
    <w:p w:rsidR="007B586E" w:rsidRPr="006B1DB4" w:rsidRDefault="001E0934" w:rsidP="00515192">
      <w:pPr>
        <w:pStyle w:val="TOC2"/>
      </w:pPr>
      <w:r w:rsidRPr="006B1DB4">
        <w:fldChar w:fldCharType="end"/>
      </w:r>
    </w:p>
    <w:p w:rsidR="00936779" w:rsidRPr="006B1DB4" w:rsidRDefault="007B586E" w:rsidP="00936779">
      <w:pPr>
        <w:pStyle w:val="S6-Header1"/>
        <w:rPr>
          <w:rFonts w:cs="Times New Roman"/>
        </w:rPr>
      </w:pPr>
      <w:r w:rsidRPr="006B1DB4">
        <w:rPr>
          <w:rFonts w:cs="Times New Roman"/>
        </w:rPr>
        <w:br w:type="page"/>
      </w:r>
      <w:bookmarkStart w:id="665" w:name="_Toc23233012"/>
      <w:bookmarkStart w:id="666" w:name="_Toc23238061"/>
      <w:bookmarkStart w:id="667" w:name="_Toc41971552"/>
      <w:bookmarkStart w:id="668" w:name="_Toc73867681"/>
      <w:bookmarkStart w:id="669" w:name="_Toc78273063"/>
      <w:bookmarkStart w:id="670" w:name="_Toc437253098"/>
      <w:bookmarkStart w:id="671" w:name="_Toc168299702"/>
      <w:bookmarkStart w:id="672" w:name="_Toc473887358"/>
      <w:r w:rsidR="00936779" w:rsidRPr="006B1DB4">
        <w:rPr>
          <w:rFonts w:cs="Times New Roman"/>
        </w:rPr>
        <w:lastRenderedPageBreak/>
        <w:t>Specification</w:t>
      </w:r>
      <w:bookmarkEnd w:id="665"/>
      <w:bookmarkEnd w:id="666"/>
      <w:bookmarkEnd w:id="667"/>
      <w:bookmarkEnd w:id="668"/>
      <w:bookmarkEnd w:id="669"/>
      <w:r w:rsidR="00936779" w:rsidRPr="006B1DB4">
        <w:rPr>
          <w:rFonts w:cs="Times New Roman"/>
        </w:rPr>
        <w:t>s</w:t>
      </w:r>
      <w:bookmarkEnd w:id="670"/>
      <w:bookmarkEnd w:id="671"/>
      <w:bookmarkEnd w:id="672"/>
    </w:p>
    <w:p w:rsidR="003A4D5D" w:rsidRPr="006B1DB4" w:rsidRDefault="003A4D5D" w:rsidP="003A4D5D">
      <w:pPr>
        <w:jc w:val="both"/>
        <w:rPr>
          <w:b/>
          <w:i/>
        </w:rPr>
      </w:pPr>
      <w:r w:rsidRPr="006B1DB4">
        <w:rPr>
          <w:b/>
          <w:i/>
        </w:rPr>
        <w:t>[Insert Specifications here. Guidance Note</w:t>
      </w:r>
      <w:r w:rsidR="00D24957" w:rsidRPr="006B1DB4">
        <w:rPr>
          <w:b/>
          <w:i/>
        </w:rPr>
        <w:t>s</w:t>
      </w:r>
      <w:r w:rsidRPr="006B1DB4">
        <w:rPr>
          <w:b/>
          <w:i/>
        </w:rPr>
        <w:t xml:space="preserve"> given below should be deleted from the final bidding documents.] </w:t>
      </w:r>
    </w:p>
    <w:p w:rsidR="003A4D5D" w:rsidRPr="006B1DB4" w:rsidRDefault="003A4D5D" w:rsidP="003A4D5D"/>
    <w:p w:rsidR="003A4D5D" w:rsidRPr="006B1DB4" w:rsidRDefault="003A4D5D" w:rsidP="003A4D5D">
      <w:pPr>
        <w:spacing w:after="200"/>
        <w:jc w:val="both"/>
        <w:rPr>
          <w:b/>
          <w:i/>
          <w:iCs/>
        </w:rPr>
      </w:pPr>
      <w:r w:rsidRPr="006B1DB4">
        <w:rPr>
          <w:b/>
          <w:i/>
          <w:iCs/>
        </w:rPr>
        <w:t>[Guidance Note</w:t>
      </w:r>
      <w:r w:rsidR="00D24957" w:rsidRPr="006B1DB4">
        <w:rPr>
          <w:b/>
          <w:i/>
          <w:iCs/>
        </w:rPr>
        <w:t>s</w:t>
      </w:r>
      <w:r w:rsidRPr="006B1DB4">
        <w:rPr>
          <w:b/>
          <w:i/>
          <w:iCs/>
        </w:rPr>
        <w:t>:</w:t>
      </w:r>
    </w:p>
    <w:p w:rsidR="00936779" w:rsidRPr="006B1DB4" w:rsidRDefault="00936779" w:rsidP="008912E8">
      <w:pPr>
        <w:spacing w:after="200"/>
        <w:jc w:val="both"/>
        <w:rPr>
          <w:i/>
          <w:iCs/>
        </w:rPr>
      </w:pPr>
      <w:r w:rsidRPr="006B1DB4">
        <w:rPr>
          <w:i/>
          <w:iCs/>
        </w:rPr>
        <w:t xml:space="preserve">A set of precise and clear Specifications is a prerequisite for </w:t>
      </w:r>
      <w:r w:rsidR="006B089B" w:rsidRPr="006B1DB4">
        <w:rPr>
          <w:i/>
          <w:iCs/>
        </w:rPr>
        <w:t>B</w:t>
      </w:r>
      <w:r w:rsidRPr="006B1DB4">
        <w:rPr>
          <w:i/>
          <w:iCs/>
        </w:rPr>
        <w:t xml:space="preserve">idders to respond realistically and competitively to the requirements of the Employer without qualifying or conditioning their bids.  In the context of </w:t>
      </w:r>
      <w:r w:rsidR="0018241D" w:rsidRPr="006B1DB4">
        <w:rPr>
          <w:i/>
          <w:iCs/>
        </w:rPr>
        <w:t>competiti</w:t>
      </w:r>
      <w:r w:rsidR="00F22BF0" w:rsidRPr="006B1DB4">
        <w:rPr>
          <w:i/>
          <w:iCs/>
        </w:rPr>
        <w:t>ve procurement</w:t>
      </w:r>
      <w:r w:rsidRPr="006B1DB4">
        <w:rPr>
          <w:i/>
          <w:iCs/>
        </w:rPr>
        <w:t xml:space="preserve">,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w:t>
      </w:r>
      <w:r w:rsidR="0018241D" w:rsidRPr="006B1DB4">
        <w:rPr>
          <w:i/>
          <w:iCs/>
        </w:rPr>
        <w:t>B</w:t>
      </w:r>
      <w:r w:rsidRPr="006B1DB4">
        <w:rPr>
          <w:i/>
          <w:iCs/>
        </w:rPr>
        <w:t>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rsidR="00936779" w:rsidRPr="006B1DB4" w:rsidRDefault="00936779" w:rsidP="008912E8">
      <w:pPr>
        <w:spacing w:after="200"/>
        <w:jc w:val="both"/>
        <w:rPr>
          <w:i/>
          <w:iCs/>
        </w:rPr>
      </w:pPr>
      <w:r w:rsidRPr="006B1DB4">
        <w:rPr>
          <w:i/>
          <w:iCs/>
        </w:rPr>
        <w:t>Samples of Specifications from previous similar projects in the same country are useful in to prepare Specifications.  The use of metric units is encouraged by the World Bank.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rsidR="00936779" w:rsidRPr="006B1DB4" w:rsidRDefault="00936779" w:rsidP="008912E8">
      <w:pPr>
        <w:suppressAutoHyphens/>
        <w:spacing w:after="200"/>
        <w:jc w:val="both"/>
        <w:rPr>
          <w:i/>
          <w:iCs/>
        </w:rPr>
      </w:pPr>
      <w:r w:rsidRPr="006B1DB4">
        <w:rPr>
          <w:i/>
          <w:iCs/>
        </w:rPr>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rsidR="00936779" w:rsidRPr="006B1DB4" w:rsidRDefault="00936779" w:rsidP="008912E8">
      <w:pPr>
        <w:spacing w:after="180"/>
        <w:contextualSpacing/>
        <w:jc w:val="both"/>
        <w:rPr>
          <w:i/>
          <w:iCs/>
          <w:noProof/>
        </w:rPr>
      </w:pPr>
      <w:r w:rsidRPr="006B1DB4">
        <w:rPr>
          <w:i/>
          <w:iCs/>
          <w:noProof/>
        </w:rPr>
        <w:t xml:space="preserve">Any sustainable procurement technical requirements shall be clearly specified. Please refer to the Bank’s Procurement Regulations for Borrowers and Sustainable procurement guidance notes/tool kit for further information.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 </w:t>
      </w:r>
    </w:p>
    <w:p w:rsidR="00936779" w:rsidRPr="006B1DB4" w:rsidRDefault="00936779" w:rsidP="008912E8">
      <w:pPr>
        <w:spacing w:after="180"/>
        <w:contextualSpacing/>
        <w:jc w:val="both"/>
        <w:rPr>
          <w:i/>
          <w:iCs/>
        </w:rPr>
      </w:pPr>
    </w:p>
    <w:p w:rsidR="00936779" w:rsidRPr="006B1DB4" w:rsidRDefault="00936779" w:rsidP="008912E8">
      <w:pPr>
        <w:spacing w:after="200"/>
        <w:jc w:val="both"/>
        <w:rPr>
          <w:i/>
          <w:iCs/>
        </w:rPr>
      </w:pPr>
      <w:r w:rsidRPr="006B1DB4">
        <w:rPr>
          <w:i/>
          <w:iCs/>
        </w:rPr>
        <w:t xml:space="preserve">Care must be taken in drafting Specifications to ensure that they are not restrictive.  In the Specifications of standards for goods, materials, and workmanship, recognized international </w:t>
      </w:r>
      <w:r w:rsidRPr="006B1DB4">
        <w:rPr>
          <w:i/>
          <w:iCs/>
        </w:rPr>
        <w:lastRenderedPageBreak/>
        <w:t>standards should be used as much as possible.  Where other particular standards are used, whether national standards of the Borrower’s country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rsidR="00936779" w:rsidRPr="006B1DB4" w:rsidRDefault="00936779" w:rsidP="00936779">
      <w:pPr>
        <w:spacing w:after="200"/>
        <w:rPr>
          <w:i/>
          <w:iCs/>
        </w:rPr>
      </w:pPr>
      <w:r w:rsidRPr="006B1DB4">
        <w:rPr>
          <w:b/>
          <w:i/>
          <w:iCs/>
        </w:rPr>
        <w:t>“Equivalency of Standards and Codes</w:t>
      </w:r>
    </w:p>
    <w:p w:rsidR="00936779" w:rsidRPr="006B1DB4" w:rsidRDefault="00936779" w:rsidP="008912E8">
      <w:pPr>
        <w:spacing w:after="200"/>
        <w:jc w:val="both"/>
        <w:rPr>
          <w:i/>
          <w:iCs/>
        </w:rPr>
      </w:pPr>
      <w:r w:rsidRPr="006B1DB4">
        <w:rPr>
          <w:i/>
          <w:iCs/>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r w:rsidR="00D24957" w:rsidRPr="006B1DB4">
        <w:rPr>
          <w:i/>
          <w:iCs/>
        </w:rPr>
        <w:t>]</w:t>
      </w:r>
    </w:p>
    <w:p w:rsidR="00936779" w:rsidRPr="006B1DB4" w:rsidRDefault="00936779" w:rsidP="008912E8">
      <w:pPr>
        <w:jc w:val="both"/>
        <w:rPr>
          <w:b/>
          <w:i/>
          <w:iCs/>
        </w:rPr>
      </w:pPr>
      <w:r w:rsidRPr="006B1DB4">
        <w:rPr>
          <w:b/>
          <w:i/>
          <w:iCs/>
        </w:rPr>
        <w:t xml:space="preserve">[These Notes for Preparing Specifications are intended only as information for the Employer or the person drafting the </w:t>
      </w:r>
      <w:r w:rsidR="004509D8" w:rsidRPr="006B1DB4">
        <w:rPr>
          <w:b/>
          <w:i/>
          <w:iCs/>
        </w:rPr>
        <w:t>bidding document</w:t>
      </w:r>
      <w:r w:rsidRPr="006B1DB4">
        <w:rPr>
          <w:b/>
          <w:i/>
          <w:iCs/>
        </w:rPr>
        <w:t>.  They should not be included in the final documents]</w:t>
      </w:r>
    </w:p>
    <w:p w:rsidR="007B586E" w:rsidRPr="006B1DB4" w:rsidRDefault="007B586E" w:rsidP="00936779">
      <w:pPr>
        <w:pStyle w:val="S6-Header1"/>
        <w:rPr>
          <w:rFonts w:cs="Times New Roman"/>
        </w:rPr>
      </w:pPr>
    </w:p>
    <w:p w:rsidR="0063027C" w:rsidRPr="006B1DB4" w:rsidRDefault="0063027C">
      <w:pPr>
        <w:pStyle w:val="S6-Header1"/>
        <w:rPr>
          <w:rFonts w:cs="Times New Roman"/>
        </w:rPr>
      </w:pPr>
      <w:r w:rsidRPr="006B1DB4">
        <w:rPr>
          <w:rFonts w:cs="Times New Roman"/>
        </w:rPr>
        <w:br w:type="page"/>
      </w:r>
    </w:p>
    <w:p w:rsidR="007B586E" w:rsidRPr="006B1DB4" w:rsidRDefault="007B586E">
      <w:pPr>
        <w:pStyle w:val="S6-Header1"/>
        <w:rPr>
          <w:rFonts w:cs="Times New Roman"/>
        </w:rPr>
      </w:pPr>
      <w:bookmarkStart w:id="673" w:name="_Toc23233013"/>
      <w:bookmarkStart w:id="674" w:name="_Toc23238062"/>
      <w:bookmarkStart w:id="675" w:name="_Toc41971553"/>
      <w:bookmarkStart w:id="676" w:name="_Toc73867682"/>
      <w:bookmarkStart w:id="677" w:name="_Toc78273064"/>
      <w:bookmarkStart w:id="678" w:name="_Toc473887360"/>
      <w:r w:rsidRPr="006B1DB4">
        <w:rPr>
          <w:rFonts w:cs="Times New Roman"/>
        </w:rPr>
        <w:lastRenderedPageBreak/>
        <w:t>Drawings</w:t>
      </w:r>
      <w:bookmarkEnd w:id="673"/>
      <w:bookmarkEnd w:id="674"/>
      <w:bookmarkEnd w:id="675"/>
      <w:bookmarkEnd w:id="676"/>
      <w:bookmarkEnd w:id="677"/>
      <w:bookmarkEnd w:id="678"/>
    </w:p>
    <w:p w:rsidR="00C514E3" w:rsidRPr="006B1DB4" w:rsidRDefault="00D24957" w:rsidP="008912E8">
      <w:pPr>
        <w:jc w:val="both"/>
        <w:rPr>
          <w:b/>
        </w:rPr>
      </w:pPr>
      <w:bookmarkStart w:id="679" w:name="_Toc23233014"/>
      <w:bookmarkStart w:id="680" w:name="_Toc23238063"/>
      <w:bookmarkStart w:id="681" w:name="_Toc41971554"/>
      <w:bookmarkStart w:id="682" w:name="_Toc73867683"/>
      <w:r w:rsidRPr="006B1DB4">
        <w:rPr>
          <w:b/>
          <w:i/>
        </w:rPr>
        <w:t>[</w:t>
      </w:r>
      <w:r w:rsidR="00C514E3" w:rsidRPr="006B1DB4">
        <w:rPr>
          <w:b/>
          <w:i/>
        </w:rPr>
        <w:t>Insert here a list of Drawings.  The actual Drawings, including site plans, should be attached to this section or annexed in a separate folder.</w:t>
      </w:r>
      <w:r w:rsidRPr="006B1DB4">
        <w:rPr>
          <w:b/>
          <w:i/>
        </w:rPr>
        <w:t>]</w:t>
      </w:r>
    </w:p>
    <w:p w:rsidR="007B586E" w:rsidRPr="006B1DB4" w:rsidRDefault="007B586E">
      <w:pPr>
        <w:pStyle w:val="explanatorynotes"/>
        <w:spacing w:after="0" w:line="240" w:lineRule="auto"/>
        <w:ind w:right="288"/>
        <w:rPr>
          <w:rFonts w:ascii="Times New Roman" w:hAnsi="Times New Roman"/>
        </w:rPr>
      </w:pPr>
    </w:p>
    <w:p w:rsidR="00936779" w:rsidRPr="006B1DB4" w:rsidRDefault="007B586E" w:rsidP="00936779">
      <w:pPr>
        <w:pStyle w:val="S6-Header1"/>
        <w:rPr>
          <w:rFonts w:cs="Times New Roman"/>
        </w:rPr>
      </w:pPr>
      <w:bookmarkStart w:id="683" w:name="_Toc78273065"/>
      <w:r w:rsidRPr="006B1DB4">
        <w:rPr>
          <w:rFonts w:cs="Times New Roman"/>
        </w:rPr>
        <w:br w:type="page"/>
      </w:r>
    </w:p>
    <w:p w:rsidR="007B586E" w:rsidRPr="006B1DB4" w:rsidRDefault="007B586E">
      <w:pPr>
        <w:pStyle w:val="S6-Header1"/>
        <w:rPr>
          <w:rFonts w:cs="Times New Roman"/>
        </w:rPr>
      </w:pPr>
      <w:bookmarkStart w:id="684" w:name="_Toc473887361"/>
      <w:r w:rsidRPr="006B1DB4">
        <w:rPr>
          <w:rFonts w:cs="Times New Roman"/>
        </w:rPr>
        <w:lastRenderedPageBreak/>
        <w:t>Supplementary Information</w:t>
      </w:r>
      <w:bookmarkEnd w:id="679"/>
      <w:bookmarkEnd w:id="680"/>
      <w:bookmarkEnd w:id="681"/>
      <w:bookmarkEnd w:id="682"/>
      <w:bookmarkEnd w:id="683"/>
      <w:bookmarkEnd w:id="684"/>
    </w:p>
    <w:p w:rsidR="007B586E" w:rsidRPr="006B1DB4" w:rsidRDefault="007B586E"/>
    <w:p w:rsidR="007B586E" w:rsidRPr="006B1DB4" w:rsidRDefault="007B586E">
      <w:pPr>
        <w:sectPr w:rsidR="007B586E" w:rsidRPr="006B1DB4" w:rsidSect="000F3F98">
          <w:headerReference w:type="even" r:id="rId58"/>
          <w:headerReference w:type="default" r:id="rId59"/>
          <w:headerReference w:type="first" r:id="rId60"/>
          <w:type w:val="oddPage"/>
          <w:pgSz w:w="12240" w:h="15840" w:code="1"/>
          <w:pgMar w:top="1440" w:right="1440" w:bottom="1440" w:left="1800" w:header="720" w:footer="720" w:gutter="0"/>
          <w:cols w:space="720"/>
          <w:titlePg/>
        </w:sectPr>
      </w:pPr>
    </w:p>
    <w:p w:rsidR="00532B7A" w:rsidRPr="006B1DB4" w:rsidRDefault="00532B7A">
      <w:pPr>
        <w:pStyle w:val="Part"/>
      </w:pPr>
    </w:p>
    <w:p w:rsidR="007B586E" w:rsidRPr="006B1DB4" w:rsidRDefault="007B586E">
      <w:pPr>
        <w:pStyle w:val="Part"/>
      </w:pPr>
      <w:bookmarkStart w:id="685" w:name="_Toc477634186"/>
      <w:r w:rsidRPr="006B1DB4">
        <w:t>PART 3 – Conditions of Contract and Contract Forms</w:t>
      </w:r>
      <w:bookmarkEnd w:id="685"/>
    </w:p>
    <w:p w:rsidR="00D22F63" w:rsidRPr="006B1DB4" w:rsidRDefault="00D22F63">
      <w:pPr>
        <w:pStyle w:val="Subtitle"/>
        <w:sectPr w:rsidR="00D22F63" w:rsidRPr="006B1DB4" w:rsidSect="000F3F98">
          <w:headerReference w:type="default" r:id="rId61"/>
          <w:headerReference w:type="first" r:id="rId62"/>
          <w:type w:val="oddPage"/>
          <w:pgSz w:w="12240" w:h="15840" w:code="1"/>
          <w:pgMar w:top="1440" w:right="1440" w:bottom="1440" w:left="1800" w:header="720" w:footer="720" w:gutter="0"/>
          <w:cols w:space="720"/>
          <w:titlePg/>
        </w:sectPr>
      </w:pPr>
    </w:p>
    <w:p w:rsidR="00D24957" w:rsidRPr="006B1DB4" w:rsidRDefault="00D24957">
      <w:pPr>
        <w:pStyle w:val="Subtitle"/>
      </w:pPr>
      <w:bookmarkStart w:id="686" w:name="_Toc87070116"/>
    </w:p>
    <w:p w:rsidR="00D24957" w:rsidRPr="006B1DB4" w:rsidRDefault="00D24957">
      <w:pPr>
        <w:pStyle w:val="Subtitle"/>
      </w:pPr>
    </w:p>
    <w:p w:rsidR="00D24957" w:rsidRPr="006B1DB4" w:rsidRDefault="00D24957">
      <w:pPr>
        <w:pStyle w:val="Subtitle"/>
      </w:pPr>
    </w:p>
    <w:p w:rsidR="00D24957" w:rsidRPr="006B1DB4" w:rsidRDefault="00D24957">
      <w:pPr>
        <w:pStyle w:val="Subtitle"/>
      </w:pPr>
    </w:p>
    <w:p w:rsidR="007B586E" w:rsidRPr="006B1DB4" w:rsidRDefault="007B586E">
      <w:pPr>
        <w:pStyle w:val="Subtitle"/>
      </w:pPr>
      <w:bookmarkStart w:id="687" w:name="_Toc477634187"/>
      <w:r w:rsidRPr="006B1DB4">
        <w:t>Section VII</w:t>
      </w:r>
      <w:r w:rsidR="0018241D" w:rsidRPr="006B1DB4">
        <w:t xml:space="preserve"> -</w:t>
      </w:r>
      <w:r w:rsidRPr="006B1DB4">
        <w:t xml:space="preserve"> General Conditions of Contract</w:t>
      </w:r>
      <w:bookmarkEnd w:id="686"/>
      <w:bookmarkEnd w:id="687"/>
    </w:p>
    <w:p w:rsidR="007B586E" w:rsidRPr="006B1DB4" w:rsidRDefault="007B586E"/>
    <w:p w:rsidR="007B586E" w:rsidRPr="006B1DB4" w:rsidRDefault="007B586E"/>
    <w:p w:rsidR="007B586E" w:rsidRPr="006B1DB4" w:rsidRDefault="007B586E"/>
    <w:p w:rsidR="007B586E" w:rsidRPr="006B1DB4" w:rsidRDefault="007B586E"/>
    <w:p w:rsidR="007B586E" w:rsidRPr="006B1DB4" w:rsidRDefault="007B586E"/>
    <w:p w:rsidR="007B586E" w:rsidRPr="006B1DB4" w:rsidRDefault="007B586E">
      <w:pPr>
        <w:pStyle w:val="Heading2"/>
        <w:rPr>
          <w:rFonts w:ascii="Times New Roman" w:hAnsi="Times New Roman" w:cs="Times New Roman"/>
        </w:rPr>
      </w:pPr>
      <w:r w:rsidRPr="006B1DB4">
        <w:rPr>
          <w:rFonts w:ascii="Times New Roman" w:hAnsi="Times New Roman" w:cs="Times New Roman"/>
        </w:rPr>
        <w:br w:type="page"/>
      </w:r>
      <w:bookmarkStart w:id="688" w:name="_Toc87070117"/>
      <w:bookmarkStart w:id="689" w:name="_Toc432229765"/>
      <w:bookmarkStart w:id="690" w:name="_Toc432663763"/>
      <w:bookmarkStart w:id="691" w:name="_Toc433224194"/>
      <w:bookmarkStart w:id="692" w:name="_Toc435519301"/>
      <w:bookmarkStart w:id="693" w:name="_Toc435624936"/>
      <w:bookmarkStart w:id="694" w:name="_Toc440526110"/>
      <w:bookmarkStart w:id="695" w:name="_Toc448224319"/>
      <w:r w:rsidRPr="006B1DB4">
        <w:rPr>
          <w:rFonts w:ascii="Times New Roman" w:hAnsi="Times New Roman" w:cs="Times New Roman"/>
        </w:rPr>
        <w:lastRenderedPageBreak/>
        <w:t>Table of Clauses</w:t>
      </w:r>
      <w:bookmarkEnd w:id="688"/>
      <w:bookmarkEnd w:id="689"/>
      <w:bookmarkEnd w:id="690"/>
      <w:bookmarkEnd w:id="691"/>
      <w:bookmarkEnd w:id="692"/>
      <w:bookmarkEnd w:id="693"/>
      <w:bookmarkEnd w:id="694"/>
      <w:bookmarkEnd w:id="695"/>
    </w:p>
    <w:p w:rsidR="00B60225" w:rsidRPr="006B1DB4" w:rsidRDefault="001E0934">
      <w:pPr>
        <w:pStyle w:val="TOC1"/>
        <w:tabs>
          <w:tab w:val="right" w:leader="dot" w:pos="8990"/>
        </w:tabs>
        <w:rPr>
          <w:b w:val="0"/>
          <w:noProof/>
          <w:sz w:val="22"/>
          <w:szCs w:val="22"/>
        </w:rPr>
      </w:pPr>
      <w:r w:rsidRPr="001E0934">
        <w:fldChar w:fldCharType="begin"/>
      </w:r>
      <w:r w:rsidR="00A41902" w:rsidRPr="006B1DB4">
        <w:instrText xml:space="preserve"> TOC \h \z \t "Section 8 - Section,1,Section 8 - Clauses,2" </w:instrText>
      </w:r>
      <w:r w:rsidRPr="001E0934">
        <w:fldChar w:fldCharType="separate"/>
      </w:r>
      <w:hyperlink w:anchor="_Toc454910091" w:history="1">
        <w:r w:rsidR="00B60225" w:rsidRPr="006B1DB4">
          <w:rPr>
            <w:rStyle w:val="Hyperlink"/>
            <w:noProof/>
          </w:rPr>
          <w:t>A.  General</w:t>
        </w:r>
        <w:r w:rsidR="00B60225" w:rsidRPr="006B1DB4">
          <w:rPr>
            <w:noProof/>
            <w:webHidden/>
          </w:rPr>
          <w:tab/>
        </w:r>
        <w:r w:rsidRPr="006B1DB4">
          <w:rPr>
            <w:noProof/>
            <w:webHidden/>
          </w:rPr>
          <w:fldChar w:fldCharType="begin"/>
        </w:r>
        <w:r w:rsidR="00B60225" w:rsidRPr="006B1DB4">
          <w:rPr>
            <w:noProof/>
            <w:webHidden/>
          </w:rPr>
          <w:instrText xml:space="preserve"> PAGEREF _Toc454910091 \h </w:instrText>
        </w:r>
        <w:r w:rsidRPr="006B1DB4">
          <w:rPr>
            <w:noProof/>
            <w:webHidden/>
          </w:rPr>
        </w:r>
        <w:r w:rsidRPr="006B1DB4">
          <w:rPr>
            <w:noProof/>
            <w:webHidden/>
          </w:rPr>
          <w:fldChar w:fldCharType="separate"/>
        </w:r>
        <w:r w:rsidR="000F3F98">
          <w:rPr>
            <w:noProof/>
            <w:webHidden/>
          </w:rPr>
          <w:t>109</w:t>
        </w:r>
        <w:r w:rsidRPr="006B1DB4">
          <w:rPr>
            <w:noProof/>
            <w:webHidden/>
          </w:rPr>
          <w:fldChar w:fldCharType="end"/>
        </w:r>
      </w:hyperlink>
    </w:p>
    <w:p w:rsidR="00B60225" w:rsidRPr="006B1DB4" w:rsidRDefault="001E0934">
      <w:pPr>
        <w:pStyle w:val="TOC2"/>
        <w:rPr>
          <w:sz w:val="22"/>
          <w:szCs w:val="22"/>
        </w:rPr>
      </w:pPr>
      <w:hyperlink w:anchor="_Toc454910092" w:history="1">
        <w:r w:rsidR="00B60225" w:rsidRPr="006B1DB4">
          <w:rPr>
            <w:rStyle w:val="Hyperlink"/>
          </w:rPr>
          <w:t>1.</w:t>
        </w:r>
        <w:r w:rsidR="00B60225" w:rsidRPr="006B1DB4">
          <w:rPr>
            <w:sz w:val="22"/>
            <w:szCs w:val="22"/>
          </w:rPr>
          <w:tab/>
        </w:r>
        <w:r w:rsidR="00B60225" w:rsidRPr="006B1DB4">
          <w:rPr>
            <w:rStyle w:val="Hyperlink"/>
          </w:rPr>
          <w:t>Definitions</w:t>
        </w:r>
        <w:r w:rsidR="00B60225" w:rsidRPr="006B1DB4">
          <w:rPr>
            <w:webHidden/>
          </w:rPr>
          <w:tab/>
        </w:r>
        <w:r w:rsidRPr="006B1DB4">
          <w:rPr>
            <w:webHidden/>
          </w:rPr>
          <w:fldChar w:fldCharType="begin"/>
        </w:r>
        <w:r w:rsidR="00B60225" w:rsidRPr="006B1DB4">
          <w:rPr>
            <w:webHidden/>
          </w:rPr>
          <w:instrText xml:space="preserve"> PAGEREF _Toc454910092 \h </w:instrText>
        </w:r>
        <w:r w:rsidRPr="006B1DB4">
          <w:rPr>
            <w:webHidden/>
          </w:rPr>
        </w:r>
        <w:r w:rsidRPr="006B1DB4">
          <w:rPr>
            <w:webHidden/>
          </w:rPr>
          <w:fldChar w:fldCharType="separate"/>
        </w:r>
        <w:r w:rsidR="000F3F98">
          <w:rPr>
            <w:webHidden/>
          </w:rPr>
          <w:t>109</w:t>
        </w:r>
        <w:r w:rsidRPr="006B1DB4">
          <w:rPr>
            <w:webHidden/>
          </w:rPr>
          <w:fldChar w:fldCharType="end"/>
        </w:r>
      </w:hyperlink>
    </w:p>
    <w:p w:rsidR="00B60225" w:rsidRPr="006B1DB4" w:rsidRDefault="001E0934">
      <w:pPr>
        <w:pStyle w:val="TOC2"/>
        <w:rPr>
          <w:sz w:val="22"/>
          <w:szCs w:val="22"/>
        </w:rPr>
      </w:pPr>
      <w:hyperlink w:anchor="_Toc454910093" w:history="1">
        <w:r w:rsidR="00B60225" w:rsidRPr="006B1DB4">
          <w:rPr>
            <w:rStyle w:val="Hyperlink"/>
          </w:rPr>
          <w:t>2.</w:t>
        </w:r>
        <w:r w:rsidR="00B60225" w:rsidRPr="006B1DB4">
          <w:rPr>
            <w:sz w:val="22"/>
            <w:szCs w:val="22"/>
          </w:rPr>
          <w:tab/>
        </w:r>
        <w:r w:rsidR="00B60225" w:rsidRPr="006B1DB4">
          <w:rPr>
            <w:rStyle w:val="Hyperlink"/>
          </w:rPr>
          <w:t>Interpretation</w:t>
        </w:r>
        <w:r w:rsidR="00B60225" w:rsidRPr="006B1DB4">
          <w:rPr>
            <w:webHidden/>
          </w:rPr>
          <w:tab/>
        </w:r>
        <w:r w:rsidRPr="006B1DB4">
          <w:rPr>
            <w:webHidden/>
          </w:rPr>
          <w:fldChar w:fldCharType="begin"/>
        </w:r>
        <w:r w:rsidR="00B60225" w:rsidRPr="006B1DB4">
          <w:rPr>
            <w:webHidden/>
          </w:rPr>
          <w:instrText xml:space="preserve"> PAGEREF _Toc454910093 \h </w:instrText>
        </w:r>
        <w:r w:rsidRPr="006B1DB4">
          <w:rPr>
            <w:webHidden/>
          </w:rPr>
        </w:r>
        <w:r w:rsidRPr="006B1DB4">
          <w:rPr>
            <w:webHidden/>
          </w:rPr>
          <w:fldChar w:fldCharType="separate"/>
        </w:r>
        <w:r w:rsidR="000F3F98">
          <w:rPr>
            <w:webHidden/>
          </w:rPr>
          <w:t>111</w:t>
        </w:r>
        <w:r w:rsidRPr="006B1DB4">
          <w:rPr>
            <w:webHidden/>
          </w:rPr>
          <w:fldChar w:fldCharType="end"/>
        </w:r>
      </w:hyperlink>
    </w:p>
    <w:p w:rsidR="00B60225" w:rsidRPr="006B1DB4" w:rsidRDefault="001E0934">
      <w:pPr>
        <w:pStyle w:val="TOC2"/>
        <w:rPr>
          <w:sz w:val="22"/>
          <w:szCs w:val="22"/>
        </w:rPr>
      </w:pPr>
      <w:hyperlink w:anchor="_Toc454910094" w:history="1">
        <w:r w:rsidR="00B60225" w:rsidRPr="006B1DB4">
          <w:rPr>
            <w:rStyle w:val="Hyperlink"/>
          </w:rPr>
          <w:t>3.</w:t>
        </w:r>
        <w:r w:rsidR="00B60225" w:rsidRPr="006B1DB4">
          <w:rPr>
            <w:sz w:val="22"/>
            <w:szCs w:val="22"/>
          </w:rPr>
          <w:tab/>
        </w:r>
        <w:r w:rsidR="00B60225" w:rsidRPr="006B1DB4">
          <w:rPr>
            <w:rStyle w:val="Hyperlink"/>
          </w:rPr>
          <w:t>Language and Law</w:t>
        </w:r>
        <w:r w:rsidR="00B60225" w:rsidRPr="006B1DB4">
          <w:rPr>
            <w:webHidden/>
          </w:rPr>
          <w:tab/>
        </w:r>
        <w:r w:rsidRPr="006B1DB4">
          <w:rPr>
            <w:webHidden/>
          </w:rPr>
          <w:fldChar w:fldCharType="begin"/>
        </w:r>
        <w:r w:rsidR="00B60225" w:rsidRPr="006B1DB4">
          <w:rPr>
            <w:webHidden/>
          </w:rPr>
          <w:instrText xml:space="preserve"> PAGEREF _Toc454910094 \h </w:instrText>
        </w:r>
        <w:r w:rsidRPr="006B1DB4">
          <w:rPr>
            <w:webHidden/>
          </w:rPr>
        </w:r>
        <w:r w:rsidRPr="006B1DB4">
          <w:rPr>
            <w:webHidden/>
          </w:rPr>
          <w:fldChar w:fldCharType="separate"/>
        </w:r>
        <w:r w:rsidR="000F3F98">
          <w:rPr>
            <w:webHidden/>
          </w:rPr>
          <w:t>112</w:t>
        </w:r>
        <w:r w:rsidRPr="006B1DB4">
          <w:rPr>
            <w:webHidden/>
          </w:rPr>
          <w:fldChar w:fldCharType="end"/>
        </w:r>
      </w:hyperlink>
    </w:p>
    <w:p w:rsidR="00B60225" w:rsidRPr="006B1DB4" w:rsidRDefault="001E0934">
      <w:pPr>
        <w:pStyle w:val="TOC2"/>
        <w:rPr>
          <w:sz w:val="22"/>
          <w:szCs w:val="22"/>
        </w:rPr>
      </w:pPr>
      <w:hyperlink w:anchor="_Toc454910095" w:history="1">
        <w:r w:rsidR="00B60225" w:rsidRPr="006B1DB4">
          <w:rPr>
            <w:rStyle w:val="Hyperlink"/>
          </w:rPr>
          <w:t>4.</w:t>
        </w:r>
        <w:r w:rsidR="00B60225" w:rsidRPr="006B1DB4">
          <w:rPr>
            <w:sz w:val="22"/>
            <w:szCs w:val="22"/>
          </w:rPr>
          <w:tab/>
        </w:r>
        <w:r w:rsidR="00B60225" w:rsidRPr="006B1DB4">
          <w:rPr>
            <w:rStyle w:val="Hyperlink"/>
          </w:rPr>
          <w:t>Project Manager’s Decisions</w:t>
        </w:r>
        <w:r w:rsidR="00B60225" w:rsidRPr="006B1DB4">
          <w:rPr>
            <w:webHidden/>
          </w:rPr>
          <w:tab/>
        </w:r>
        <w:r w:rsidRPr="006B1DB4">
          <w:rPr>
            <w:webHidden/>
          </w:rPr>
          <w:fldChar w:fldCharType="begin"/>
        </w:r>
        <w:r w:rsidR="00B60225" w:rsidRPr="006B1DB4">
          <w:rPr>
            <w:webHidden/>
          </w:rPr>
          <w:instrText xml:space="preserve"> PAGEREF _Toc454910095 \h </w:instrText>
        </w:r>
        <w:r w:rsidRPr="006B1DB4">
          <w:rPr>
            <w:webHidden/>
          </w:rPr>
        </w:r>
        <w:r w:rsidRPr="006B1DB4">
          <w:rPr>
            <w:webHidden/>
          </w:rPr>
          <w:fldChar w:fldCharType="separate"/>
        </w:r>
        <w:r w:rsidR="000F3F98">
          <w:rPr>
            <w:webHidden/>
          </w:rPr>
          <w:t>112</w:t>
        </w:r>
        <w:r w:rsidRPr="006B1DB4">
          <w:rPr>
            <w:webHidden/>
          </w:rPr>
          <w:fldChar w:fldCharType="end"/>
        </w:r>
      </w:hyperlink>
    </w:p>
    <w:p w:rsidR="00B60225" w:rsidRPr="006B1DB4" w:rsidRDefault="001E0934">
      <w:pPr>
        <w:pStyle w:val="TOC2"/>
        <w:rPr>
          <w:sz w:val="22"/>
          <w:szCs w:val="22"/>
        </w:rPr>
      </w:pPr>
      <w:hyperlink w:anchor="_Toc454910096" w:history="1">
        <w:r w:rsidR="00B60225" w:rsidRPr="006B1DB4">
          <w:rPr>
            <w:rStyle w:val="Hyperlink"/>
          </w:rPr>
          <w:t>5.</w:t>
        </w:r>
        <w:r w:rsidR="00B60225" w:rsidRPr="006B1DB4">
          <w:rPr>
            <w:sz w:val="22"/>
            <w:szCs w:val="22"/>
          </w:rPr>
          <w:tab/>
        </w:r>
        <w:r w:rsidR="00B60225" w:rsidRPr="006B1DB4">
          <w:rPr>
            <w:rStyle w:val="Hyperlink"/>
          </w:rPr>
          <w:t>Delegation</w:t>
        </w:r>
        <w:r w:rsidR="00B60225" w:rsidRPr="006B1DB4">
          <w:rPr>
            <w:webHidden/>
          </w:rPr>
          <w:tab/>
        </w:r>
        <w:r w:rsidRPr="006B1DB4">
          <w:rPr>
            <w:webHidden/>
          </w:rPr>
          <w:fldChar w:fldCharType="begin"/>
        </w:r>
        <w:r w:rsidR="00B60225" w:rsidRPr="006B1DB4">
          <w:rPr>
            <w:webHidden/>
          </w:rPr>
          <w:instrText xml:space="preserve"> PAGEREF _Toc454910096 \h </w:instrText>
        </w:r>
        <w:r w:rsidRPr="006B1DB4">
          <w:rPr>
            <w:webHidden/>
          </w:rPr>
        </w:r>
        <w:r w:rsidRPr="006B1DB4">
          <w:rPr>
            <w:webHidden/>
          </w:rPr>
          <w:fldChar w:fldCharType="separate"/>
        </w:r>
        <w:r w:rsidR="000F3F98">
          <w:rPr>
            <w:webHidden/>
          </w:rPr>
          <w:t>112</w:t>
        </w:r>
        <w:r w:rsidRPr="006B1DB4">
          <w:rPr>
            <w:webHidden/>
          </w:rPr>
          <w:fldChar w:fldCharType="end"/>
        </w:r>
      </w:hyperlink>
    </w:p>
    <w:p w:rsidR="00B60225" w:rsidRPr="006B1DB4" w:rsidRDefault="001E0934">
      <w:pPr>
        <w:pStyle w:val="TOC2"/>
        <w:rPr>
          <w:sz w:val="22"/>
          <w:szCs w:val="22"/>
        </w:rPr>
      </w:pPr>
      <w:hyperlink w:anchor="_Toc454910097" w:history="1">
        <w:r w:rsidR="00B60225" w:rsidRPr="006B1DB4">
          <w:rPr>
            <w:rStyle w:val="Hyperlink"/>
          </w:rPr>
          <w:t>6.</w:t>
        </w:r>
        <w:r w:rsidR="00B60225" w:rsidRPr="006B1DB4">
          <w:rPr>
            <w:sz w:val="22"/>
            <w:szCs w:val="22"/>
          </w:rPr>
          <w:tab/>
        </w:r>
        <w:r w:rsidR="00B60225" w:rsidRPr="006B1DB4">
          <w:rPr>
            <w:rStyle w:val="Hyperlink"/>
          </w:rPr>
          <w:t>Communications</w:t>
        </w:r>
        <w:r w:rsidR="00B60225" w:rsidRPr="006B1DB4">
          <w:rPr>
            <w:webHidden/>
          </w:rPr>
          <w:tab/>
        </w:r>
        <w:r w:rsidRPr="006B1DB4">
          <w:rPr>
            <w:webHidden/>
          </w:rPr>
          <w:fldChar w:fldCharType="begin"/>
        </w:r>
        <w:r w:rsidR="00B60225" w:rsidRPr="006B1DB4">
          <w:rPr>
            <w:webHidden/>
          </w:rPr>
          <w:instrText xml:space="preserve"> PAGEREF _Toc454910097 \h </w:instrText>
        </w:r>
        <w:r w:rsidRPr="006B1DB4">
          <w:rPr>
            <w:webHidden/>
          </w:rPr>
        </w:r>
        <w:r w:rsidRPr="006B1DB4">
          <w:rPr>
            <w:webHidden/>
          </w:rPr>
          <w:fldChar w:fldCharType="separate"/>
        </w:r>
        <w:r w:rsidR="000F3F98">
          <w:rPr>
            <w:webHidden/>
          </w:rPr>
          <w:t>113</w:t>
        </w:r>
        <w:r w:rsidRPr="006B1DB4">
          <w:rPr>
            <w:webHidden/>
          </w:rPr>
          <w:fldChar w:fldCharType="end"/>
        </w:r>
      </w:hyperlink>
    </w:p>
    <w:p w:rsidR="00B60225" w:rsidRPr="006B1DB4" w:rsidRDefault="001E0934">
      <w:pPr>
        <w:pStyle w:val="TOC2"/>
        <w:rPr>
          <w:sz w:val="22"/>
          <w:szCs w:val="22"/>
        </w:rPr>
      </w:pPr>
      <w:hyperlink w:anchor="_Toc454910098" w:history="1">
        <w:r w:rsidR="00B60225" w:rsidRPr="006B1DB4">
          <w:rPr>
            <w:rStyle w:val="Hyperlink"/>
          </w:rPr>
          <w:t>7.</w:t>
        </w:r>
        <w:r w:rsidR="00B60225" w:rsidRPr="006B1DB4">
          <w:rPr>
            <w:sz w:val="22"/>
            <w:szCs w:val="22"/>
          </w:rPr>
          <w:tab/>
        </w:r>
        <w:r w:rsidR="00B60225" w:rsidRPr="006B1DB4">
          <w:rPr>
            <w:rStyle w:val="Hyperlink"/>
          </w:rPr>
          <w:t>Subcontracting</w:t>
        </w:r>
        <w:r w:rsidR="00B60225" w:rsidRPr="006B1DB4">
          <w:rPr>
            <w:webHidden/>
          </w:rPr>
          <w:tab/>
        </w:r>
        <w:r w:rsidRPr="006B1DB4">
          <w:rPr>
            <w:webHidden/>
          </w:rPr>
          <w:fldChar w:fldCharType="begin"/>
        </w:r>
        <w:r w:rsidR="00B60225" w:rsidRPr="006B1DB4">
          <w:rPr>
            <w:webHidden/>
          </w:rPr>
          <w:instrText xml:space="preserve"> PAGEREF _Toc454910098 \h </w:instrText>
        </w:r>
        <w:r w:rsidRPr="006B1DB4">
          <w:rPr>
            <w:webHidden/>
          </w:rPr>
        </w:r>
        <w:r w:rsidRPr="006B1DB4">
          <w:rPr>
            <w:webHidden/>
          </w:rPr>
          <w:fldChar w:fldCharType="separate"/>
        </w:r>
        <w:r w:rsidR="000F3F98">
          <w:rPr>
            <w:webHidden/>
          </w:rPr>
          <w:t>113</w:t>
        </w:r>
        <w:r w:rsidRPr="006B1DB4">
          <w:rPr>
            <w:webHidden/>
          </w:rPr>
          <w:fldChar w:fldCharType="end"/>
        </w:r>
      </w:hyperlink>
    </w:p>
    <w:p w:rsidR="00B60225" w:rsidRPr="006B1DB4" w:rsidRDefault="001E0934">
      <w:pPr>
        <w:pStyle w:val="TOC2"/>
        <w:rPr>
          <w:sz w:val="22"/>
          <w:szCs w:val="22"/>
        </w:rPr>
      </w:pPr>
      <w:hyperlink w:anchor="_Toc454910099" w:history="1">
        <w:r w:rsidR="00B60225" w:rsidRPr="006B1DB4">
          <w:rPr>
            <w:rStyle w:val="Hyperlink"/>
          </w:rPr>
          <w:t>8.</w:t>
        </w:r>
        <w:r w:rsidR="00B60225" w:rsidRPr="006B1DB4">
          <w:rPr>
            <w:sz w:val="22"/>
            <w:szCs w:val="22"/>
          </w:rPr>
          <w:tab/>
        </w:r>
        <w:r w:rsidR="00B60225" w:rsidRPr="006B1DB4">
          <w:rPr>
            <w:rStyle w:val="Hyperlink"/>
          </w:rPr>
          <w:t>Other Contractors</w:t>
        </w:r>
        <w:r w:rsidR="00B60225" w:rsidRPr="006B1DB4">
          <w:rPr>
            <w:webHidden/>
          </w:rPr>
          <w:tab/>
        </w:r>
        <w:r w:rsidRPr="006B1DB4">
          <w:rPr>
            <w:webHidden/>
          </w:rPr>
          <w:fldChar w:fldCharType="begin"/>
        </w:r>
        <w:r w:rsidR="00B60225" w:rsidRPr="006B1DB4">
          <w:rPr>
            <w:webHidden/>
          </w:rPr>
          <w:instrText xml:space="preserve"> PAGEREF _Toc454910099 \h </w:instrText>
        </w:r>
        <w:r w:rsidRPr="006B1DB4">
          <w:rPr>
            <w:webHidden/>
          </w:rPr>
        </w:r>
        <w:r w:rsidRPr="006B1DB4">
          <w:rPr>
            <w:webHidden/>
          </w:rPr>
          <w:fldChar w:fldCharType="separate"/>
        </w:r>
        <w:r w:rsidR="000F3F98">
          <w:rPr>
            <w:webHidden/>
          </w:rPr>
          <w:t>113</w:t>
        </w:r>
        <w:r w:rsidRPr="006B1DB4">
          <w:rPr>
            <w:webHidden/>
          </w:rPr>
          <w:fldChar w:fldCharType="end"/>
        </w:r>
      </w:hyperlink>
    </w:p>
    <w:p w:rsidR="00B60225" w:rsidRPr="006B1DB4" w:rsidRDefault="001E0934">
      <w:pPr>
        <w:pStyle w:val="TOC2"/>
        <w:rPr>
          <w:sz w:val="22"/>
          <w:szCs w:val="22"/>
        </w:rPr>
      </w:pPr>
      <w:hyperlink w:anchor="_Toc454910100" w:history="1">
        <w:r w:rsidR="00B60225" w:rsidRPr="006B1DB4">
          <w:rPr>
            <w:rStyle w:val="Hyperlink"/>
          </w:rPr>
          <w:t>9.</w:t>
        </w:r>
        <w:r w:rsidR="00B60225" w:rsidRPr="006B1DB4">
          <w:rPr>
            <w:sz w:val="22"/>
            <w:szCs w:val="22"/>
          </w:rPr>
          <w:tab/>
        </w:r>
        <w:r w:rsidR="00B60225" w:rsidRPr="006B1DB4">
          <w:rPr>
            <w:rStyle w:val="Hyperlink"/>
          </w:rPr>
          <w:t>Personnel and Equipment</w:t>
        </w:r>
        <w:r w:rsidR="00B60225" w:rsidRPr="006B1DB4">
          <w:rPr>
            <w:webHidden/>
          </w:rPr>
          <w:tab/>
        </w:r>
        <w:r w:rsidRPr="006B1DB4">
          <w:rPr>
            <w:webHidden/>
          </w:rPr>
          <w:fldChar w:fldCharType="begin"/>
        </w:r>
        <w:r w:rsidR="00B60225" w:rsidRPr="006B1DB4">
          <w:rPr>
            <w:webHidden/>
          </w:rPr>
          <w:instrText xml:space="preserve"> PAGEREF _Toc454910100 \h </w:instrText>
        </w:r>
        <w:r w:rsidRPr="006B1DB4">
          <w:rPr>
            <w:webHidden/>
          </w:rPr>
        </w:r>
        <w:r w:rsidRPr="006B1DB4">
          <w:rPr>
            <w:webHidden/>
          </w:rPr>
          <w:fldChar w:fldCharType="separate"/>
        </w:r>
        <w:r w:rsidR="000F3F98">
          <w:rPr>
            <w:webHidden/>
          </w:rPr>
          <w:t>113</w:t>
        </w:r>
        <w:r w:rsidRPr="006B1DB4">
          <w:rPr>
            <w:webHidden/>
          </w:rPr>
          <w:fldChar w:fldCharType="end"/>
        </w:r>
      </w:hyperlink>
    </w:p>
    <w:p w:rsidR="00B60225" w:rsidRPr="006B1DB4" w:rsidRDefault="001E0934">
      <w:pPr>
        <w:pStyle w:val="TOC2"/>
        <w:rPr>
          <w:sz w:val="22"/>
          <w:szCs w:val="22"/>
        </w:rPr>
      </w:pPr>
      <w:hyperlink w:anchor="_Toc454910101" w:history="1">
        <w:r w:rsidR="00B60225" w:rsidRPr="006B1DB4">
          <w:rPr>
            <w:rStyle w:val="Hyperlink"/>
          </w:rPr>
          <w:t>10.</w:t>
        </w:r>
        <w:r w:rsidR="00B60225" w:rsidRPr="006B1DB4">
          <w:rPr>
            <w:sz w:val="22"/>
            <w:szCs w:val="22"/>
          </w:rPr>
          <w:tab/>
        </w:r>
        <w:r w:rsidR="00B60225" w:rsidRPr="006B1DB4">
          <w:rPr>
            <w:rStyle w:val="Hyperlink"/>
          </w:rPr>
          <w:t>Employer’s and Contractor’s Risks</w:t>
        </w:r>
        <w:r w:rsidR="00B60225" w:rsidRPr="006B1DB4">
          <w:rPr>
            <w:webHidden/>
          </w:rPr>
          <w:tab/>
        </w:r>
        <w:r w:rsidRPr="006B1DB4">
          <w:rPr>
            <w:webHidden/>
          </w:rPr>
          <w:fldChar w:fldCharType="begin"/>
        </w:r>
        <w:r w:rsidR="00B60225" w:rsidRPr="006B1DB4">
          <w:rPr>
            <w:webHidden/>
          </w:rPr>
          <w:instrText xml:space="preserve"> PAGEREF _Toc454910101 \h </w:instrText>
        </w:r>
        <w:r w:rsidRPr="006B1DB4">
          <w:rPr>
            <w:webHidden/>
          </w:rPr>
        </w:r>
        <w:r w:rsidRPr="006B1DB4">
          <w:rPr>
            <w:webHidden/>
          </w:rPr>
          <w:fldChar w:fldCharType="separate"/>
        </w:r>
        <w:r w:rsidR="000F3F98">
          <w:rPr>
            <w:webHidden/>
          </w:rPr>
          <w:t>113</w:t>
        </w:r>
        <w:r w:rsidRPr="006B1DB4">
          <w:rPr>
            <w:webHidden/>
          </w:rPr>
          <w:fldChar w:fldCharType="end"/>
        </w:r>
      </w:hyperlink>
    </w:p>
    <w:p w:rsidR="00B60225" w:rsidRPr="006B1DB4" w:rsidRDefault="001E0934">
      <w:pPr>
        <w:pStyle w:val="TOC2"/>
        <w:rPr>
          <w:sz w:val="22"/>
          <w:szCs w:val="22"/>
        </w:rPr>
      </w:pPr>
      <w:hyperlink w:anchor="_Toc454910102" w:history="1">
        <w:r w:rsidR="00B60225" w:rsidRPr="006B1DB4">
          <w:rPr>
            <w:rStyle w:val="Hyperlink"/>
          </w:rPr>
          <w:t>11.</w:t>
        </w:r>
        <w:r w:rsidR="00B60225" w:rsidRPr="006B1DB4">
          <w:rPr>
            <w:sz w:val="22"/>
            <w:szCs w:val="22"/>
          </w:rPr>
          <w:tab/>
        </w:r>
        <w:r w:rsidR="00B60225" w:rsidRPr="006B1DB4">
          <w:rPr>
            <w:rStyle w:val="Hyperlink"/>
          </w:rPr>
          <w:t>Employer’s Risks</w:t>
        </w:r>
        <w:r w:rsidR="00B60225" w:rsidRPr="006B1DB4">
          <w:rPr>
            <w:webHidden/>
          </w:rPr>
          <w:tab/>
        </w:r>
        <w:r w:rsidRPr="006B1DB4">
          <w:rPr>
            <w:webHidden/>
          </w:rPr>
          <w:fldChar w:fldCharType="begin"/>
        </w:r>
        <w:r w:rsidR="00B60225" w:rsidRPr="006B1DB4">
          <w:rPr>
            <w:webHidden/>
          </w:rPr>
          <w:instrText xml:space="preserve"> PAGEREF _Toc454910102 \h </w:instrText>
        </w:r>
        <w:r w:rsidRPr="006B1DB4">
          <w:rPr>
            <w:webHidden/>
          </w:rPr>
        </w:r>
        <w:r w:rsidRPr="006B1DB4">
          <w:rPr>
            <w:webHidden/>
          </w:rPr>
          <w:fldChar w:fldCharType="separate"/>
        </w:r>
        <w:r w:rsidR="000F3F98">
          <w:rPr>
            <w:webHidden/>
          </w:rPr>
          <w:t>113</w:t>
        </w:r>
        <w:r w:rsidRPr="006B1DB4">
          <w:rPr>
            <w:webHidden/>
          </w:rPr>
          <w:fldChar w:fldCharType="end"/>
        </w:r>
      </w:hyperlink>
    </w:p>
    <w:p w:rsidR="00B60225" w:rsidRPr="006B1DB4" w:rsidRDefault="001E0934">
      <w:pPr>
        <w:pStyle w:val="TOC2"/>
        <w:rPr>
          <w:sz w:val="22"/>
          <w:szCs w:val="22"/>
        </w:rPr>
      </w:pPr>
      <w:hyperlink w:anchor="_Toc454910103" w:history="1">
        <w:r w:rsidR="00B60225" w:rsidRPr="006B1DB4">
          <w:rPr>
            <w:rStyle w:val="Hyperlink"/>
          </w:rPr>
          <w:t>12.</w:t>
        </w:r>
        <w:r w:rsidR="00B60225" w:rsidRPr="006B1DB4">
          <w:rPr>
            <w:sz w:val="22"/>
            <w:szCs w:val="22"/>
          </w:rPr>
          <w:tab/>
        </w:r>
        <w:r w:rsidR="00B60225" w:rsidRPr="006B1DB4">
          <w:rPr>
            <w:rStyle w:val="Hyperlink"/>
          </w:rPr>
          <w:t>Contractor’s Risks</w:t>
        </w:r>
        <w:r w:rsidR="00B60225" w:rsidRPr="006B1DB4">
          <w:rPr>
            <w:webHidden/>
          </w:rPr>
          <w:tab/>
        </w:r>
        <w:r w:rsidRPr="006B1DB4">
          <w:rPr>
            <w:webHidden/>
          </w:rPr>
          <w:fldChar w:fldCharType="begin"/>
        </w:r>
        <w:r w:rsidR="00B60225" w:rsidRPr="006B1DB4">
          <w:rPr>
            <w:webHidden/>
          </w:rPr>
          <w:instrText xml:space="preserve"> PAGEREF _Toc454910103 \h </w:instrText>
        </w:r>
        <w:r w:rsidRPr="006B1DB4">
          <w:rPr>
            <w:webHidden/>
          </w:rPr>
        </w:r>
        <w:r w:rsidRPr="006B1DB4">
          <w:rPr>
            <w:webHidden/>
          </w:rPr>
          <w:fldChar w:fldCharType="separate"/>
        </w:r>
        <w:r w:rsidR="000F3F98">
          <w:rPr>
            <w:webHidden/>
          </w:rPr>
          <w:t>114</w:t>
        </w:r>
        <w:r w:rsidRPr="006B1DB4">
          <w:rPr>
            <w:webHidden/>
          </w:rPr>
          <w:fldChar w:fldCharType="end"/>
        </w:r>
      </w:hyperlink>
    </w:p>
    <w:p w:rsidR="00B60225" w:rsidRPr="006B1DB4" w:rsidRDefault="001E0934">
      <w:pPr>
        <w:pStyle w:val="TOC2"/>
        <w:rPr>
          <w:sz w:val="22"/>
          <w:szCs w:val="22"/>
        </w:rPr>
      </w:pPr>
      <w:hyperlink w:anchor="_Toc454910104" w:history="1">
        <w:r w:rsidR="00B60225" w:rsidRPr="006B1DB4">
          <w:rPr>
            <w:rStyle w:val="Hyperlink"/>
          </w:rPr>
          <w:t>13.</w:t>
        </w:r>
        <w:r w:rsidR="00B60225" w:rsidRPr="006B1DB4">
          <w:rPr>
            <w:sz w:val="22"/>
            <w:szCs w:val="22"/>
          </w:rPr>
          <w:tab/>
        </w:r>
        <w:r w:rsidR="00B60225" w:rsidRPr="006B1DB4">
          <w:rPr>
            <w:rStyle w:val="Hyperlink"/>
          </w:rPr>
          <w:t>Insurance</w:t>
        </w:r>
        <w:r w:rsidR="00B60225" w:rsidRPr="006B1DB4">
          <w:rPr>
            <w:webHidden/>
          </w:rPr>
          <w:tab/>
        </w:r>
        <w:r w:rsidRPr="006B1DB4">
          <w:rPr>
            <w:webHidden/>
          </w:rPr>
          <w:fldChar w:fldCharType="begin"/>
        </w:r>
        <w:r w:rsidR="00B60225" w:rsidRPr="006B1DB4">
          <w:rPr>
            <w:webHidden/>
          </w:rPr>
          <w:instrText xml:space="preserve"> PAGEREF _Toc454910104 \h </w:instrText>
        </w:r>
        <w:r w:rsidRPr="006B1DB4">
          <w:rPr>
            <w:webHidden/>
          </w:rPr>
        </w:r>
        <w:r w:rsidRPr="006B1DB4">
          <w:rPr>
            <w:webHidden/>
          </w:rPr>
          <w:fldChar w:fldCharType="separate"/>
        </w:r>
        <w:r w:rsidR="000F3F98">
          <w:rPr>
            <w:webHidden/>
          </w:rPr>
          <w:t>114</w:t>
        </w:r>
        <w:r w:rsidRPr="006B1DB4">
          <w:rPr>
            <w:webHidden/>
          </w:rPr>
          <w:fldChar w:fldCharType="end"/>
        </w:r>
      </w:hyperlink>
    </w:p>
    <w:p w:rsidR="00B60225" w:rsidRPr="006B1DB4" w:rsidRDefault="001E0934">
      <w:pPr>
        <w:pStyle w:val="TOC2"/>
        <w:rPr>
          <w:sz w:val="22"/>
          <w:szCs w:val="22"/>
        </w:rPr>
      </w:pPr>
      <w:hyperlink w:anchor="_Toc454910105" w:history="1">
        <w:r w:rsidR="00B60225" w:rsidRPr="006B1DB4">
          <w:rPr>
            <w:rStyle w:val="Hyperlink"/>
          </w:rPr>
          <w:t>14.</w:t>
        </w:r>
        <w:r w:rsidR="00B60225" w:rsidRPr="006B1DB4">
          <w:rPr>
            <w:sz w:val="22"/>
            <w:szCs w:val="22"/>
          </w:rPr>
          <w:tab/>
        </w:r>
        <w:r w:rsidR="00B60225" w:rsidRPr="006B1DB4">
          <w:rPr>
            <w:rStyle w:val="Hyperlink"/>
          </w:rPr>
          <w:t>Site Data</w:t>
        </w:r>
        <w:r w:rsidR="00B60225" w:rsidRPr="006B1DB4">
          <w:rPr>
            <w:webHidden/>
          </w:rPr>
          <w:tab/>
        </w:r>
        <w:r w:rsidRPr="006B1DB4">
          <w:rPr>
            <w:webHidden/>
          </w:rPr>
          <w:fldChar w:fldCharType="begin"/>
        </w:r>
        <w:r w:rsidR="00B60225" w:rsidRPr="006B1DB4">
          <w:rPr>
            <w:webHidden/>
          </w:rPr>
          <w:instrText xml:space="preserve"> PAGEREF _Toc454910105 \h </w:instrText>
        </w:r>
        <w:r w:rsidRPr="006B1DB4">
          <w:rPr>
            <w:webHidden/>
          </w:rPr>
        </w:r>
        <w:r w:rsidRPr="006B1DB4">
          <w:rPr>
            <w:webHidden/>
          </w:rPr>
          <w:fldChar w:fldCharType="separate"/>
        </w:r>
        <w:r w:rsidR="000F3F98">
          <w:rPr>
            <w:webHidden/>
          </w:rPr>
          <w:t>115</w:t>
        </w:r>
        <w:r w:rsidRPr="006B1DB4">
          <w:rPr>
            <w:webHidden/>
          </w:rPr>
          <w:fldChar w:fldCharType="end"/>
        </w:r>
      </w:hyperlink>
    </w:p>
    <w:p w:rsidR="00B60225" w:rsidRPr="006B1DB4" w:rsidRDefault="001E0934">
      <w:pPr>
        <w:pStyle w:val="TOC2"/>
        <w:rPr>
          <w:sz w:val="22"/>
          <w:szCs w:val="22"/>
        </w:rPr>
      </w:pPr>
      <w:hyperlink w:anchor="_Toc454910106" w:history="1">
        <w:r w:rsidR="00B60225" w:rsidRPr="006B1DB4">
          <w:rPr>
            <w:rStyle w:val="Hyperlink"/>
          </w:rPr>
          <w:t>15.</w:t>
        </w:r>
        <w:r w:rsidR="00B60225" w:rsidRPr="006B1DB4">
          <w:rPr>
            <w:sz w:val="22"/>
            <w:szCs w:val="22"/>
          </w:rPr>
          <w:tab/>
        </w:r>
        <w:r w:rsidR="00B60225" w:rsidRPr="006B1DB4">
          <w:rPr>
            <w:rStyle w:val="Hyperlink"/>
          </w:rPr>
          <w:t>Contractor to Construct the Works</w:t>
        </w:r>
        <w:r w:rsidR="00B60225" w:rsidRPr="006B1DB4">
          <w:rPr>
            <w:webHidden/>
          </w:rPr>
          <w:tab/>
        </w:r>
        <w:r w:rsidRPr="006B1DB4">
          <w:rPr>
            <w:webHidden/>
          </w:rPr>
          <w:fldChar w:fldCharType="begin"/>
        </w:r>
        <w:r w:rsidR="00B60225" w:rsidRPr="006B1DB4">
          <w:rPr>
            <w:webHidden/>
          </w:rPr>
          <w:instrText xml:space="preserve"> PAGEREF _Toc454910106 \h </w:instrText>
        </w:r>
        <w:r w:rsidRPr="006B1DB4">
          <w:rPr>
            <w:webHidden/>
          </w:rPr>
        </w:r>
        <w:r w:rsidRPr="006B1DB4">
          <w:rPr>
            <w:webHidden/>
          </w:rPr>
          <w:fldChar w:fldCharType="separate"/>
        </w:r>
        <w:r w:rsidR="000F3F98">
          <w:rPr>
            <w:webHidden/>
          </w:rPr>
          <w:t>115</w:t>
        </w:r>
        <w:r w:rsidRPr="006B1DB4">
          <w:rPr>
            <w:webHidden/>
          </w:rPr>
          <w:fldChar w:fldCharType="end"/>
        </w:r>
      </w:hyperlink>
    </w:p>
    <w:p w:rsidR="00B60225" w:rsidRPr="006B1DB4" w:rsidRDefault="001E0934">
      <w:pPr>
        <w:pStyle w:val="TOC2"/>
        <w:rPr>
          <w:sz w:val="22"/>
          <w:szCs w:val="22"/>
        </w:rPr>
      </w:pPr>
      <w:hyperlink w:anchor="_Toc454910107" w:history="1">
        <w:r w:rsidR="00B60225" w:rsidRPr="006B1DB4">
          <w:rPr>
            <w:rStyle w:val="Hyperlink"/>
          </w:rPr>
          <w:t>16.</w:t>
        </w:r>
        <w:r w:rsidR="00B60225" w:rsidRPr="006B1DB4">
          <w:rPr>
            <w:sz w:val="22"/>
            <w:szCs w:val="22"/>
          </w:rPr>
          <w:tab/>
        </w:r>
        <w:r w:rsidR="00B60225" w:rsidRPr="006B1DB4">
          <w:rPr>
            <w:rStyle w:val="Hyperlink"/>
          </w:rPr>
          <w:t>The Works to Be Completed by the Intended Completion Date</w:t>
        </w:r>
        <w:r w:rsidR="00B60225" w:rsidRPr="006B1DB4">
          <w:rPr>
            <w:webHidden/>
          </w:rPr>
          <w:tab/>
        </w:r>
        <w:r w:rsidRPr="006B1DB4">
          <w:rPr>
            <w:webHidden/>
          </w:rPr>
          <w:fldChar w:fldCharType="begin"/>
        </w:r>
        <w:r w:rsidR="00B60225" w:rsidRPr="006B1DB4">
          <w:rPr>
            <w:webHidden/>
          </w:rPr>
          <w:instrText xml:space="preserve"> PAGEREF _Toc454910107 \h </w:instrText>
        </w:r>
        <w:r w:rsidRPr="006B1DB4">
          <w:rPr>
            <w:webHidden/>
          </w:rPr>
        </w:r>
        <w:r w:rsidRPr="006B1DB4">
          <w:rPr>
            <w:webHidden/>
          </w:rPr>
          <w:fldChar w:fldCharType="separate"/>
        </w:r>
        <w:r w:rsidR="000F3F98">
          <w:rPr>
            <w:webHidden/>
          </w:rPr>
          <w:t>115</w:t>
        </w:r>
        <w:r w:rsidRPr="006B1DB4">
          <w:rPr>
            <w:webHidden/>
          </w:rPr>
          <w:fldChar w:fldCharType="end"/>
        </w:r>
      </w:hyperlink>
    </w:p>
    <w:p w:rsidR="00B60225" w:rsidRPr="006B1DB4" w:rsidRDefault="001E0934">
      <w:pPr>
        <w:pStyle w:val="TOC2"/>
        <w:rPr>
          <w:sz w:val="22"/>
          <w:szCs w:val="22"/>
        </w:rPr>
      </w:pPr>
      <w:hyperlink w:anchor="_Toc454910108" w:history="1">
        <w:r w:rsidR="00B60225" w:rsidRPr="006B1DB4">
          <w:rPr>
            <w:rStyle w:val="Hyperlink"/>
          </w:rPr>
          <w:t>17.</w:t>
        </w:r>
        <w:r w:rsidR="00B60225" w:rsidRPr="006B1DB4">
          <w:rPr>
            <w:sz w:val="22"/>
            <w:szCs w:val="22"/>
          </w:rPr>
          <w:tab/>
        </w:r>
        <w:r w:rsidR="00B60225" w:rsidRPr="006B1DB4">
          <w:rPr>
            <w:rStyle w:val="Hyperlink"/>
          </w:rPr>
          <w:t>Approval by the Project Manager</w:t>
        </w:r>
        <w:r w:rsidR="00B60225" w:rsidRPr="006B1DB4">
          <w:rPr>
            <w:webHidden/>
          </w:rPr>
          <w:tab/>
        </w:r>
        <w:r w:rsidRPr="006B1DB4">
          <w:rPr>
            <w:webHidden/>
          </w:rPr>
          <w:fldChar w:fldCharType="begin"/>
        </w:r>
        <w:r w:rsidR="00B60225" w:rsidRPr="006B1DB4">
          <w:rPr>
            <w:webHidden/>
          </w:rPr>
          <w:instrText xml:space="preserve"> PAGEREF _Toc454910108 \h </w:instrText>
        </w:r>
        <w:r w:rsidRPr="006B1DB4">
          <w:rPr>
            <w:webHidden/>
          </w:rPr>
        </w:r>
        <w:r w:rsidRPr="006B1DB4">
          <w:rPr>
            <w:webHidden/>
          </w:rPr>
          <w:fldChar w:fldCharType="separate"/>
        </w:r>
        <w:r w:rsidR="000F3F98">
          <w:rPr>
            <w:webHidden/>
          </w:rPr>
          <w:t>115</w:t>
        </w:r>
        <w:r w:rsidRPr="006B1DB4">
          <w:rPr>
            <w:webHidden/>
          </w:rPr>
          <w:fldChar w:fldCharType="end"/>
        </w:r>
      </w:hyperlink>
    </w:p>
    <w:p w:rsidR="00B60225" w:rsidRPr="006B1DB4" w:rsidRDefault="001E0934">
      <w:pPr>
        <w:pStyle w:val="TOC2"/>
        <w:rPr>
          <w:sz w:val="22"/>
          <w:szCs w:val="22"/>
        </w:rPr>
      </w:pPr>
      <w:hyperlink w:anchor="_Toc454910109" w:history="1">
        <w:r w:rsidR="00B60225" w:rsidRPr="006B1DB4">
          <w:rPr>
            <w:rStyle w:val="Hyperlink"/>
          </w:rPr>
          <w:t>18.</w:t>
        </w:r>
        <w:r w:rsidR="00B60225" w:rsidRPr="006B1DB4">
          <w:rPr>
            <w:sz w:val="22"/>
            <w:szCs w:val="22"/>
          </w:rPr>
          <w:tab/>
        </w:r>
        <w:r w:rsidR="00B60225" w:rsidRPr="006B1DB4">
          <w:rPr>
            <w:rStyle w:val="Hyperlink"/>
          </w:rPr>
          <w:t>Safety</w:t>
        </w:r>
        <w:r w:rsidR="00B60225" w:rsidRPr="006B1DB4">
          <w:rPr>
            <w:webHidden/>
          </w:rPr>
          <w:tab/>
        </w:r>
        <w:r w:rsidRPr="006B1DB4">
          <w:rPr>
            <w:webHidden/>
          </w:rPr>
          <w:fldChar w:fldCharType="begin"/>
        </w:r>
        <w:r w:rsidR="00B60225" w:rsidRPr="006B1DB4">
          <w:rPr>
            <w:webHidden/>
          </w:rPr>
          <w:instrText xml:space="preserve"> PAGEREF _Toc454910109 \h </w:instrText>
        </w:r>
        <w:r w:rsidRPr="006B1DB4">
          <w:rPr>
            <w:webHidden/>
          </w:rPr>
        </w:r>
        <w:r w:rsidRPr="006B1DB4">
          <w:rPr>
            <w:webHidden/>
          </w:rPr>
          <w:fldChar w:fldCharType="separate"/>
        </w:r>
        <w:r w:rsidR="000F3F98">
          <w:rPr>
            <w:webHidden/>
          </w:rPr>
          <w:t>116</w:t>
        </w:r>
        <w:r w:rsidRPr="006B1DB4">
          <w:rPr>
            <w:webHidden/>
          </w:rPr>
          <w:fldChar w:fldCharType="end"/>
        </w:r>
      </w:hyperlink>
    </w:p>
    <w:p w:rsidR="00B60225" w:rsidRPr="006B1DB4" w:rsidRDefault="001E0934">
      <w:pPr>
        <w:pStyle w:val="TOC2"/>
        <w:rPr>
          <w:sz w:val="22"/>
          <w:szCs w:val="22"/>
        </w:rPr>
      </w:pPr>
      <w:hyperlink w:anchor="_Toc454910110" w:history="1">
        <w:r w:rsidR="00B60225" w:rsidRPr="006B1DB4">
          <w:rPr>
            <w:rStyle w:val="Hyperlink"/>
          </w:rPr>
          <w:t>19.</w:t>
        </w:r>
        <w:r w:rsidR="00B60225" w:rsidRPr="006B1DB4">
          <w:rPr>
            <w:sz w:val="22"/>
            <w:szCs w:val="22"/>
          </w:rPr>
          <w:tab/>
        </w:r>
        <w:r w:rsidR="00B60225" w:rsidRPr="006B1DB4">
          <w:rPr>
            <w:rStyle w:val="Hyperlink"/>
          </w:rPr>
          <w:t>Discoveries</w:t>
        </w:r>
        <w:r w:rsidR="00B60225" w:rsidRPr="006B1DB4">
          <w:rPr>
            <w:webHidden/>
          </w:rPr>
          <w:tab/>
        </w:r>
        <w:r w:rsidRPr="006B1DB4">
          <w:rPr>
            <w:webHidden/>
          </w:rPr>
          <w:fldChar w:fldCharType="begin"/>
        </w:r>
        <w:r w:rsidR="00B60225" w:rsidRPr="006B1DB4">
          <w:rPr>
            <w:webHidden/>
          </w:rPr>
          <w:instrText xml:space="preserve"> PAGEREF _Toc454910110 \h </w:instrText>
        </w:r>
        <w:r w:rsidRPr="006B1DB4">
          <w:rPr>
            <w:webHidden/>
          </w:rPr>
        </w:r>
        <w:r w:rsidRPr="006B1DB4">
          <w:rPr>
            <w:webHidden/>
          </w:rPr>
          <w:fldChar w:fldCharType="separate"/>
        </w:r>
        <w:r w:rsidR="000F3F98">
          <w:rPr>
            <w:webHidden/>
          </w:rPr>
          <w:t>116</w:t>
        </w:r>
        <w:r w:rsidRPr="006B1DB4">
          <w:rPr>
            <w:webHidden/>
          </w:rPr>
          <w:fldChar w:fldCharType="end"/>
        </w:r>
      </w:hyperlink>
    </w:p>
    <w:p w:rsidR="00B60225" w:rsidRPr="006B1DB4" w:rsidRDefault="001E0934">
      <w:pPr>
        <w:pStyle w:val="TOC2"/>
        <w:rPr>
          <w:sz w:val="22"/>
          <w:szCs w:val="22"/>
        </w:rPr>
      </w:pPr>
      <w:hyperlink w:anchor="_Toc454910111" w:history="1">
        <w:r w:rsidR="00B60225" w:rsidRPr="006B1DB4">
          <w:rPr>
            <w:rStyle w:val="Hyperlink"/>
          </w:rPr>
          <w:t>20.</w:t>
        </w:r>
        <w:r w:rsidR="00B60225" w:rsidRPr="006B1DB4">
          <w:rPr>
            <w:sz w:val="22"/>
            <w:szCs w:val="22"/>
          </w:rPr>
          <w:tab/>
        </w:r>
        <w:r w:rsidR="00B60225" w:rsidRPr="006B1DB4">
          <w:rPr>
            <w:rStyle w:val="Hyperlink"/>
          </w:rPr>
          <w:t>Possession of the Site</w:t>
        </w:r>
        <w:r w:rsidR="00B60225" w:rsidRPr="006B1DB4">
          <w:rPr>
            <w:webHidden/>
          </w:rPr>
          <w:tab/>
        </w:r>
        <w:r w:rsidRPr="006B1DB4">
          <w:rPr>
            <w:webHidden/>
          </w:rPr>
          <w:fldChar w:fldCharType="begin"/>
        </w:r>
        <w:r w:rsidR="00B60225" w:rsidRPr="006B1DB4">
          <w:rPr>
            <w:webHidden/>
          </w:rPr>
          <w:instrText xml:space="preserve"> PAGEREF _Toc454910111 \h </w:instrText>
        </w:r>
        <w:r w:rsidRPr="006B1DB4">
          <w:rPr>
            <w:webHidden/>
          </w:rPr>
        </w:r>
        <w:r w:rsidRPr="006B1DB4">
          <w:rPr>
            <w:webHidden/>
          </w:rPr>
          <w:fldChar w:fldCharType="separate"/>
        </w:r>
        <w:r w:rsidR="000F3F98">
          <w:rPr>
            <w:webHidden/>
          </w:rPr>
          <w:t>116</w:t>
        </w:r>
        <w:r w:rsidRPr="006B1DB4">
          <w:rPr>
            <w:webHidden/>
          </w:rPr>
          <w:fldChar w:fldCharType="end"/>
        </w:r>
      </w:hyperlink>
    </w:p>
    <w:p w:rsidR="00B60225" w:rsidRPr="006B1DB4" w:rsidRDefault="001E0934">
      <w:pPr>
        <w:pStyle w:val="TOC2"/>
        <w:rPr>
          <w:sz w:val="22"/>
          <w:szCs w:val="22"/>
        </w:rPr>
      </w:pPr>
      <w:hyperlink w:anchor="_Toc454910112" w:history="1">
        <w:r w:rsidR="00B60225" w:rsidRPr="006B1DB4">
          <w:rPr>
            <w:rStyle w:val="Hyperlink"/>
          </w:rPr>
          <w:t>21.</w:t>
        </w:r>
        <w:r w:rsidR="00B60225" w:rsidRPr="006B1DB4">
          <w:rPr>
            <w:sz w:val="22"/>
            <w:szCs w:val="22"/>
          </w:rPr>
          <w:tab/>
        </w:r>
        <w:r w:rsidR="00B60225" w:rsidRPr="006B1DB4">
          <w:rPr>
            <w:rStyle w:val="Hyperlink"/>
          </w:rPr>
          <w:t>Access to the Site</w:t>
        </w:r>
        <w:r w:rsidR="00B60225" w:rsidRPr="006B1DB4">
          <w:rPr>
            <w:webHidden/>
          </w:rPr>
          <w:tab/>
        </w:r>
        <w:r w:rsidRPr="006B1DB4">
          <w:rPr>
            <w:webHidden/>
          </w:rPr>
          <w:fldChar w:fldCharType="begin"/>
        </w:r>
        <w:r w:rsidR="00B60225" w:rsidRPr="006B1DB4">
          <w:rPr>
            <w:webHidden/>
          </w:rPr>
          <w:instrText xml:space="preserve"> PAGEREF _Toc454910112 \h </w:instrText>
        </w:r>
        <w:r w:rsidRPr="006B1DB4">
          <w:rPr>
            <w:webHidden/>
          </w:rPr>
        </w:r>
        <w:r w:rsidRPr="006B1DB4">
          <w:rPr>
            <w:webHidden/>
          </w:rPr>
          <w:fldChar w:fldCharType="separate"/>
        </w:r>
        <w:r w:rsidR="000F3F98">
          <w:rPr>
            <w:webHidden/>
          </w:rPr>
          <w:t>116</w:t>
        </w:r>
        <w:r w:rsidRPr="006B1DB4">
          <w:rPr>
            <w:webHidden/>
          </w:rPr>
          <w:fldChar w:fldCharType="end"/>
        </w:r>
      </w:hyperlink>
    </w:p>
    <w:p w:rsidR="00B60225" w:rsidRPr="006B1DB4" w:rsidRDefault="001E0934">
      <w:pPr>
        <w:pStyle w:val="TOC2"/>
        <w:rPr>
          <w:sz w:val="22"/>
          <w:szCs w:val="22"/>
        </w:rPr>
      </w:pPr>
      <w:hyperlink w:anchor="_Toc454910113" w:history="1">
        <w:r w:rsidR="00B60225" w:rsidRPr="006B1DB4">
          <w:rPr>
            <w:rStyle w:val="Hyperlink"/>
          </w:rPr>
          <w:t>22.</w:t>
        </w:r>
        <w:r w:rsidR="00B60225" w:rsidRPr="006B1DB4">
          <w:rPr>
            <w:sz w:val="22"/>
            <w:szCs w:val="22"/>
          </w:rPr>
          <w:tab/>
        </w:r>
        <w:r w:rsidR="00B60225" w:rsidRPr="006B1DB4">
          <w:rPr>
            <w:rStyle w:val="Hyperlink"/>
          </w:rPr>
          <w:t>Instructions, Inspections and Audits</w:t>
        </w:r>
        <w:r w:rsidR="00B60225" w:rsidRPr="006B1DB4">
          <w:rPr>
            <w:webHidden/>
          </w:rPr>
          <w:tab/>
        </w:r>
        <w:r w:rsidRPr="006B1DB4">
          <w:rPr>
            <w:webHidden/>
          </w:rPr>
          <w:fldChar w:fldCharType="begin"/>
        </w:r>
        <w:r w:rsidR="00B60225" w:rsidRPr="006B1DB4">
          <w:rPr>
            <w:webHidden/>
          </w:rPr>
          <w:instrText xml:space="preserve"> PAGEREF _Toc454910113 \h </w:instrText>
        </w:r>
        <w:r w:rsidRPr="006B1DB4">
          <w:rPr>
            <w:webHidden/>
          </w:rPr>
        </w:r>
        <w:r w:rsidRPr="006B1DB4">
          <w:rPr>
            <w:webHidden/>
          </w:rPr>
          <w:fldChar w:fldCharType="separate"/>
        </w:r>
        <w:r w:rsidR="000F3F98">
          <w:rPr>
            <w:webHidden/>
          </w:rPr>
          <w:t>116</w:t>
        </w:r>
        <w:r w:rsidRPr="006B1DB4">
          <w:rPr>
            <w:webHidden/>
          </w:rPr>
          <w:fldChar w:fldCharType="end"/>
        </w:r>
      </w:hyperlink>
    </w:p>
    <w:p w:rsidR="00B60225" w:rsidRPr="006B1DB4" w:rsidRDefault="001E0934">
      <w:pPr>
        <w:pStyle w:val="TOC2"/>
        <w:rPr>
          <w:sz w:val="22"/>
          <w:szCs w:val="22"/>
        </w:rPr>
      </w:pPr>
      <w:hyperlink w:anchor="_Toc454910114" w:history="1">
        <w:r w:rsidR="00B60225" w:rsidRPr="006B1DB4">
          <w:rPr>
            <w:rStyle w:val="Hyperlink"/>
          </w:rPr>
          <w:t>23.</w:t>
        </w:r>
        <w:r w:rsidR="00B60225" w:rsidRPr="006B1DB4">
          <w:rPr>
            <w:sz w:val="22"/>
            <w:szCs w:val="22"/>
          </w:rPr>
          <w:tab/>
        </w:r>
        <w:r w:rsidR="00B60225" w:rsidRPr="006B1DB4">
          <w:rPr>
            <w:rStyle w:val="Hyperlink"/>
          </w:rPr>
          <w:t>Appointment of the Adjudicator</w:t>
        </w:r>
        <w:r w:rsidR="00B60225" w:rsidRPr="006B1DB4">
          <w:rPr>
            <w:webHidden/>
          </w:rPr>
          <w:tab/>
        </w:r>
        <w:r w:rsidRPr="006B1DB4">
          <w:rPr>
            <w:webHidden/>
          </w:rPr>
          <w:fldChar w:fldCharType="begin"/>
        </w:r>
        <w:r w:rsidR="00B60225" w:rsidRPr="006B1DB4">
          <w:rPr>
            <w:webHidden/>
          </w:rPr>
          <w:instrText xml:space="preserve"> PAGEREF _Toc454910114 \h </w:instrText>
        </w:r>
        <w:r w:rsidRPr="006B1DB4">
          <w:rPr>
            <w:webHidden/>
          </w:rPr>
        </w:r>
        <w:r w:rsidRPr="006B1DB4">
          <w:rPr>
            <w:webHidden/>
          </w:rPr>
          <w:fldChar w:fldCharType="separate"/>
        </w:r>
        <w:r w:rsidR="000F3F98">
          <w:rPr>
            <w:webHidden/>
          </w:rPr>
          <w:t>117</w:t>
        </w:r>
        <w:r w:rsidRPr="006B1DB4">
          <w:rPr>
            <w:webHidden/>
          </w:rPr>
          <w:fldChar w:fldCharType="end"/>
        </w:r>
      </w:hyperlink>
    </w:p>
    <w:p w:rsidR="00B60225" w:rsidRPr="006B1DB4" w:rsidRDefault="001E0934">
      <w:pPr>
        <w:pStyle w:val="TOC2"/>
        <w:rPr>
          <w:sz w:val="22"/>
          <w:szCs w:val="22"/>
        </w:rPr>
      </w:pPr>
      <w:hyperlink w:anchor="_Toc454910115" w:history="1">
        <w:r w:rsidR="00B60225" w:rsidRPr="006B1DB4">
          <w:rPr>
            <w:rStyle w:val="Hyperlink"/>
          </w:rPr>
          <w:t>24.</w:t>
        </w:r>
        <w:r w:rsidR="00B60225" w:rsidRPr="006B1DB4">
          <w:rPr>
            <w:sz w:val="22"/>
            <w:szCs w:val="22"/>
          </w:rPr>
          <w:tab/>
        </w:r>
        <w:r w:rsidR="00B60225" w:rsidRPr="006B1DB4">
          <w:rPr>
            <w:rStyle w:val="Hyperlink"/>
          </w:rPr>
          <w:t>Procedure for Disputes</w:t>
        </w:r>
        <w:r w:rsidR="00B60225" w:rsidRPr="006B1DB4">
          <w:rPr>
            <w:webHidden/>
          </w:rPr>
          <w:tab/>
        </w:r>
        <w:r w:rsidRPr="006B1DB4">
          <w:rPr>
            <w:webHidden/>
          </w:rPr>
          <w:fldChar w:fldCharType="begin"/>
        </w:r>
        <w:r w:rsidR="00B60225" w:rsidRPr="006B1DB4">
          <w:rPr>
            <w:webHidden/>
          </w:rPr>
          <w:instrText xml:space="preserve"> PAGEREF _Toc454910115 \h </w:instrText>
        </w:r>
        <w:r w:rsidRPr="006B1DB4">
          <w:rPr>
            <w:webHidden/>
          </w:rPr>
        </w:r>
        <w:r w:rsidRPr="006B1DB4">
          <w:rPr>
            <w:webHidden/>
          </w:rPr>
          <w:fldChar w:fldCharType="separate"/>
        </w:r>
        <w:r w:rsidR="000F3F98">
          <w:rPr>
            <w:webHidden/>
          </w:rPr>
          <w:t>117</w:t>
        </w:r>
        <w:r w:rsidRPr="006B1DB4">
          <w:rPr>
            <w:webHidden/>
          </w:rPr>
          <w:fldChar w:fldCharType="end"/>
        </w:r>
      </w:hyperlink>
    </w:p>
    <w:p w:rsidR="00B60225" w:rsidRPr="006B1DB4" w:rsidRDefault="001E0934">
      <w:pPr>
        <w:pStyle w:val="TOC2"/>
        <w:rPr>
          <w:sz w:val="22"/>
          <w:szCs w:val="22"/>
        </w:rPr>
      </w:pPr>
      <w:hyperlink w:anchor="_Toc454910116" w:history="1">
        <w:r w:rsidR="00B60225" w:rsidRPr="006B1DB4">
          <w:rPr>
            <w:rStyle w:val="Hyperlink"/>
          </w:rPr>
          <w:t>25.</w:t>
        </w:r>
        <w:r w:rsidR="00B60225" w:rsidRPr="006B1DB4">
          <w:rPr>
            <w:sz w:val="22"/>
            <w:szCs w:val="22"/>
          </w:rPr>
          <w:tab/>
        </w:r>
        <w:r w:rsidR="00B60225" w:rsidRPr="006B1DB4">
          <w:rPr>
            <w:rStyle w:val="Hyperlink"/>
          </w:rPr>
          <w:t>Fraud and Corruption</w:t>
        </w:r>
        <w:r w:rsidR="00B60225" w:rsidRPr="006B1DB4">
          <w:rPr>
            <w:webHidden/>
          </w:rPr>
          <w:tab/>
        </w:r>
        <w:r w:rsidRPr="006B1DB4">
          <w:rPr>
            <w:webHidden/>
          </w:rPr>
          <w:fldChar w:fldCharType="begin"/>
        </w:r>
        <w:r w:rsidR="00B60225" w:rsidRPr="006B1DB4">
          <w:rPr>
            <w:webHidden/>
          </w:rPr>
          <w:instrText xml:space="preserve"> PAGEREF _Toc454910116 \h </w:instrText>
        </w:r>
        <w:r w:rsidRPr="006B1DB4">
          <w:rPr>
            <w:webHidden/>
          </w:rPr>
        </w:r>
        <w:r w:rsidRPr="006B1DB4">
          <w:rPr>
            <w:webHidden/>
          </w:rPr>
          <w:fldChar w:fldCharType="separate"/>
        </w:r>
        <w:r w:rsidR="000F3F98">
          <w:rPr>
            <w:webHidden/>
          </w:rPr>
          <w:t>117</w:t>
        </w:r>
        <w:r w:rsidRPr="006B1DB4">
          <w:rPr>
            <w:webHidden/>
          </w:rPr>
          <w:fldChar w:fldCharType="end"/>
        </w:r>
      </w:hyperlink>
    </w:p>
    <w:p w:rsidR="00B60225" w:rsidRPr="006B1DB4" w:rsidRDefault="001E0934">
      <w:pPr>
        <w:pStyle w:val="TOC1"/>
        <w:tabs>
          <w:tab w:val="right" w:leader="dot" w:pos="8990"/>
        </w:tabs>
        <w:rPr>
          <w:b w:val="0"/>
          <w:noProof/>
          <w:sz w:val="22"/>
          <w:szCs w:val="22"/>
        </w:rPr>
      </w:pPr>
      <w:hyperlink w:anchor="_Toc454910117" w:history="1">
        <w:r w:rsidR="00B60225" w:rsidRPr="006B1DB4">
          <w:rPr>
            <w:rStyle w:val="Hyperlink"/>
            <w:noProof/>
          </w:rPr>
          <w:t>B.  Time Control</w:t>
        </w:r>
        <w:r w:rsidR="00B60225" w:rsidRPr="006B1DB4">
          <w:rPr>
            <w:noProof/>
            <w:webHidden/>
          </w:rPr>
          <w:tab/>
        </w:r>
        <w:r w:rsidRPr="006B1DB4">
          <w:rPr>
            <w:noProof/>
            <w:webHidden/>
          </w:rPr>
          <w:fldChar w:fldCharType="begin"/>
        </w:r>
        <w:r w:rsidR="00B60225" w:rsidRPr="006B1DB4">
          <w:rPr>
            <w:noProof/>
            <w:webHidden/>
          </w:rPr>
          <w:instrText xml:space="preserve"> PAGEREF _Toc454910117 \h </w:instrText>
        </w:r>
        <w:r w:rsidRPr="006B1DB4">
          <w:rPr>
            <w:noProof/>
            <w:webHidden/>
          </w:rPr>
        </w:r>
        <w:r w:rsidRPr="006B1DB4">
          <w:rPr>
            <w:noProof/>
            <w:webHidden/>
          </w:rPr>
          <w:fldChar w:fldCharType="separate"/>
        </w:r>
        <w:r w:rsidR="000F3F98">
          <w:rPr>
            <w:noProof/>
            <w:webHidden/>
          </w:rPr>
          <w:t>118</w:t>
        </w:r>
        <w:r w:rsidRPr="006B1DB4">
          <w:rPr>
            <w:noProof/>
            <w:webHidden/>
          </w:rPr>
          <w:fldChar w:fldCharType="end"/>
        </w:r>
      </w:hyperlink>
    </w:p>
    <w:p w:rsidR="00B60225" w:rsidRPr="006B1DB4" w:rsidRDefault="001E0934">
      <w:pPr>
        <w:pStyle w:val="TOC2"/>
        <w:rPr>
          <w:sz w:val="22"/>
          <w:szCs w:val="22"/>
        </w:rPr>
      </w:pPr>
      <w:hyperlink w:anchor="_Toc454910118" w:history="1">
        <w:r w:rsidR="00B60225" w:rsidRPr="006B1DB4">
          <w:rPr>
            <w:rStyle w:val="Hyperlink"/>
          </w:rPr>
          <w:t>26.</w:t>
        </w:r>
        <w:r w:rsidR="00B60225" w:rsidRPr="006B1DB4">
          <w:rPr>
            <w:sz w:val="22"/>
            <w:szCs w:val="22"/>
          </w:rPr>
          <w:tab/>
        </w:r>
        <w:r w:rsidR="00B60225" w:rsidRPr="006B1DB4">
          <w:rPr>
            <w:rStyle w:val="Hyperlink"/>
          </w:rPr>
          <w:t>Program</w:t>
        </w:r>
        <w:r w:rsidR="00B60225" w:rsidRPr="006B1DB4">
          <w:rPr>
            <w:webHidden/>
          </w:rPr>
          <w:tab/>
        </w:r>
        <w:r w:rsidRPr="006B1DB4">
          <w:rPr>
            <w:webHidden/>
          </w:rPr>
          <w:fldChar w:fldCharType="begin"/>
        </w:r>
        <w:r w:rsidR="00B60225" w:rsidRPr="006B1DB4">
          <w:rPr>
            <w:webHidden/>
          </w:rPr>
          <w:instrText xml:space="preserve"> PAGEREF _Toc454910118 \h </w:instrText>
        </w:r>
        <w:r w:rsidRPr="006B1DB4">
          <w:rPr>
            <w:webHidden/>
          </w:rPr>
        </w:r>
        <w:r w:rsidRPr="006B1DB4">
          <w:rPr>
            <w:webHidden/>
          </w:rPr>
          <w:fldChar w:fldCharType="separate"/>
        </w:r>
        <w:r w:rsidR="000F3F98">
          <w:rPr>
            <w:webHidden/>
          </w:rPr>
          <w:t>118</w:t>
        </w:r>
        <w:r w:rsidRPr="006B1DB4">
          <w:rPr>
            <w:webHidden/>
          </w:rPr>
          <w:fldChar w:fldCharType="end"/>
        </w:r>
      </w:hyperlink>
    </w:p>
    <w:p w:rsidR="00B60225" w:rsidRPr="006B1DB4" w:rsidRDefault="001E0934">
      <w:pPr>
        <w:pStyle w:val="TOC2"/>
        <w:rPr>
          <w:sz w:val="22"/>
          <w:szCs w:val="22"/>
        </w:rPr>
      </w:pPr>
      <w:hyperlink w:anchor="_Toc454910119" w:history="1">
        <w:r w:rsidR="00B60225" w:rsidRPr="006B1DB4">
          <w:rPr>
            <w:rStyle w:val="Hyperlink"/>
          </w:rPr>
          <w:t>27.</w:t>
        </w:r>
        <w:r w:rsidR="00B60225" w:rsidRPr="006B1DB4">
          <w:rPr>
            <w:sz w:val="22"/>
            <w:szCs w:val="22"/>
          </w:rPr>
          <w:tab/>
        </w:r>
        <w:r w:rsidR="00B60225" w:rsidRPr="006B1DB4">
          <w:rPr>
            <w:rStyle w:val="Hyperlink"/>
          </w:rPr>
          <w:t>Extension of the Intended Completion Date</w:t>
        </w:r>
        <w:r w:rsidR="00B60225" w:rsidRPr="006B1DB4">
          <w:rPr>
            <w:webHidden/>
          </w:rPr>
          <w:tab/>
        </w:r>
        <w:r w:rsidRPr="006B1DB4">
          <w:rPr>
            <w:webHidden/>
          </w:rPr>
          <w:fldChar w:fldCharType="begin"/>
        </w:r>
        <w:r w:rsidR="00B60225" w:rsidRPr="006B1DB4">
          <w:rPr>
            <w:webHidden/>
          </w:rPr>
          <w:instrText xml:space="preserve"> PAGEREF _Toc454910119 \h </w:instrText>
        </w:r>
        <w:r w:rsidRPr="006B1DB4">
          <w:rPr>
            <w:webHidden/>
          </w:rPr>
        </w:r>
        <w:r w:rsidRPr="006B1DB4">
          <w:rPr>
            <w:webHidden/>
          </w:rPr>
          <w:fldChar w:fldCharType="separate"/>
        </w:r>
        <w:r w:rsidR="000F3F98">
          <w:rPr>
            <w:webHidden/>
          </w:rPr>
          <w:t>118</w:t>
        </w:r>
        <w:r w:rsidRPr="006B1DB4">
          <w:rPr>
            <w:webHidden/>
          </w:rPr>
          <w:fldChar w:fldCharType="end"/>
        </w:r>
      </w:hyperlink>
    </w:p>
    <w:p w:rsidR="00B60225" w:rsidRPr="006B1DB4" w:rsidRDefault="001E0934">
      <w:pPr>
        <w:pStyle w:val="TOC2"/>
        <w:rPr>
          <w:sz w:val="22"/>
          <w:szCs w:val="22"/>
        </w:rPr>
      </w:pPr>
      <w:hyperlink w:anchor="_Toc454910120" w:history="1">
        <w:r w:rsidR="00B60225" w:rsidRPr="006B1DB4">
          <w:rPr>
            <w:rStyle w:val="Hyperlink"/>
          </w:rPr>
          <w:t>28.</w:t>
        </w:r>
        <w:r w:rsidR="00B60225" w:rsidRPr="006B1DB4">
          <w:rPr>
            <w:sz w:val="22"/>
            <w:szCs w:val="22"/>
          </w:rPr>
          <w:tab/>
        </w:r>
        <w:r w:rsidR="00B60225" w:rsidRPr="006B1DB4">
          <w:rPr>
            <w:rStyle w:val="Hyperlink"/>
          </w:rPr>
          <w:t>Acceleration</w:t>
        </w:r>
        <w:r w:rsidR="00B60225" w:rsidRPr="006B1DB4">
          <w:rPr>
            <w:webHidden/>
          </w:rPr>
          <w:tab/>
        </w:r>
        <w:r w:rsidRPr="006B1DB4">
          <w:rPr>
            <w:webHidden/>
          </w:rPr>
          <w:fldChar w:fldCharType="begin"/>
        </w:r>
        <w:r w:rsidR="00B60225" w:rsidRPr="006B1DB4">
          <w:rPr>
            <w:webHidden/>
          </w:rPr>
          <w:instrText xml:space="preserve"> PAGEREF _Toc454910120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21" w:history="1">
        <w:r w:rsidR="00B60225" w:rsidRPr="006B1DB4">
          <w:rPr>
            <w:rStyle w:val="Hyperlink"/>
          </w:rPr>
          <w:t>29.</w:t>
        </w:r>
        <w:r w:rsidR="00B60225" w:rsidRPr="006B1DB4">
          <w:rPr>
            <w:sz w:val="22"/>
            <w:szCs w:val="22"/>
          </w:rPr>
          <w:tab/>
        </w:r>
        <w:r w:rsidR="00B60225" w:rsidRPr="006B1DB4">
          <w:rPr>
            <w:rStyle w:val="Hyperlink"/>
          </w:rPr>
          <w:t>Delays Ordered by the Project Manager</w:t>
        </w:r>
        <w:r w:rsidR="00B60225" w:rsidRPr="006B1DB4">
          <w:rPr>
            <w:webHidden/>
          </w:rPr>
          <w:tab/>
        </w:r>
        <w:r w:rsidRPr="006B1DB4">
          <w:rPr>
            <w:webHidden/>
          </w:rPr>
          <w:fldChar w:fldCharType="begin"/>
        </w:r>
        <w:r w:rsidR="00B60225" w:rsidRPr="006B1DB4">
          <w:rPr>
            <w:webHidden/>
          </w:rPr>
          <w:instrText xml:space="preserve"> PAGEREF _Toc454910121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22" w:history="1">
        <w:r w:rsidR="00B60225" w:rsidRPr="006B1DB4">
          <w:rPr>
            <w:rStyle w:val="Hyperlink"/>
          </w:rPr>
          <w:t>30.</w:t>
        </w:r>
        <w:r w:rsidR="00B60225" w:rsidRPr="006B1DB4">
          <w:rPr>
            <w:sz w:val="22"/>
            <w:szCs w:val="22"/>
          </w:rPr>
          <w:tab/>
        </w:r>
        <w:r w:rsidR="00B60225" w:rsidRPr="006B1DB4">
          <w:rPr>
            <w:rStyle w:val="Hyperlink"/>
          </w:rPr>
          <w:t>Management Meetings</w:t>
        </w:r>
        <w:r w:rsidR="00B60225" w:rsidRPr="006B1DB4">
          <w:rPr>
            <w:webHidden/>
          </w:rPr>
          <w:tab/>
        </w:r>
        <w:r w:rsidRPr="006B1DB4">
          <w:rPr>
            <w:webHidden/>
          </w:rPr>
          <w:fldChar w:fldCharType="begin"/>
        </w:r>
        <w:r w:rsidR="00B60225" w:rsidRPr="006B1DB4">
          <w:rPr>
            <w:webHidden/>
          </w:rPr>
          <w:instrText xml:space="preserve"> PAGEREF _Toc454910122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23" w:history="1">
        <w:r w:rsidR="00B60225" w:rsidRPr="006B1DB4">
          <w:rPr>
            <w:rStyle w:val="Hyperlink"/>
          </w:rPr>
          <w:t>31.</w:t>
        </w:r>
        <w:r w:rsidR="00B60225" w:rsidRPr="006B1DB4">
          <w:rPr>
            <w:sz w:val="22"/>
            <w:szCs w:val="22"/>
          </w:rPr>
          <w:tab/>
        </w:r>
        <w:r w:rsidR="00B60225" w:rsidRPr="006B1DB4">
          <w:rPr>
            <w:rStyle w:val="Hyperlink"/>
          </w:rPr>
          <w:t>Early Warning</w:t>
        </w:r>
        <w:r w:rsidR="00B60225" w:rsidRPr="006B1DB4">
          <w:rPr>
            <w:webHidden/>
          </w:rPr>
          <w:tab/>
        </w:r>
        <w:r w:rsidRPr="006B1DB4">
          <w:rPr>
            <w:webHidden/>
          </w:rPr>
          <w:fldChar w:fldCharType="begin"/>
        </w:r>
        <w:r w:rsidR="00B60225" w:rsidRPr="006B1DB4">
          <w:rPr>
            <w:webHidden/>
          </w:rPr>
          <w:instrText xml:space="preserve"> PAGEREF _Toc454910123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1"/>
        <w:tabs>
          <w:tab w:val="right" w:leader="dot" w:pos="8990"/>
        </w:tabs>
        <w:rPr>
          <w:b w:val="0"/>
          <w:noProof/>
          <w:sz w:val="22"/>
          <w:szCs w:val="22"/>
        </w:rPr>
      </w:pPr>
      <w:hyperlink w:anchor="_Toc454910124" w:history="1">
        <w:r w:rsidR="00B60225" w:rsidRPr="006B1DB4">
          <w:rPr>
            <w:rStyle w:val="Hyperlink"/>
            <w:noProof/>
          </w:rPr>
          <w:t>C.  Quality Control</w:t>
        </w:r>
        <w:r w:rsidR="00B60225" w:rsidRPr="006B1DB4">
          <w:rPr>
            <w:noProof/>
            <w:webHidden/>
          </w:rPr>
          <w:tab/>
        </w:r>
        <w:r w:rsidRPr="006B1DB4">
          <w:rPr>
            <w:noProof/>
            <w:webHidden/>
          </w:rPr>
          <w:fldChar w:fldCharType="begin"/>
        </w:r>
        <w:r w:rsidR="00B60225" w:rsidRPr="006B1DB4">
          <w:rPr>
            <w:noProof/>
            <w:webHidden/>
          </w:rPr>
          <w:instrText xml:space="preserve"> PAGEREF _Toc454910124 \h </w:instrText>
        </w:r>
        <w:r w:rsidRPr="006B1DB4">
          <w:rPr>
            <w:noProof/>
            <w:webHidden/>
          </w:rPr>
        </w:r>
        <w:r w:rsidRPr="006B1DB4">
          <w:rPr>
            <w:noProof/>
            <w:webHidden/>
          </w:rPr>
          <w:fldChar w:fldCharType="separate"/>
        </w:r>
        <w:r w:rsidR="000F3F98">
          <w:rPr>
            <w:noProof/>
            <w:webHidden/>
          </w:rPr>
          <w:t>119</w:t>
        </w:r>
        <w:r w:rsidRPr="006B1DB4">
          <w:rPr>
            <w:noProof/>
            <w:webHidden/>
          </w:rPr>
          <w:fldChar w:fldCharType="end"/>
        </w:r>
      </w:hyperlink>
    </w:p>
    <w:p w:rsidR="00B60225" w:rsidRPr="006B1DB4" w:rsidRDefault="001E0934">
      <w:pPr>
        <w:pStyle w:val="TOC2"/>
        <w:rPr>
          <w:sz w:val="22"/>
          <w:szCs w:val="22"/>
        </w:rPr>
      </w:pPr>
      <w:hyperlink w:anchor="_Toc454910125" w:history="1">
        <w:r w:rsidR="00B60225" w:rsidRPr="006B1DB4">
          <w:rPr>
            <w:rStyle w:val="Hyperlink"/>
          </w:rPr>
          <w:t>32.</w:t>
        </w:r>
        <w:r w:rsidR="00B60225" w:rsidRPr="006B1DB4">
          <w:rPr>
            <w:sz w:val="22"/>
            <w:szCs w:val="22"/>
          </w:rPr>
          <w:tab/>
        </w:r>
        <w:r w:rsidR="00B60225" w:rsidRPr="006B1DB4">
          <w:rPr>
            <w:rStyle w:val="Hyperlink"/>
          </w:rPr>
          <w:t>Identifying Defects</w:t>
        </w:r>
        <w:r w:rsidR="00B60225" w:rsidRPr="006B1DB4">
          <w:rPr>
            <w:webHidden/>
          </w:rPr>
          <w:tab/>
        </w:r>
        <w:r w:rsidRPr="006B1DB4">
          <w:rPr>
            <w:webHidden/>
          </w:rPr>
          <w:fldChar w:fldCharType="begin"/>
        </w:r>
        <w:r w:rsidR="00B60225" w:rsidRPr="006B1DB4">
          <w:rPr>
            <w:webHidden/>
          </w:rPr>
          <w:instrText xml:space="preserve"> PAGEREF _Toc454910125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26" w:history="1">
        <w:r w:rsidR="00B60225" w:rsidRPr="006B1DB4">
          <w:rPr>
            <w:rStyle w:val="Hyperlink"/>
          </w:rPr>
          <w:t>33.</w:t>
        </w:r>
        <w:r w:rsidR="00B60225" w:rsidRPr="006B1DB4">
          <w:rPr>
            <w:sz w:val="22"/>
            <w:szCs w:val="22"/>
          </w:rPr>
          <w:tab/>
        </w:r>
        <w:r w:rsidR="00B60225" w:rsidRPr="006B1DB4">
          <w:rPr>
            <w:rStyle w:val="Hyperlink"/>
          </w:rPr>
          <w:t>Tests</w:t>
        </w:r>
        <w:r w:rsidR="00B60225" w:rsidRPr="006B1DB4">
          <w:rPr>
            <w:webHidden/>
          </w:rPr>
          <w:tab/>
        </w:r>
        <w:r w:rsidRPr="006B1DB4">
          <w:rPr>
            <w:webHidden/>
          </w:rPr>
          <w:fldChar w:fldCharType="begin"/>
        </w:r>
        <w:r w:rsidR="00B60225" w:rsidRPr="006B1DB4">
          <w:rPr>
            <w:webHidden/>
          </w:rPr>
          <w:instrText xml:space="preserve"> PAGEREF _Toc454910126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27" w:history="1">
        <w:r w:rsidR="00B60225" w:rsidRPr="006B1DB4">
          <w:rPr>
            <w:rStyle w:val="Hyperlink"/>
          </w:rPr>
          <w:t>34.</w:t>
        </w:r>
        <w:r w:rsidR="00B60225" w:rsidRPr="006B1DB4">
          <w:rPr>
            <w:sz w:val="22"/>
            <w:szCs w:val="22"/>
          </w:rPr>
          <w:tab/>
        </w:r>
        <w:r w:rsidR="00B60225" w:rsidRPr="006B1DB4">
          <w:rPr>
            <w:rStyle w:val="Hyperlink"/>
          </w:rPr>
          <w:t>Correction of Defects</w:t>
        </w:r>
        <w:r w:rsidR="00B60225" w:rsidRPr="006B1DB4">
          <w:rPr>
            <w:webHidden/>
          </w:rPr>
          <w:tab/>
        </w:r>
        <w:r w:rsidRPr="006B1DB4">
          <w:rPr>
            <w:webHidden/>
          </w:rPr>
          <w:fldChar w:fldCharType="begin"/>
        </w:r>
        <w:r w:rsidR="00B60225" w:rsidRPr="006B1DB4">
          <w:rPr>
            <w:webHidden/>
          </w:rPr>
          <w:instrText xml:space="preserve"> PAGEREF _Toc454910127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28" w:history="1">
        <w:r w:rsidR="00B60225" w:rsidRPr="006B1DB4">
          <w:rPr>
            <w:rStyle w:val="Hyperlink"/>
          </w:rPr>
          <w:t>35.</w:t>
        </w:r>
        <w:r w:rsidR="00B60225" w:rsidRPr="006B1DB4">
          <w:rPr>
            <w:sz w:val="22"/>
            <w:szCs w:val="22"/>
          </w:rPr>
          <w:tab/>
        </w:r>
        <w:r w:rsidR="00B60225" w:rsidRPr="006B1DB4">
          <w:rPr>
            <w:rStyle w:val="Hyperlink"/>
          </w:rPr>
          <w:t>Uncorrected Defects</w:t>
        </w:r>
        <w:r w:rsidR="00B60225" w:rsidRPr="006B1DB4">
          <w:rPr>
            <w:webHidden/>
          </w:rPr>
          <w:tab/>
        </w:r>
        <w:r w:rsidRPr="006B1DB4">
          <w:rPr>
            <w:webHidden/>
          </w:rPr>
          <w:fldChar w:fldCharType="begin"/>
        </w:r>
        <w:r w:rsidR="00B60225" w:rsidRPr="006B1DB4">
          <w:rPr>
            <w:webHidden/>
          </w:rPr>
          <w:instrText xml:space="preserve"> PAGEREF _Toc454910128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1"/>
        <w:tabs>
          <w:tab w:val="right" w:leader="dot" w:pos="8990"/>
        </w:tabs>
        <w:rPr>
          <w:b w:val="0"/>
          <w:noProof/>
          <w:sz w:val="22"/>
          <w:szCs w:val="22"/>
        </w:rPr>
      </w:pPr>
      <w:hyperlink w:anchor="_Toc454910129" w:history="1">
        <w:r w:rsidR="00B60225" w:rsidRPr="006B1DB4">
          <w:rPr>
            <w:rStyle w:val="Hyperlink"/>
            <w:noProof/>
          </w:rPr>
          <w:t>D.  Cost Control</w:t>
        </w:r>
        <w:r w:rsidR="00B60225" w:rsidRPr="006B1DB4">
          <w:rPr>
            <w:noProof/>
            <w:webHidden/>
          </w:rPr>
          <w:tab/>
        </w:r>
        <w:r w:rsidRPr="006B1DB4">
          <w:rPr>
            <w:noProof/>
            <w:webHidden/>
          </w:rPr>
          <w:fldChar w:fldCharType="begin"/>
        </w:r>
        <w:r w:rsidR="00B60225" w:rsidRPr="006B1DB4">
          <w:rPr>
            <w:noProof/>
            <w:webHidden/>
          </w:rPr>
          <w:instrText xml:space="preserve"> PAGEREF _Toc454910129 \h </w:instrText>
        </w:r>
        <w:r w:rsidRPr="006B1DB4">
          <w:rPr>
            <w:noProof/>
            <w:webHidden/>
          </w:rPr>
        </w:r>
        <w:r w:rsidRPr="006B1DB4">
          <w:rPr>
            <w:noProof/>
            <w:webHidden/>
          </w:rPr>
          <w:fldChar w:fldCharType="separate"/>
        </w:r>
        <w:r w:rsidR="000F3F98">
          <w:rPr>
            <w:noProof/>
            <w:webHidden/>
          </w:rPr>
          <w:t>119</w:t>
        </w:r>
        <w:r w:rsidRPr="006B1DB4">
          <w:rPr>
            <w:noProof/>
            <w:webHidden/>
          </w:rPr>
          <w:fldChar w:fldCharType="end"/>
        </w:r>
      </w:hyperlink>
    </w:p>
    <w:p w:rsidR="00B60225" w:rsidRPr="006B1DB4" w:rsidRDefault="001E0934">
      <w:pPr>
        <w:pStyle w:val="TOC2"/>
        <w:rPr>
          <w:sz w:val="22"/>
          <w:szCs w:val="22"/>
        </w:rPr>
      </w:pPr>
      <w:hyperlink w:anchor="_Toc454910130" w:history="1">
        <w:r w:rsidR="00B60225" w:rsidRPr="006B1DB4">
          <w:rPr>
            <w:rStyle w:val="Hyperlink"/>
          </w:rPr>
          <w:t>36.</w:t>
        </w:r>
        <w:r w:rsidR="00B60225" w:rsidRPr="006B1DB4">
          <w:rPr>
            <w:sz w:val="22"/>
            <w:szCs w:val="22"/>
          </w:rPr>
          <w:tab/>
        </w:r>
        <w:r w:rsidR="00B60225" w:rsidRPr="006B1DB4">
          <w:rPr>
            <w:rStyle w:val="Hyperlink"/>
          </w:rPr>
          <w:t>Contract Price</w:t>
        </w:r>
        <w:r w:rsidR="00B60225" w:rsidRPr="006B1DB4">
          <w:rPr>
            <w:webHidden/>
          </w:rPr>
          <w:tab/>
        </w:r>
        <w:r w:rsidRPr="006B1DB4">
          <w:rPr>
            <w:webHidden/>
          </w:rPr>
          <w:fldChar w:fldCharType="begin"/>
        </w:r>
        <w:r w:rsidR="00B60225" w:rsidRPr="006B1DB4">
          <w:rPr>
            <w:webHidden/>
          </w:rPr>
          <w:instrText xml:space="preserve"> PAGEREF _Toc454910130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31" w:history="1">
        <w:r w:rsidR="00B60225" w:rsidRPr="006B1DB4">
          <w:rPr>
            <w:rStyle w:val="Hyperlink"/>
          </w:rPr>
          <w:t>37.</w:t>
        </w:r>
        <w:r w:rsidR="00B60225" w:rsidRPr="006B1DB4">
          <w:rPr>
            <w:sz w:val="22"/>
            <w:szCs w:val="22"/>
          </w:rPr>
          <w:tab/>
        </w:r>
        <w:r w:rsidR="00B60225" w:rsidRPr="006B1DB4">
          <w:rPr>
            <w:rStyle w:val="Hyperlink"/>
          </w:rPr>
          <w:t>Changes in the Contract Price</w:t>
        </w:r>
        <w:r w:rsidR="00B60225" w:rsidRPr="006B1DB4">
          <w:rPr>
            <w:webHidden/>
          </w:rPr>
          <w:tab/>
        </w:r>
        <w:r w:rsidRPr="006B1DB4">
          <w:rPr>
            <w:webHidden/>
          </w:rPr>
          <w:fldChar w:fldCharType="begin"/>
        </w:r>
        <w:r w:rsidR="00B60225" w:rsidRPr="006B1DB4">
          <w:rPr>
            <w:webHidden/>
          </w:rPr>
          <w:instrText xml:space="preserve"> PAGEREF _Toc454910131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32" w:history="1">
        <w:r w:rsidR="00B60225" w:rsidRPr="006B1DB4">
          <w:rPr>
            <w:rStyle w:val="Hyperlink"/>
          </w:rPr>
          <w:t>38.</w:t>
        </w:r>
        <w:r w:rsidR="00B60225" w:rsidRPr="006B1DB4">
          <w:rPr>
            <w:sz w:val="22"/>
            <w:szCs w:val="22"/>
          </w:rPr>
          <w:tab/>
        </w:r>
        <w:r w:rsidR="00B60225" w:rsidRPr="006B1DB4">
          <w:rPr>
            <w:rStyle w:val="Hyperlink"/>
          </w:rPr>
          <w:t>Variations</w:t>
        </w:r>
        <w:r w:rsidR="00B60225" w:rsidRPr="006B1DB4">
          <w:rPr>
            <w:webHidden/>
          </w:rPr>
          <w:tab/>
        </w:r>
        <w:r w:rsidRPr="006B1DB4">
          <w:rPr>
            <w:webHidden/>
          </w:rPr>
          <w:fldChar w:fldCharType="begin"/>
        </w:r>
        <w:r w:rsidR="00B60225" w:rsidRPr="006B1DB4">
          <w:rPr>
            <w:webHidden/>
          </w:rPr>
          <w:instrText xml:space="preserve"> PAGEREF _Toc454910132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33" w:history="1">
        <w:r w:rsidR="00B60225" w:rsidRPr="006B1DB4">
          <w:rPr>
            <w:rStyle w:val="Hyperlink"/>
          </w:rPr>
          <w:t>39.</w:t>
        </w:r>
        <w:r w:rsidR="00B60225" w:rsidRPr="006B1DB4">
          <w:rPr>
            <w:sz w:val="22"/>
            <w:szCs w:val="22"/>
          </w:rPr>
          <w:tab/>
        </w:r>
        <w:r w:rsidR="00B60225" w:rsidRPr="006B1DB4">
          <w:rPr>
            <w:rStyle w:val="Hyperlink"/>
          </w:rPr>
          <w:t>Cash Flow Forecasts</w:t>
        </w:r>
        <w:r w:rsidR="00B60225" w:rsidRPr="006B1DB4">
          <w:rPr>
            <w:webHidden/>
          </w:rPr>
          <w:tab/>
        </w:r>
        <w:r w:rsidRPr="006B1DB4">
          <w:rPr>
            <w:webHidden/>
          </w:rPr>
          <w:fldChar w:fldCharType="begin"/>
        </w:r>
        <w:r w:rsidR="00B60225" w:rsidRPr="006B1DB4">
          <w:rPr>
            <w:webHidden/>
          </w:rPr>
          <w:instrText xml:space="preserve"> PAGEREF _Toc454910133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34" w:history="1">
        <w:r w:rsidR="00B60225" w:rsidRPr="006B1DB4">
          <w:rPr>
            <w:rStyle w:val="Hyperlink"/>
          </w:rPr>
          <w:t>40.</w:t>
        </w:r>
        <w:r w:rsidR="00B60225" w:rsidRPr="006B1DB4">
          <w:rPr>
            <w:sz w:val="22"/>
            <w:szCs w:val="22"/>
          </w:rPr>
          <w:tab/>
        </w:r>
        <w:r w:rsidR="00B60225" w:rsidRPr="006B1DB4">
          <w:rPr>
            <w:rStyle w:val="Hyperlink"/>
          </w:rPr>
          <w:t>Payment Certificates</w:t>
        </w:r>
        <w:r w:rsidR="00B60225" w:rsidRPr="006B1DB4">
          <w:rPr>
            <w:webHidden/>
          </w:rPr>
          <w:tab/>
        </w:r>
        <w:r w:rsidRPr="006B1DB4">
          <w:rPr>
            <w:webHidden/>
          </w:rPr>
          <w:fldChar w:fldCharType="begin"/>
        </w:r>
        <w:r w:rsidR="00B60225" w:rsidRPr="006B1DB4">
          <w:rPr>
            <w:webHidden/>
          </w:rPr>
          <w:instrText xml:space="preserve"> PAGEREF _Toc454910134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35" w:history="1">
        <w:r w:rsidR="00B60225" w:rsidRPr="006B1DB4">
          <w:rPr>
            <w:rStyle w:val="Hyperlink"/>
          </w:rPr>
          <w:t>41.</w:t>
        </w:r>
        <w:r w:rsidR="00B60225" w:rsidRPr="006B1DB4">
          <w:rPr>
            <w:sz w:val="22"/>
            <w:szCs w:val="22"/>
          </w:rPr>
          <w:tab/>
        </w:r>
        <w:r w:rsidR="00B60225" w:rsidRPr="006B1DB4">
          <w:rPr>
            <w:rStyle w:val="Hyperlink"/>
          </w:rPr>
          <w:t>Payments</w:t>
        </w:r>
        <w:r w:rsidR="00B60225" w:rsidRPr="006B1DB4">
          <w:rPr>
            <w:webHidden/>
          </w:rPr>
          <w:tab/>
        </w:r>
        <w:r w:rsidRPr="006B1DB4">
          <w:rPr>
            <w:webHidden/>
          </w:rPr>
          <w:fldChar w:fldCharType="begin"/>
        </w:r>
        <w:r w:rsidR="00B60225" w:rsidRPr="006B1DB4">
          <w:rPr>
            <w:webHidden/>
          </w:rPr>
          <w:instrText xml:space="preserve"> PAGEREF _Toc454910135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36" w:history="1">
        <w:r w:rsidR="00B60225" w:rsidRPr="006B1DB4">
          <w:rPr>
            <w:rStyle w:val="Hyperlink"/>
          </w:rPr>
          <w:t>42.</w:t>
        </w:r>
        <w:r w:rsidR="00B60225" w:rsidRPr="006B1DB4">
          <w:rPr>
            <w:sz w:val="22"/>
            <w:szCs w:val="22"/>
          </w:rPr>
          <w:tab/>
        </w:r>
        <w:r w:rsidR="00B60225" w:rsidRPr="006B1DB4">
          <w:rPr>
            <w:rStyle w:val="Hyperlink"/>
          </w:rPr>
          <w:t>Compensation Events</w:t>
        </w:r>
        <w:r w:rsidR="00B60225" w:rsidRPr="006B1DB4">
          <w:rPr>
            <w:webHidden/>
          </w:rPr>
          <w:tab/>
        </w:r>
        <w:r w:rsidRPr="006B1DB4">
          <w:rPr>
            <w:webHidden/>
          </w:rPr>
          <w:fldChar w:fldCharType="begin"/>
        </w:r>
        <w:r w:rsidR="00B60225" w:rsidRPr="006B1DB4">
          <w:rPr>
            <w:webHidden/>
          </w:rPr>
          <w:instrText xml:space="preserve"> PAGEREF _Toc454910136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37" w:history="1">
        <w:r w:rsidR="00B60225" w:rsidRPr="006B1DB4">
          <w:rPr>
            <w:rStyle w:val="Hyperlink"/>
          </w:rPr>
          <w:t>43.</w:t>
        </w:r>
        <w:r w:rsidR="00B60225" w:rsidRPr="006B1DB4">
          <w:rPr>
            <w:sz w:val="22"/>
            <w:szCs w:val="22"/>
          </w:rPr>
          <w:tab/>
        </w:r>
        <w:r w:rsidR="00B60225" w:rsidRPr="006B1DB4">
          <w:rPr>
            <w:rStyle w:val="Hyperlink"/>
          </w:rPr>
          <w:t>Tax</w:t>
        </w:r>
        <w:r w:rsidR="00B60225" w:rsidRPr="006B1DB4">
          <w:rPr>
            <w:webHidden/>
          </w:rPr>
          <w:tab/>
        </w:r>
        <w:r w:rsidRPr="006B1DB4">
          <w:rPr>
            <w:webHidden/>
          </w:rPr>
          <w:fldChar w:fldCharType="begin"/>
        </w:r>
        <w:r w:rsidR="00B60225" w:rsidRPr="006B1DB4">
          <w:rPr>
            <w:webHidden/>
          </w:rPr>
          <w:instrText xml:space="preserve"> PAGEREF _Toc454910137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38" w:history="1">
        <w:r w:rsidR="00B60225" w:rsidRPr="006B1DB4">
          <w:rPr>
            <w:rStyle w:val="Hyperlink"/>
          </w:rPr>
          <w:t>44.</w:t>
        </w:r>
        <w:r w:rsidR="00B60225" w:rsidRPr="006B1DB4">
          <w:rPr>
            <w:sz w:val="22"/>
            <w:szCs w:val="22"/>
          </w:rPr>
          <w:tab/>
        </w:r>
        <w:r w:rsidR="00B60225" w:rsidRPr="006B1DB4">
          <w:rPr>
            <w:rStyle w:val="Hyperlink"/>
          </w:rPr>
          <w:t>Currencies</w:t>
        </w:r>
        <w:r w:rsidR="00B60225" w:rsidRPr="006B1DB4">
          <w:rPr>
            <w:webHidden/>
          </w:rPr>
          <w:tab/>
        </w:r>
        <w:r w:rsidRPr="006B1DB4">
          <w:rPr>
            <w:webHidden/>
          </w:rPr>
          <w:fldChar w:fldCharType="begin"/>
        </w:r>
        <w:r w:rsidR="00B60225" w:rsidRPr="006B1DB4">
          <w:rPr>
            <w:webHidden/>
          </w:rPr>
          <w:instrText xml:space="preserve"> PAGEREF _Toc454910138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39" w:history="1">
        <w:r w:rsidR="00B60225" w:rsidRPr="006B1DB4">
          <w:rPr>
            <w:rStyle w:val="Hyperlink"/>
          </w:rPr>
          <w:t>45.</w:t>
        </w:r>
        <w:r w:rsidR="00B60225" w:rsidRPr="006B1DB4">
          <w:rPr>
            <w:sz w:val="22"/>
            <w:szCs w:val="22"/>
          </w:rPr>
          <w:tab/>
        </w:r>
        <w:r w:rsidR="00B60225" w:rsidRPr="006B1DB4">
          <w:rPr>
            <w:rStyle w:val="Hyperlink"/>
          </w:rPr>
          <w:t>Price Adjustment</w:t>
        </w:r>
        <w:r w:rsidR="00B60225" w:rsidRPr="006B1DB4">
          <w:rPr>
            <w:webHidden/>
          </w:rPr>
          <w:tab/>
        </w:r>
        <w:r w:rsidRPr="006B1DB4">
          <w:rPr>
            <w:webHidden/>
          </w:rPr>
          <w:fldChar w:fldCharType="begin"/>
        </w:r>
        <w:r w:rsidR="00B60225" w:rsidRPr="006B1DB4">
          <w:rPr>
            <w:webHidden/>
          </w:rPr>
          <w:instrText xml:space="preserve"> PAGEREF _Toc454910139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40" w:history="1">
        <w:r w:rsidR="00B60225" w:rsidRPr="006B1DB4">
          <w:rPr>
            <w:rStyle w:val="Hyperlink"/>
          </w:rPr>
          <w:t>46.</w:t>
        </w:r>
        <w:r w:rsidR="00B60225" w:rsidRPr="006B1DB4">
          <w:rPr>
            <w:sz w:val="22"/>
            <w:szCs w:val="22"/>
          </w:rPr>
          <w:tab/>
        </w:r>
        <w:r w:rsidR="00B60225" w:rsidRPr="006B1DB4">
          <w:rPr>
            <w:rStyle w:val="Hyperlink"/>
          </w:rPr>
          <w:t>Retention</w:t>
        </w:r>
        <w:r w:rsidR="00B60225" w:rsidRPr="006B1DB4">
          <w:rPr>
            <w:webHidden/>
          </w:rPr>
          <w:tab/>
        </w:r>
        <w:r w:rsidRPr="006B1DB4">
          <w:rPr>
            <w:webHidden/>
          </w:rPr>
          <w:fldChar w:fldCharType="begin"/>
        </w:r>
        <w:r w:rsidR="00B60225" w:rsidRPr="006B1DB4">
          <w:rPr>
            <w:webHidden/>
          </w:rPr>
          <w:instrText xml:space="preserve"> PAGEREF _Toc454910140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41" w:history="1">
        <w:r w:rsidR="00B60225" w:rsidRPr="006B1DB4">
          <w:rPr>
            <w:rStyle w:val="Hyperlink"/>
          </w:rPr>
          <w:t>47.</w:t>
        </w:r>
        <w:r w:rsidR="00B60225" w:rsidRPr="006B1DB4">
          <w:rPr>
            <w:sz w:val="22"/>
            <w:szCs w:val="22"/>
          </w:rPr>
          <w:tab/>
        </w:r>
        <w:r w:rsidR="00B60225" w:rsidRPr="006B1DB4">
          <w:rPr>
            <w:rStyle w:val="Hyperlink"/>
          </w:rPr>
          <w:t>Liquidated Damages</w:t>
        </w:r>
        <w:r w:rsidR="00B60225" w:rsidRPr="006B1DB4">
          <w:rPr>
            <w:webHidden/>
          </w:rPr>
          <w:tab/>
        </w:r>
        <w:r w:rsidRPr="006B1DB4">
          <w:rPr>
            <w:webHidden/>
          </w:rPr>
          <w:fldChar w:fldCharType="begin"/>
        </w:r>
        <w:r w:rsidR="00B60225" w:rsidRPr="006B1DB4">
          <w:rPr>
            <w:webHidden/>
          </w:rPr>
          <w:instrText xml:space="preserve"> PAGEREF _Toc454910141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42" w:history="1">
        <w:r w:rsidR="00B60225" w:rsidRPr="006B1DB4">
          <w:rPr>
            <w:rStyle w:val="Hyperlink"/>
          </w:rPr>
          <w:t>48.</w:t>
        </w:r>
        <w:r w:rsidR="00B60225" w:rsidRPr="006B1DB4">
          <w:rPr>
            <w:sz w:val="22"/>
            <w:szCs w:val="22"/>
          </w:rPr>
          <w:tab/>
        </w:r>
        <w:r w:rsidR="00B60225" w:rsidRPr="006B1DB4">
          <w:rPr>
            <w:rStyle w:val="Hyperlink"/>
          </w:rPr>
          <w:t>Bonus</w:t>
        </w:r>
        <w:r w:rsidR="00B60225" w:rsidRPr="006B1DB4">
          <w:rPr>
            <w:webHidden/>
          </w:rPr>
          <w:tab/>
        </w:r>
        <w:r w:rsidRPr="006B1DB4">
          <w:rPr>
            <w:webHidden/>
          </w:rPr>
          <w:fldChar w:fldCharType="begin"/>
        </w:r>
        <w:r w:rsidR="00B60225" w:rsidRPr="006B1DB4">
          <w:rPr>
            <w:webHidden/>
          </w:rPr>
          <w:instrText xml:space="preserve"> PAGEREF _Toc454910142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43" w:history="1">
        <w:r w:rsidR="00B60225" w:rsidRPr="006B1DB4">
          <w:rPr>
            <w:rStyle w:val="Hyperlink"/>
          </w:rPr>
          <w:t>49.</w:t>
        </w:r>
        <w:r w:rsidR="00B60225" w:rsidRPr="006B1DB4">
          <w:rPr>
            <w:sz w:val="22"/>
            <w:szCs w:val="22"/>
          </w:rPr>
          <w:tab/>
        </w:r>
        <w:r w:rsidR="00B60225" w:rsidRPr="006B1DB4">
          <w:rPr>
            <w:rStyle w:val="Hyperlink"/>
          </w:rPr>
          <w:t>Advance Payment</w:t>
        </w:r>
        <w:r w:rsidR="00B60225" w:rsidRPr="006B1DB4">
          <w:rPr>
            <w:webHidden/>
          </w:rPr>
          <w:tab/>
        </w:r>
        <w:r w:rsidRPr="006B1DB4">
          <w:rPr>
            <w:webHidden/>
          </w:rPr>
          <w:fldChar w:fldCharType="begin"/>
        </w:r>
        <w:r w:rsidR="00B60225" w:rsidRPr="006B1DB4">
          <w:rPr>
            <w:webHidden/>
          </w:rPr>
          <w:instrText xml:space="preserve"> PAGEREF _Toc454910143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44" w:history="1">
        <w:r w:rsidR="00B60225" w:rsidRPr="006B1DB4">
          <w:rPr>
            <w:rStyle w:val="Hyperlink"/>
          </w:rPr>
          <w:t>50.</w:t>
        </w:r>
        <w:r w:rsidR="00B60225" w:rsidRPr="006B1DB4">
          <w:rPr>
            <w:sz w:val="22"/>
            <w:szCs w:val="22"/>
          </w:rPr>
          <w:tab/>
        </w:r>
        <w:r w:rsidR="00B60225" w:rsidRPr="006B1DB4">
          <w:rPr>
            <w:rStyle w:val="Hyperlink"/>
          </w:rPr>
          <w:t>Securities</w:t>
        </w:r>
        <w:r w:rsidR="00B60225" w:rsidRPr="006B1DB4">
          <w:rPr>
            <w:webHidden/>
          </w:rPr>
          <w:tab/>
        </w:r>
        <w:r w:rsidRPr="006B1DB4">
          <w:rPr>
            <w:webHidden/>
          </w:rPr>
          <w:fldChar w:fldCharType="begin"/>
        </w:r>
        <w:r w:rsidR="00B60225" w:rsidRPr="006B1DB4">
          <w:rPr>
            <w:webHidden/>
          </w:rPr>
          <w:instrText xml:space="preserve"> PAGEREF _Toc454910144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45" w:history="1">
        <w:r w:rsidR="00B60225" w:rsidRPr="006B1DB4">
          <w:rPr>
            <w:rStyle w:val="Hyperlink"/>
          </w:rPr>
          <w:t>51.</w:t>
        </w:r>
        <w:r w:rsidR="00B60225" w:rsidRPr="006B1DB4">
          <w:rPr>
            <w:sz w:val="22"/>
            <w:szCs w:val="22"/>
          </w:rPr>
          <w:tab/>
        </w:r>
        <w:r w:rsidR="00B60225" w:rsidRPr="006B1DB4">
          <w:rPr>
            <w:rStyle w:val="Hyperlink"/>
          </w:rPr>
          <w:t>Dayworks</w:t>
        </w:r>
        <w:r w:rsidR="00B60225" w:rsidRPr="006B1DB4">
          <w:rPr>
            <w:webHidden/>
          </w:rPr>
          <w:tab/>
        </w:r>
        <w:r w:rsidRPr="006B1DB4">
          <w:rPr>
            <w:webHidden/>
          </w:rPr>
          <w:fldChar w:fldCharType="begin"/>
        </w:r>
        <w:r w:rsidR="00B60225" w:rsidRPr="006B1DB4">
          <w:rPr>
            <w:webHidden/>
          </w:rPr>
          <w:instrText xml:space="preserve"> PAGEREF _Toc454910145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46" w:history="1">
        <w:r w:rsidR="00B60225" w:rsidRPr="006B1DB4">
          <w:rPr>
            <w:rStyle w:val="Hyperlink"/>
          </w:rPr>
          <w:t>52.</w:t>
        </w:r>
        <w:r w:rsidR="00B60225" w:rsidRPr="006B1DB4">
          <w:rPr>
            <w:sz w:val="22"/>
            <w:szCs w:val="22"/>
          </w:rPr>
          <w:tab/>
        </w:r>
        <w:r w:rsidR="00B60225" w:rsidRPr="006B1DB4">
          <w:rPr>
            <w:rStyle w:val="Hyperlink"/>
          </w:rPr>
          <w:t>Cost of Repairs</w:t>
        </w:r>
        <w:r w:rsidR="00B60225" w:rsidRPr="006B1DB4">
          <w:rPr>
            <w:webHidden/>
          </w:rPr>
          <w:tab/>
        </w:r>
        <w:r w:rsidRPr="006B1DB4">
          <w:rPr>
            <w:webHidden/>
          </w:rPr>
          <w:fldChar w:fldCharType="begin"/>
        </w:r>
        <w:r w:rsidR="00B60225" w:rsidRPr="006B1DB4">
          <w:rPr>
            <w:webHidden/>
          </w:rPr>
          <w:instrText xml:space="preserve"> PAGEREF _Toc454910146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1"/>
        <w:tabs>
          <w:tab w:val="right" w:leader="dot" w:pos="8990"/>
        </w:tabs>
        <w:rPr>
          <w:b w:val="0"/>
          <w:noProof/>
          <w:sz w:val="22"/>
          <w:szCs w:val="22"/>
        </w:rPr>
      </w:pPr>
      <w:hyperlink w:anchor="_Toc454910147" w:history="1">
        <w:r w:rsidR="00B60225" w:rsidRPr="006B1DB4">
          <w:rPr>
            <w:rStyle w:val="Hyperlink"/>
            <w:noProof/>
          </w:rPr>
          <w:t>E.  Finishing the Contract</w:t>
        </w:r>
        <w:r w:rsidR="00B60225" w:rsidRPr="006B1DB4">
          <w:rPr>
            <w:noProof/>
            <w:webHidden/>
          </w:rPr>
          <w:tab/>
        </w:r>
        <w:r w:rsidRPr="006B1DB4">
          <w:rPr>
            <w:noProof/>
            <w:webHidden/>
          </w:rPr>
          <w:fldChar w:fldCharType="begin"/>
        </w:r>
        <w:r w:rsidR="00B60225" w:rsidRPr="006B1DB4">
          <w:rPr>
            <w:noProof/>
            <w:webHidden/>
          </w:rPr>
          <w:instrText xml:space="preserve"> PAGEREF _Toc454910147 \h </w:instrText>
        </w:r>
        <w:r w:rsidRPr="006B1DB4">
          <w:rPr>
            <w:noProof/>
            <w:webHidden/>
          </w:rPr>
        </w:r>
        <w:r w:rsidRPr="006B1DB4">
          <w:rPr>
            <w:noProof/>
            <w:webHidden/>
          </w:rPr>
          <w:fldChar w:fldCharType="separate"/>
        </w:r>
        <w:r w:rsidR="000F3F98">
          <w:rPr>
            <w:noProof/>
            <w:webHidden/>
          </w:rPr>
          <w:t>119</w:t>
        </w:r>
        <w:r w:rsidRPr="006B1DB4">
          <w:rPr>
            <w:noProof/>
            <w:webHidden/>
          </w:rPr>
          <w:fldChar w:fldCharType="end"/>
        </w:r>
      </w:hyperlink>
    </w:p>
    <w:p w:rsidR="00B60225" w:rsidRPr="006B1DB4" w:rsidRDefault="001E0934">
      <w:pPr>
        <w:pStyle w:val="TOC2"/>
        <w:rPr>
          <w:sz w:val="22"/>
          <w:szCs w:val="22"/>
        </w:rPr>
      </w:pPr>
      <w:hyperlink w:anchor="_Toc454910148" w:history="1">
        <w:r w:rsidR="00B60225" w:rsidRPr="006B1DB4">
          <w:rPr>
            <w:rStyle w:val="Hyperlink"/>
          </w:rPr>
          <w:t>53.</w:t>
        </w:r>
        <w:r w:rsidR="00B60225" w:rsidRPr="006B1DB4">
          <w:rPr>
            <w:sz w:val="22"/>
            <w:szCs w:val="22"/>
          </w:rPr>
          <w:tab/>
        </w:r>
        <w:r w:rsidR="00B60225" w:rsidRPr="006B1DB4">
          <w:rPr>
            <w:rStyle w:val="Hyperlink"/>
          </w:rPr>
          <w:t>Completion</w:t>
        </w:r>
        <w:r w:rsidR="00B60225" w:rsidRPr="006B1DB4">
          <w:rPr>
            <w:webHidden/>
          </w:rPr>
          <w:tab/>
        </w:r>
        <w:r w:rsidRPr="006B1DB4">
          <w:rPr>
            <w:webHidden/>
          </w:rPr>
          <w:fldChar w:fldCharType="begin"/>
        </w:r>
        <w:r w:rsidR="00B60225" w:rsidRPr="006B1DB4">
          <w:rPr>
            <w:webHidden/>
          </w:rPr>
          <w:instrText xml:space="preserve"> PAGEREF _Toc454910148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49" w:history="1">
        <w:r w:rsidR="00B60225" w:rsidRPr="006B1DB4">
          <w:rPr>
            <w:rStyle w:val="Hyperlink"/>
          </w:rPr>
          <w:t>54.</w:t>
        </w:r>
        <w:r w:rsidR="00B60225" w:rsidRPr="006B1DB4">
          <w:rPr>
            <w:sz w:val="22"/>
            <w:szCs w:val="22"/>
          </w:rPr>
          <w:tab/>
        </w:r>
        <w:r w:rsidR="00B60225" w:rsidRPr="006B1DB4">
          <w:rPr>
            <w:rStyle w:val="Hyperlink"/>
          </w:rPr>
          <w:t>Taking Over</w:t>
        </w:r>
        <w:r w:rsidR="00B60225" w:rsidRPr="006B1DB4">
          <w:rPr>
            <w:webHidden/>
          </w:rPr>
          <w:tab/>
        </w:r>
        <w:r w:rsidRPr="006B1DB4">
          <w:rPr>
            <w:webHidden/>
          </w:rPr>
          <w:fldChar w:fldCharType="begin"/>
        </w:r>
        <w:r w:rsidR="00B60225" w:rsidRPr="006B1DB4">
          <w:rPr>
            <w:webHidden/>
          </w:rPr>
          <w:instrText xml:space="preserve"> PAGEREF _Toc454910149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50" w:history="1">
        <w:r w:rsidR="00B60225" w:rsidRPr="006B1DB4">
          <w:rPr>
            <w:rStyle w:val="Hyperlink"/>
          </w:rPr>
          <w:t>55.</w:t>
        </w:r>
        <w:r w:rsidR="00B60225" w:rsidRPr="006B1DB4">
          <w:rPr>
            <w:sz w:val="22"/>
            <w:szCs w:val="22"/>
          </w:rPr>
          <w:tab/>
        </w:r>
        <w:r w:rsidR="00B60225" w:rsidRPr="006B1DB4">
          <w:rPr>
            <w:rStyle w:val="Hyperlink"/>
          </w:rPr>
          <w:t>Final Account</w:t>
        </w:r>
        <w:r w:rsidR="00B60225" w:rsidRPr="006B1DB4">
          <w:rPr>
            <w:webHidden/>
          </w:rPr>
          <w:tab/>
        </w:r>
        <w:r w:rsidRPr="006B1DB4">
          <w:rPr>
            <w:webHidden/>
          </w:rPr>
          <w:fldChar w:fldCharType="begin"/>
        </w:r>
        <w:r w:rsidR="00B60225" w:rsidRPr="006B1DB4">
          <w:rPr>
            <w:webHidden/>
          </w:rPr>
          <w:instrText xml:space="preserve"> PAGEREF _Toc454910150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51" w:history="1">
        <w:r w:rsidR="00B60225" w:rsidRPr="006B1DB4">
          <w:rPr>
            <w:rStyle w:val="Hyperlink"/>
          </w:rPr>
          <w:t>56.</w:t>
        </w:r>
        <w:r w:rsidR="00B60225" w:rsidRPr="006B1DB4">
          <w:rPr>
            <w:sz w:val="22"/>
            <w:szCs w:val="22"/>
          </w:rPr>
          <w:tab/>
        </w:r>
        <w:r w:rsidR="00B60225" w:rsidRPr="006B1DB4">
          <w:rPr>
            <w:rStyle w:val="Hyperlink"/>
          </w:rPr>
          <w:t>Operating and Maintenance Manuals</w:t>
        </w:r>
        <w:r w:rsidR="00B60225" w:rsidRPr="006B1DB4">
          <w:rPr>
            <w:webHidden/>
          </w:rPr>
          <w:tab/>
        </w:r>
        <w:r w:rsidRPr="006B1DB4">
          <w:rPr>
            <w:webHidden/>
          </w:rPr>
          <w:fldChar w:fldCharType="begin"/>
        </w:r>
        <w:r w:rsidR="00B60225" w:rsidRPr="006B1DB4">
          <w:rPr>
            <w:webHidden/>
          </w:rPr>
          <w:instrText xml:space="preserve"> PAGEREF _Toc454910151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52" w:history="1">
        <w:r w:rsidR="00B60225" w:rsidRPr="006B1DB4">
          <w:rPr>
            <w:rStyle w:val="Hyperlink"/>
          </w:rPr>
          <w:t>57.</w:t>
        </w:r>
        <w:r w:rsidR="00B60225" w:rsidRPr="006B1DB4">
          <w:rPr>
            <w:sz w:val="22"/>
            <w:szCs w:val="22"/>
          </w:rPr>
          <w:tab/>
        </w:r>
        <w:r w:rsidR="00B60225" w:rsidRPr="006B1DB4">
          <w:rPr>
            <w:rStyle w:val="Hyperlink"/>
          </w:rPr>
          <w:t>Termination</w:t>
        </w:r>
        <w:r w:rsidR="00B60225" w:rsidRPr="006B1DB4">
          <w:rPr>
            <w:webHidden/>
          </w:rPr>
          <w:tab/>
        </w:r>
        <w:r w:rsidRPr="006B1DB4">
          <w:rPr>
            <w:webHidden/>
          </w:rPr>
          <w:fldChar w:fldCharType="begin"/>
        </w:r>
        <w:r w:rsidR="00B60225" w:rsidRPr="006B1DB4">
          <w:rPr>
            <w:webHidden/>
          </w:rPr>
          <w:instrText xml:space="preserve"> PAGEREF _Toc454910152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53" w:history="1">
        <w:r w:rsidR="00B60225" w:rsidRPr="006B1DB4">
          <w:rPr>
            <w:rStyle w:val="Hyperlink"/>
          </w:rPr>
          <w:t>58.</w:t>
        </w:r>
        <w:r w:rsidR="00B60225" w:rsidRPr="006B1DB4">
          <w:rPr>
            <w:sz w:val="22"/>
            <w:szCs w:val="22"/>
          </w:rPr>
          <w:tab/>
        </w:r>
        <w:r w:rsidR="00B60225" w:rsidRPr="006B1DB4">
          <w:rPr>
            <w:rStyle w:val="Hyperlink"/>
          </w:rPr>
          <w:t>Payment upon Termination</w:t>
        </w:r>
        <w:r w:rsidR="00B60225" w:rsidRPr="006B1DB4">
          <w:rPr>
            <w:webHidden/>
          </w:rPr>
          <w:tab/>
        </w:r>
        <w:r w:rsidRPr="006B1DB4">
          <w:rPr>
            <w:webHidden/>
          </w:rPr>
          <w:fldChar w:fldCharType="begin"/>
        </w:r>
        <w:r w:rsidR="00B60225" w:rsidRPr="006B1DB4">
          <w:rPr>
            <w:webHidden/>
          </w:rPr>
          <w:instrText xml:space="preserve"> PAGEREF _Toc454910153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54" w:history="1">
        <w:r w:rsidR="00B60225" w:rsidRPr="006B1DB4">
          <w:rPr>
            <w:rStyle w:val="Hyperlink"/>
          </w:rPr>
          <w:t>59.</w:t>
        </w:r>
        <w:r w:rsidR="00B60225" w:rsidRPr="006B1DB4">
          <w:rPr>
            <w:sz w:val="22"/>
            <w:szCs w:val="22"/>
          </w:rPr>
          <w:tab/>
        </w:r>
        <w:r w:rsidR="00B60225" w:rsidRPr="006B1DB4">
          <w:rPr>
            <w:rStyle w:val="Hyperlink"/>
          </w:rPr>
          <w:t>Property</w:t>
        </w:r>
        <w:r w:rsidR="00B60225" w:rsidRPr="006B1DB4">
          <w:rPr>
            <w:webHidden/>
          </w:rPr>
          <w:tab/>
        </w:r>
        <w:r w:rsidRPr="006B1DB4">
          <w:rPr>
            <w:webHidden/>
          </w:rPr>
          <w:fldChar w:fldCharType="begin"/>
        </w:r>
        <w:r w:rsidR="00B60225" w:rsidRPr="006B1DB4">
          <w:rPr>
            <w:webHidden/>
          </w:rPr>
          <w:instrText xml:space="preserve"> PAGEREF _Toc454910154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55" w:history="1">
        <w:r w:rsidR="00B60225" w:rsidRPr="006B1DB4">
          <w:rPr>
            <w:rStyle w:val="Hyperlink"/>
          </w:rPr>
          <w:t>60.</w:t>
        </w:r>
        <w:r w:rsidR="00B60225" w:rsidRPr="006B1DB4">
          <w:rPr>
            <w:sz w:val="22"/>
            <w:szCs w:val="22"/>
          </w:rPr>
          <w:tab/>
        </w:r>
        <w:r w:rsidR="00B60225" w:rsidRPr="006B1DB4">
          <w:rPr>
            <w:rStyle w:val="Hyperlink"/>
          </w:rPr>
          <w:t>Release from Performance</w:t>
        </w:r>
        <w:r w:rsidR="00B60225" w:rsidRPr="006B1DB4">
          <w:rPr>
            <w:webHidden/>
          </w:rPr>
          <w:tab/>
        </w:r>
        <w:r w:rsidRPr="006B1DB4">
          <w:rPr>
            <w:webHidden/>
          </w:rPr>
          <w:fldChar w:fldCharType="begin"/>
        </w:r>
        <w:r w:rsidR="00B60225" w:rsidRPr="006B1DB4">
          <w:rPr>
            <w:webHidden/>
          </w:rPr>
          <w:instrText xml:space="preserve"> PAGEREF _Toc454910155 \h </w:instrText>
        </w:r>
        <w:r w:rsidRPr="006B1DB4">
          <w:rPr>
            <w:webHidden/>
          </w:rPr>
        </w:r>
        <w:r w:rsidRPr="006B1DB4">
          <w:rPr>
            <w:webHidden/>
          </w:rPr>
          <w:fldChar w:fldCharType="separate"/>
        </w:r>
        <w:r w:rsidR="000F3F98">
          <w:rPr>
            <w:webHidden/>
          </w:rPr>
          <w:t>119</w:t>
        </w:r>
        <w:r w:rsidRPr="006B1DB4">
          <w:rPr>
            <w:webHidden/>
          </w:rPr>
          <w:fldChar w:fldCharType="end"/>
        </w:r>
      </w:hyperlink>
    </w:p>
    <w:p w:rsidR="00B60225" w:rsidRPr="006B1DB4" w:rsidRDefault="001E0934">
      <w:pPr>
        <w:pStyle w:val="TOC2"/>
        <w:rPr>
          <w:sz w:val="22"/>
          <w:szCs w:val="22"/>
        </w:rPr>
      </w:pPr>
      <w:hyperlink w:anchor="_Toc454910156" w:history="1">
        <w:r w:rsidR="00B60225" w:rsidRPr="006B1DB4">
          <w:rPr>
            <w:rStyle w:val="Hyperlink"/>
          </w:rPr>
          <w:t>61.</w:t>
        </w:r>
        <w:r w:rsidR="00B60225" w:rsidRPr="006B1DB4">
          <w:rPr>
            <w:sz w:val="22"/>
            <w:szCs w:val="22"/>
          </w:rPr>
          <w:tab/>
        </w:r>
        <w:r w:rsidR="00B60225" w:rsidRPr="006B1DB4">
          <w:rPr>
            <w:rStyle w:val="Hyperlink"/>
          </w:rPr>
          <w:t>Suspension of Bank Loan or Credit</w:t>
        </w:r>
        <w:r w:rsidR="00B60225" w:rsidRPr="006B1DB4">
          <w:rPr>
            <w:webHidden/>
          </w:rPr>
          <w:tab/>
        </w:r>
        <w:r w:rsidRPr="006B1DB4">
          <w:rPr>
            <w:webHidden/>
          </w:rPr>
          <w:fldChar w:fldCharType="begin"/>
        </w:r>
        <w:r w:rsidR="00B60225" w:rsidRPr="006B1DB4">
          <w:rPr>
            <w:webHidden/>
          </w:rPr>
          <w:instrText xml:space="preserve"> PAGEREF _Toc454910156 \h </w:instrText>
        </w:r>
        <w:r w:rsidRPr="006B1DB4">
          <w:rPr>
            <w:webHidden/>
          </w:rPr>
        </w:r>
        <w:r w:rsidRPr="006B1DB4">
          <w:rPr>
            <w:webHidden/>
          </w:rPr>
          <w:fldChar w:fldCharType="separate"/>
        </w:r>
        <w:r w:rsidR="000F3F98">
          <w:rPr>
            <w:webHidden/>
          </w:rPr>
          <w:t>119</w:t>
        </w:r>
        <w:r w:rsidRPr="006B1DB4">
          <w:rPr>
            <w:webHidden/>
          </w:rPr>
          <w:fldChar w:fldCharType="end"/>
        </w:r>
      </w:hyperlink>
    </w:p>
    <w:p w:rsidR="00A41902" w:rsidRPr="006B1DB4" w:rsidRDefault="001E0934">
      <w:r w:rsidRPr="006B1DB4">
        <w:fldChar w:fldCharType="end"/>
      </w:r>
    </w:p>
    <w:p w:rsidR="007B586E" w:rsidRPr="006B1DB4" w:rsidRDefault="007B586E">
      <w:pPr>
        <w:jc w:val="center"/>
        <w:rPr>
          <w:b/>
          <w:sz w:val="28"/>
        </w:rPr>
      </w:pPr>
      <w:r w:rsidRPr="006B1DB4">
        <w:br w:type="page"/>
      </w:r>
      <w:r w:rsidRPr="006B1DB4">
        <w:rPr>
          <w:b/>
          <w:sz w:val="28"/>
        </w:rPr>
        <w:lastRenderedPageBreak/>
        <w:t>General Conditions of Contract</w:t>
      </w:r>
    </w:p>
    <w:p w:rsidR="007B586E" w:rsidRPr="006B1DB4" w:rsidRDefault="007B586E">
      <w:pPr>
        <w:pStyle w:val="Section8-Section"/>
      </w:pPr>
      <w:bookmarkStart w:id="696" w:name="_Toc446420743"/>
      <w:bookmarkStart w:id="697" w:name="_Toc454910091"/>
      <w:r w:rsidRPr="006B1DB4">
        <w:t>A.  General</w:t>
      </w:r>
      <w:bookmarkEnd w:id="696"/>
      <w:bookmarkEnd w:id="697"/>
    </w:p>
    <w:tbl>
      <w:tblPr>
        <w:tblW w:w="9090" w:type="dxa"/>
        <w:tblLayout w:type="fixed"/>
        <w:tblLook w:val="0000"/>
      </w:tblPr>
      <w:tblGrid>
        <w:gridCol w:w="2160"/>
        <w:gridCol w:w="6930"/>
      </w:tblGrid>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360"/>
                <w:tab w:val="clear" w:pos="540"/>
              </w:tabs>
              <w:ind w:left="360" w:hanging="360"/>
            </w:pPr>
            <w:bookmarkStart w:id="698" w:name="_Toc446420744"/>
            <w:bookmarkStart w:id="699" w:name="_Toc454910092"/>
            <w:r w:rsidRPr="006B1DB4">
              <w:t>Definitions</w:t>
            </w:r>
            <w:bookmarkEnd w:id="698"/>
            <w:bookmarkEnd w:id="699"/>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Boldface type is used to identify defined terms.</w:t>
            </w:r>
          </w:p>
          <w:p w:rsidR="007B586E" w:rsidRPr="006B1DB4" w:rsidRDefault="007B586E" w:rsidP="00FC608F">
            <w:pPr>
              <w:numPr>
                <w:ilvl w:val="0"/>
                <w:numId w:val="19"/>
              </w:numPr>
              <w:suppressAutoHyphens/>
              <w:overflowPunct w:val="0"/>
              <w:autoSpaceDE w:val="0"/>
              <w:autoSpaceDN w:val="0"/>
              <w:adjustRightInd w:val="0"/>
              <w:spacing w:after="200"/>
              <w:ind w:left="1296"/>
              <w:jc w:val="both"/>
              <w:textAlignment w:val="baseline"/>
            </w:pPr>
            <w:r w:rsidRPr="006B1DB4">
              <w:t>The Accepted Contract Amount means the amount accepted in the Letter of Acceptance for the execution and completion of the Works and the remedying of any defects.</w:t>
            </w:r>
          </w:p>
          <w:p w:rsidR="007B586E" w:rsidRPr="006B1DB4" w:rsidRDefault="007B586E" w:rsidP="00FC608F">
            <w:pPr>
              <w:numPr>
                <w:ilvl w:val="0"/>
                <w:numId w:val="19"/>
              </w:numPr>
              <w:tabs>
                <w:tab w:val="left" w:pos="1152"/>
              </w:tabs>
              <w:suppressAutoHyphens/>
              <w:overflowPunct w:val="0"/>
              <w:autoSpaceDE w:val="0"/>
              <w:autoSpaceDN w:val="0"/>
              <w:adjustRightInd w:val="0"/>
              <w:spacing w:after="200"/>
              <w:ind w:left="1296"/>
              <w:jc w:val="both"/>
              <w:textAlignment w:val="baseline"/>
            </w:pPr>
            <w:r w:rsidRPr="006B1DB4">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Adjudicator is the person appointed jointly by the </w:t>
            </w:r>
            <w:r w:rsidR="00283744" w:rsidRPr="006B1DB4">
              <w:t>Employer</w:t>
            </w:r>
            <w:r w:rsidRPr="006B1DB4">
              <w:t xml:space="preserve"> and the Contractor to resolve disputes in the first instance, as provided for in GCC 23.</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Bank means the financing institution </w:t>
            </w:r>
            <w:r w:rsidRPr="006B1DB4">
              <w:rPr>
                <w:b/>
              </w:rPr>
              <w:t>named in the PCC</w:t>
            </w:r>
            <w:r w:rsidRPr="006B1DB4">
              <w: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Bill of Quantities means the priced and completed Bill of Quantities forming part of the Bid.</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Compensation Events are those defined in GCC Clause 4</w:t>
            </w:r>
            <w:r w:rsidR="00DC2028" w:rsidRPr="006B1DB4">
              <w:t>2</w:t>
            </w:r>
            <w:r w:rsidRPr="006B1DB4">
              <w:t xml:space="preserve"> hereunder.</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The Completion Date is the date of completion of the Works as certified by the Project Manager, in accordance with GCC Sub-Clause 5</w:t>
            </w:r>
            <w:r w:rsidR="00DC2028" w:rsidRPr="006B1DB4">
              <w:t>3</w:t>
            </w:r>
            <w:r w:rsidRPr="006B1DB4">
              <w:t>.1.</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Contract is the Contract between the </w:t>
            </w:r>
            <w:r w:rsidR="00283744" w:rsidRPr="006B1DB4">
              <w:t>Employer</w:t>
            </w:r>
            <w:r w:rsidRPr="006B1DB4">
              <w:t xml:space="preserve"> and the Contractor to execute, complete, and maintain the Works. It consists of the documents listed in GCC Sub-Clause 2.3 below.</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Contractor is the party whose Bid to carry out the Works has been accepted by the </w:t>
            </w:r>
            <w:r w:rsidR="00283744" w:rsidRPr="006B1DB4">
              <w:t>Employer</w:t>
            </w:r>
            <w:r w:rsidRPr="006B1DB4">
              <w: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Contractor’s Bid is the completed bidding document submitted by the Contractor to the </w:t>
            </w:r>
            <w:r w:rsidR="00283744" w:rsidRPr="006B1DB4">
              <w:t>Employer</w:t>
            </w:r>
            <w:r w:rsidRPr="006B1DB4">
              <w: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The Contract Price is the Accepted Contract Amount stated in the Letter of Acceptance and thereafter as adjusted in accordance with the Contract.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lastRenderedPageBreak/>
              <w:t>Days are calendar days; months are calendar months.</w:t>
            </w:r>
          </w:p>
          <w:p w:rsidR="007B586E" w:rsidRPr="006B1DB4" w:rsidRDefault="00D84433"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Daywork</w:t>
            </w:r>
            <w:r w:rsidR="009B340C" w:rsidRPr="006B1DB4">
              <w:t>s</w:t>
            </w:r>
            <w:r w:rsidR="007B586E" w:rsidRPr="006B1DB4">
              <w:t xml:space="preserve"> are varied work inputs subject to payment on a time basis for the Contractor’s employees and Equipment, in addition to payments for associated Materials and Plant.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A Defect is any part of the Works not completed in accordance with the Contract.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The Defects Liability Certificate is the certificate issued by Project Manager upon correction of defects by the Contractor.</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Defects Liability Period is the period </w:t>
            </w:r>
            <w:r w:rsidRPr="006B1DB4">
              <w:rPr>
                <w:b/>
              </w:rPr>
              <w:t xml:space="preserve">named in the PCC </w:t>
            </w:r>
            <w:r w:rsidRPr="006B1DB4">
              <w:t>pursuant to Sub-Clause 3</w:t>
            </w:r>
            <w:r w:rsidR="00DC2028" w:rsidRPr="006B1DB4">
              <w:t>4</w:t>
            </w:r>
            <w:r w:rsidRPr="006B1DB4">
              <w:t>.1 and calculated from the Completion Date.</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Drawings means the drawings of the Works, as included in the Contract, and any additional and modified drawings issued by (or on behalf of) the </w:t>
            </w:r>
            <w:r w:rsidR="00283744" w:rsidRPr="006B1DB4">
              <w:rPr>
                <w:iCs/>
              </w:rPr>
              <w:t>Employer</w:t>
            </w:r>
            <w:r w:rsidRPr="006B1DB4">
              <w:t xml:space="preserve"> in accordance with the Contract, include calculations and other information provided or approved by the Project Manager for the execution of the Contract.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w:t>
            </w:r>
            <w:r w:rsidR="00283744" w:rsidRPr="006B1DB4">
              <w:t>Employer</w:t>
            </w:r>
            <w:r w:rsidRPr="006B1DB4">
              <w:t xml:space="preserve"> is the party who employs the Contractor to carry out the Works, </w:t>
            </w:r>
            <w:r w:rsidRPr="006B1DB4">
              <w:rPr>
                <w:b/>
              </w:rPr>
              <w:t>as specified in the PCC</w:t>
            </w:r>
            <w:r w:rsidRPr="006B1DB4">
              <w: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Equipment is the Contractor’s machinery and vehicles brought temporarily to the Site to construct the Works.</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“In writing” or “written” means hand-written, type-written, printed or electronically made, and resulting in a permanent record;</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Initial Contract Price is the Contract Price listed in the </w:t>
            </w:r>
            <w:r w:rsidR="00283744" w:rsidRPr="006B1DB4">
              <w:t>Employer</w:t>
            </w:r>
            <w:r w:rsidRPr="006B1DB4">
              <w:t>’s Letter of Acceptance.</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Intended Completion Date is the date on which it is intended that the Contractor shall complete the Works.  The Intended Completion Date is </w:t>
            </w:r>
            <w:r w:rsidRPr="006B1DB4">
              <w:rPr>
                <w:b/>
              </w:rPr>
              <w:t>specified in the PCC</w:t>
            </w:r>
            <w:r w:rsidRPr="006B1DB4">
              <w:t>.  The Intended Completion Date may be revised only by the Project Manager by issuing an extension of time or an acceleration order.</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Materials are all supplies, including consumables, used by the Contractor for incorporation in the Works.</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Plant is any integral part of the Works that shall have a </w:t>
            </w:r>
            <w:r w:rsidRPr="006B1DB4">
              <w:lastRenderedPageBreak/>
              <w:t>mechanical, electrical, chemical, or biological function.</w:t>
            </w:r>
          </w:p>
          <w:p w:rsidR="007B586E" w:rsidRPr="006B1DB4" w:rsidRDefault="007B586E" w:rsidP="00FC608F">
            <w:pPr>
              <w:numPr>
                <w:ilvl w:val="0"/>
                <w:numId w:val="19"/>
              </w:numPr>
              <w:suppressAutoHyphens/>
              <w:overflowPunct w:val="0"/>
              <w:autoSpaceDE w:val="0"/>
              <w:autoSpaceDN w:val="0"/>
              <w:adjustRightInd w:val="0"/>
              <w:spacing w:after="200"/>
              <w:ind w:left="1296"/>
              <w:jc w:val="both"/>
              <w:textAlignment w:val="baseline"/>
            </w:pPr>
            <w:r w:rsidRPr="006B1DB4">
              <w:t xml:space="preserve">The Project Manager is the person </w:t>
            </w:r>
            <w:r w:rsidRPr="006B1DB4">
              <w:rPr>
                <w:b/>
              </w:rPr>
              <w:t>named in the PCC</w:t>
            </w:r>
            <w:r w:rsidRPr="006B1DB4">
              <w:t xml:space="preserve"> (or any other competent person appointed by the </w:t>
            </w:r>
            <w:r w:rsidR="00283744" w:rsidRPr="006B1DB4">
              <w:t>Employer</w:t>
            </w:r>
            <w:r w:rsidRPr="006B1DB4">
              <w:t xml:space="preserve"> and notified to the Contractor, to act in replacement of the Project Manager) who is responsible for supervising the execution of the Works and administering the Contract.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PCC means Particular Conditions of Contract</w:t>
            </w:r>
            <w:r w:rsidR="003C0DE4" w:rsidRPr="006B1DB4">
              <w: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Site is the area </w:t>
            </w:r>
            <w:r w:rsidRPr="006B1DB4">
              <w:rPr>
                <w:b/>
              </w:rPr>
              <w:t>defined as such in the PCC</w:t>
            </w:r>
            <w:r w:rsidRPr="006B1DB4">
              <w:t>.</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Site Investigation Reports are those that were included in the </w:t>
            </w:r>
            <w:r w:rsidR="004509D8" w:rsidRPr="006B1DB4">
              <w:t>bidding document</w:t>
            </w:r>
            <w:r w:rsidRPr="006B1DB4">
              <w:t xml:space="preserve"> and are factual and interpretative reports about the surface and subsurface conditions at the Site.</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Specification means the Specification of the Works included in the Contract and any modification or addition made or approved by the Project Manager.</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Start Date is </w:t>
            </w:r>
            <w:r w:rsidRPr="006B1DB4">
              <w:rPr>
                <w:b/>
              </w:rPr>
              <w:t>given in the PCC</w:t>
            </w:r>
            <w:r w:rsidRPr="006B1DB4">
              <w:t>. It is the latest date when the Contractor shall commence execution of the Works.  It does not necessarily coincide with any of the Site Possession Dates.</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A Subcontractor is a person or corporate body who has a Contract with the Contractor to carry out a part of the work in the Contract, which includes work on the Site.</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Temporary Works are works designed, constructed, installed, and removed by the Contractor that are needed for construction or installation of the Works.</w:t>
            </w:r>
          </w:p>
          <w:p w:rsidR="007B586E"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A Variation is an instruction given by the Project Manager which varies the Works.</w:t>
            </w:r>
          </w:p>
          <w:p w:rsidR="00BB01BC" w:rsidRPr="006B1DB4" w:rsidRDefault="007B586E" w:rsidP="00FC608F">
            <w:pPr>
              <w:numPr>
                <w:ilvl w:val="0"/>
                <w:numId w:val="19"/>
              </w:numPr>
              <w:tabs>
                <w:tab w:val="left" w:pos="1080"/>
              </w:tabs>
              <w:suppressAutoHyphens/>
              <w:overflowPunct w:val="0"/>
              <w:autoSpaceDE w:val="0"/>
              <w:autoSpaceDN w:val="0"/>
              <w:adjustRightInd w:val="0"/>
              <w:spacing w:after="200"/>
              <w:ind w:left="1296"/>
              <w:jc w:val="both"/>
              <w:textAlignment w:val="baseline"/>
            </w:pPr>
            <w:r w:rsidRPr="006B1DB4">
              <w:t xml:space="preserve">The Works are what the Contract requires the Contractor to construct, install, and turn over to the </w:t>
            </w:r>
            <w:r w:rsidR="00283744" w:rsidRPr="006B1DB4">
              <w:t>Employer</w:t>
            </w:r>
            <w:r w:rsidRPr="006B1DB4">
              <w:t xml:space="preserve">, </w:t>
            </w:r>
            <w:r w:rsidRPr="006B1DB4">
              <w:rPr>
                <w:b/>
              </w:rPr>
              <w:t>as defined in the PCC</w:t>
            </w:r>
            <w:r w:rsidRPr="006B1DB4">
              <w:t>.</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360"/>
                <w:tab w:val="clear" w:pos="540"/>
              </w:tabs>
              <w:ind w:left="360" w:hanging="360"/>
            </w:pPr>
            <w:bookmarkStart w:id="700" w:name="_Toc446420745"/>
            <w:bookmarkStart w:id="701" w:name="_Toc454910093"/>
            <w:r w:rsidRPr="006B1DB4">
              <w:lastRenderedPageBreak/>
              <w:t>Interpretation</w:t>
            </w:r>
            <w:bookmarkEnd w:id="700"/>
            <w:bookmarkEnd w:id="701"/>
          </w:p>
        </w:tc>
        <w:tc>
          <w:tcPr>
            <w:tcW w:w="6930" w:type="dxa"/>
            <w:tcBorders>
              <w:top w:val="nil"/>
              <w:left w:val="nil"/>
              <w:bottom w:val="nil"/>
              <w:right w:val="nil"/>
            </w:tcBorders>
          </w:tcPr>
          <w:p w:rsidR="007B586E" w:rsidRPr="006B1DB4" w:rsidRDefault="007B586E"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6B1DB4">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rsidR="007B586E" w:rsidRPr="006B1DB4" w:rsidRDefault="007B586E"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6B1DB4">
              <w:lastRenderedPageBreak/>
              <w:t xml:space="preserve">If sectional completion is </w:t>
            </w:r>
            <w:r w:rsidRPr="006B1DB4">
              <w:rPr>
                <w:b/>
              </w:rPr>
              <w:t>specified in the PCC</w:t>
            </w:r>
            <w:r w:rsidRPr="006B1DB4">
              <w:t>, references in the GCC to the Works, the Completion Date, and the Intended Completion Date apply to any Section of the Works (other than references to the Completion Date and Intended Completion Date for the whole of the Works).</w:t>
            </w:r>
          </w:p>
          <w:p w:rsidR="007B586E" w:rsidRPr="006B1DB4" w:rsidRDefault="007B586E"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6B1DB4">
              <w:t>The documents forming the Contract shall be interpreted in the following order of priority:</w:t>
            </w:r>
          </w:p>
          <w:p w:rsidR="007B586E" w:rsidRPr="006B1DB4"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6B1DB4">
              <w:t>Agreement,</w:t>
            </w:r>
          </w:p>
          <w:p w:rsidR="007B586E" w:rsidRPr="006B1DB4"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6B1DB4">
              <w:t>Letter of Acceptance,</w:t>
            </w:r>
          </w:p>
          <w:p w:rsidR="007B586E" w:rsidRPr="006B1DB4"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6B1DB4">
              <w:t>Contractor’s Bid,</w:t>
            </w:r>
          </w:p>
          <w:p w:rsidR="007B586E" w:rsidRPr="006B1DB4"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6B1DB4">
              <w:t>Particular Conditions of Contract,</w:t>
            </w:r>
          </w:p>
          <w:p w:rsidR="007B586E" w:rsidRPr="006B1DB4" w:rsidRDefault="007B586E" w:rsidP="00FC608F">
            <w:pPr>
              <w:numPr>
                <w:ilvl w:val="0"/>
                <w:numId w:val="26"/>
              </w:numPr>
              <w:suppressAutoHyphens/>
              <w:overflowPunct w:val="0"/>
              <w:autoSpaceDE w:val="0"/>
              <w:autoSpaceDN w:val="0"/>
              <w:adjustRightInd w:val="0"/>
              <w:spacing w:after="120"/>
              <w:ind w:right="-72"/>
              <w:jc w:val="both"/>
              <w:textAlignment w:val="baseline"/>
            </w:pPr>
            <w:r w:rsidRPr="006B1DB4">
              <w:t>General Conditions of Contract,</w:t>
            </w:r>
            <w:r w:rsidR="0063027C" w:rsidRPr="006B1DB4">
              <w:t xml:space="preserve"> including Appendi</w:t>
            </w:r>
            <w:r w:rsidR="00065493" w:rsidRPr="006B1DB4">
              <w:t>x</w:t>
            </w:r>
            <w:r w:rsidR="00413275" w:rsidRPr="006B1DB4">
              <w:t>,</w:t>
            </w:r>
          </w:p>
          <w:p w:rsidR="007B586E" w:rsidRPr="006B1DB4"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6B1DB4">
              <w:t>Specifications,</w:t>
            </w:r>
          </w:p>
          <w:p w:rsidR="007B586E" w:rsidRPr="006B1DB4"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6B1DB4">
              <w:t>Drawings,</w:t>
            </w:r>
          </w:p>
          <w:p w:rsidR="007B586E" w:rsidRPr="006B1DB4" w:rsidRDefault="007B586E" w:rsidP="00FC608F">
            <w:pPr>
              <w:numPr>
                <w:ilvl w:val="0"/>
                <w:numId w:val="26"/>
              </w:numPr>
              <w:tabs>
                <w:tab w:val="left" w:pos="1080"/>
              </w:tabs>
              <w:suppressAutoHyphens/>
              <w:overflowPunct w:val="0"/>
              <w:autoSpaceDE w:val="0"/>
              <w:autoSpaceDN w:val="0"/>
              <w:adjustRightInd w:val="0"/>
              <w:spacing w:after="120"/>
              <w:ind w:right="-72"/>
              <w:jc w:val="both"/>
              <w:textAlignment w:val="baseline"/>
            </w:pPr>
            <w:r w:rsidRPr="006B1DB4">
              <w:t>Bill of Quantities, and</w:t>
            </w:r>
          </w:p>
          <w:p w:rsidR="007B586E" w:rsidRPr="006B1DB4" w:rsidRDefault="007B586E" w:rsidP="00FC608F">
            <w:pPr>
              <w:numPr>
                <w:ilvl w:val="0"/>
                <w:numId w:val="26"/>
              </w:numPr>
              <w:suppressAutoHyphens/>
              <w:overflowPunct w:val="0"/>
              <w:autoSpaceDE w:val="0"/>
              <w:autoSpaceDN w:val="0"/>
              <w:adjustRightInd w:val="0"/>
              <w:spacing w:after="120"/>
              <w:ind w:right="-72"/>
              <w:jc w:val="both"/>
              <w:textAlignment w:val="baseline"/>
            </w:pPr>
            <w:r w:rsidRPr="006B1DB4">
              <w:t xml:space="preserve">any other document </w:t>
            </w:r>
            <w:r w:rsidRPr="006B1DB4">
              <w:rPr>
                <w:b/>
              </w:rPr>
              <w:t>listed in the PCC</w:t>
            </w:r>
            <w:r w:rsidRPr="006B1DB4">
              <w:t xml:space="preserve"> as forming part of the Contract.</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360"/>
                <w:tab w:val="clear" w:pos="540"/>
              </w:tabs>
              <w:ind w:left="360" w:hanging="360"/>
            </w:pPr>
            <w:bookmarkStart w:id="702" w:name="_Toc446420746"/>
            <w:bookmarkStart w:id="703" w:name="_Toc454910094"/>
            <w:r w:rsidRPr="006B1DB4">
              <w:lastRenderedPageBreak/>
              <w:t>Language and Law</w:t>
            </w:r>
            <w:bookmarkEnd w:id="702"/>
            <w:bookmarkEnd w:id="703"/>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language of the Contract and the law governing the Contract are </w:t>
            </w:r>
            <w:r w:rsidRPr="006B1DB4">
              <w:rPr>
                <w:b/>
              </w:rPr>
              <w:t>stated in the PCC</w:t>
            </w:r>
            <w:r w:rsidRPr="006B1DB4">
              <w:t>.</w:t>
            </w:r>
          </w:p>
          <w:p w:rsidR="007F39B1" w:rsidRPr="006B1DB4" w:rsidRDefault="007F39B1"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Throughout the execution of the Contract, the Contractor shall comply with the import of goods and services prohibitions in the </w:t>
            </w:r>
            <w:r w:rsidR="008B0039" w:rsidRPr="006B1DB4">
              <w:t>Employer’s Country</w:t>
            </w:r>
            <w:r w:rsidRPr="006B1DB4">
              <w:t xml:space="preserve"> when</w:t>
            </w:r>
          </w:p>
          <w:p w:rsidR="007F39B1" w:rsidRPr="006B1DB4" w:rsidRDefault="007F39B1" w:rsidP="006E1EEA">
            <w:pPr>
              <w:suppressAutoHyphens/>
              <w:overflowPunct w:val="0"/>
              <w:autoSpaceDE w:val="0"/>
              <w:autoSpaceDN w:val="0"/>
              <w:adjustRightInd w:val="0"/>
              <w:spacing w:after="200"/>
              <w:ind w:left="1296" w:hanging="720"/>
              <w:jc w:val="both"/>
              <w:textAlignment w:val="baseline"/>
            </w:pPr>
            <w:r w:rsidRPr="006B1DB4">
              <w:t xml:space="preserve">(a) </w:t>
            </w:r>
            <w:r w:rsidR="000E10A0" w:rsidRPr="006B1DB4">
              <w:tab/>
            </w:r>
            <w:r w:rsidRPr="006B1DB4">
              <w:t xml:space="preserve">as a matter of law or official regulations, the Borrower’s country prohibits commercial relations with that country; or </w:t>
            </w:r>
          </w:p>
          <w:p w:rsidR="007F39B1" w:rsidRPr="006B1DB4" w:rsidRDefault="007F39B1" w:rsidP="006E1EEA">
            <w:pPr>
              <w:suppressAutoHyphens/>
              <w:overflowPunct w:val="0"/>
              <w:autoSpaceDE w:val="0"/>
              <w:autoSpaceDN w:val="0"/>
              <w:adjustRightInd w:val="0"/>
              <w:spacing w:after="200"/>
              <w:ind w:left="1296" w:hanging="720"/>
              <w:jc w:val="both"/>
              <w:textAlignment w:val="baseline"/>
            </w:pPr>
            <w:r w:rsidRPr="006B1DB4">
              <w:t xml:space="preserve">(b) </w:t>
            </w:r>
            <w:r w:rsidR="000E10A0" w:rsidRPr="006B1DB4">
              <w:tab/>
            </w:r>
            <w:r w:rsidRPr="006B1DB4">
              <w:t xml:space="preserve">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04" w:name="_Toc446420747"/>
            <w:bookmarkStart w:id="705" w:name="_Toc454910095"/>
            <w:r w:rsidRPr="006B1DB4">
              <w:t>Project Manager’s Decisions</w:t>
            </w:r>
            <w:bookmarkEnd w:id="704"/>
            <w:bookmarkEnd w:id="705"/>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Except where otherwise specifically stated, the Project Manager shall decide contractual matters between the </w:t>
            </w:r>
            <w:r w:rsidR="00283744" w:rsidRPr="006B1DB4">
              <w:t>Employer</w:t>
            </w:r>
            <w:r w:rsidRPr="006B1DB4">
              <w:t xml:space="preserve"> and the Contractor in the role representing the </w:t>
            </w:r>
            <w:r w:rsidR="00283744" w:rsidRPr="006B1DB4">
              <w:t>Employer</w:t>
            </w:r>
            <w:r w:rsidRPr="006B1DB4">
              <w:t>.</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pPr>
            <w:bookmarkStart w:id="706" w:name="_Toc446420748"/>
            <w:bookmarkStart w:id="707" w:name="_Toc454910096"/>
            <w:r w:rsidRPr="006B1DB4">
              <w:t>Delegation</w:t>
            </w:r>
            <w:bookmarkEnd w:id="706"/>
            <w:bookmarkEnd w:id="707"/>
          </w:p>
        </w:tc>
        <w:tc>
          <w:tcPr>
            <w:tcW w:w="6930" w:type="dxa"/>
            <w:tcBorders>
              <w:top w:val="nil"/>
              <w:left w:val="nil"/>
              <w:bottom w:val="nil"/>
              <w:right w:val="nil"/>
            </w:tcBorders>
          </w:tcPr>
          <w:p w:rsidR="007B586E" w:rsidRPr="006B1DB4" w:rsidRDefault="00B57EEA" w:rsidP="00B57EEA">
            <w:pPr>
              <w:numPr>
                <w:ilvl w:val="1"/>
                <w:numId w:val="17"/>
              </w:numPr>
              <w:suppressAutoHyphens/>
              <w:overflowPunct w:val="0"/>
              <w:autoSpaceDE w:val="0"/>
              <w:autoSpaceDN w:val="0"/>
              <w:adjustRightInd w:val="0"/>
              <w:spacing w:after="200"/>
              <w:ind w:left="576" w:hanging="576"/>
              <w:jc w:val="both"/>
              <w:textAlignment w:val="baseline"/>
            </w:pPr>
            <w:r w:rsidRPr="006B1DB4">
              <w:t>Unless o</w:t>
            </w:r>
            <w:r w:rsidR="007B586E" w:rsidRPr="006B1DB4">
              <w:t xml:space="preserve">therwise </w:t>
            </w:r>
            <w:r w:rsidR="007B586E" w:rsidRPr="006B1DB4">
              <w:rPr>
                <w:b/>
              </w:rPr>
              <w:t>specified in the PCC,</w:t>
            </w:r>
            <w:r w:rsidR="007B586E" w:rsidRPr="006B1DB4">
              <w:t xml:space="preserve"> the Project Manager may delegate any of his duties and responsibilities to other people, except to the Adjudicator, after notifying the </w:t>
            </w:r>
            <w:r w:rsidR="007B586E" w:rsidRPr="006B1DB4">
              <w:lastRenderedPageBreak/>
              <w:t>Contractor, and may revoke any delegation after notifying the Contractor.</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360"/>
                <w:tab w:val="clear" w:pos="540"/>
              </w:tabs>
              <w:ind w:left="360" w:hanging="360"/>
            </w:pPr>
            <w:bookmarkStart w:id="708" w:name="_Toc446420749"/>
            <w:bookmarkStart w:id="709" w:name="_Toc454910097"/>
            <w:r w:rsidRPr="006B1DB4">
              <w:lastRenderedPageBreak/>
              <w:t>Communica</w:t>
            </w:r>
            <w:r w:rsidRPr="006B1DB4">
              <w:softHyphen/>
              <w:t>tions</w:t>
            </w:r>
            <w:bookmarkEnd w:id="708"/>
            <w:bookmarkEnd w:id="709"/>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Communications between parties that are referred to in the Conditions shall be effective only when in writing. A notice shall be effective only when it is delivered.</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pPr>
            <w:bookmarkStart w:id="710" w:name="_Toc446420750"/>
            <w:bookmarkStart w:id="711" w:name="_Toc454910098"/>
            <w:r w:rsidRPr="006B1DB4">
              <w:t>Subcontracting</w:t>
            </w:r>
            <w:bookmarkEnd w:id="710"/>
            <w:bookmarkEnd w:id="711"/>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may subcontract with the approval of the Project Manager but may not assign the Contract without the approval of the </w:t>
            </w:r>
            <w:r w:rsidR="00283744" w:rsidRPr="006B1DB4">
              <w:t>Employer</w:t>
            </w:r>
            <w:r w:rsidRPr="006B1DB4">
              <w:t xml:space="preserve"> in writing. Subcontracting shall not alter the Contractor’s obligations.</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360"/>
                <w:tab w:val="clear" w:pos="540"/>
              </w:tabs>
              <w:ind w:left="360" w:hanging="360"/>
            </w:pPr>
            <w:bookmarkStart w:id="712" w:name="_Toc446420751"/>
            <w:bookmarkStart w:id="713" w:name="_Toc454910099"/>
            <w:r w:rsidRPr="006B1DB4">
              <w:t>Other Contractors</w:t>
            </w:r>
            <w:bookmarkEnd w:id="712"/>
            <w:bookmarkEnd w:id="713"/>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cooperate and share the Site with other contractors, public authorities, utilities, and the </w:t>
            </w:r>
            <w:r w:rsidR="00283744" w:rsidRPr="006B1DB4">
              <w:t>Employer</w:t>
            </w:r>
            <w:r w:rsidRPr="006B1DB4">
              <w:t xml:space="preserve"> between the dates given in the Schedule of Other Contractors, as </w:t>
            </w:r>
            <w:r w:rsidRPr="006B1DB4">
              <w:rPr>
                <w:b/>
              </w:rPr>
              <w:t>referred to in the PCC.</w:t>
            </w:r>
            <w:r w:rsidRPr="006B1DB4">
              <w:t xml:space="preserve"> The Contractor shall also provide facilities and services for them as described in the Schedule. The </w:t>
            </w:r>
            <w:r w:rsidR="00283744" w:rsidRPr="006B1DB4">
              <w:t>Employer</w:t>
            </w:r>
            <w:r w:rsidRPr="006B1DB4">
              <w:t xml:space="preserve"> may modify the Schedule of Other Contractorsand shall notify the Contractor of any such modification.</w:t>
            </w:r>
          </w:p>
        </w:tc>
      </w:tr>
      <w:tr w:rsidR="007B586E" w:rsidRPr="006B1DB4" w:rsidTr="006E1EEA">
        <w:trPr>
          <w:cantSplit/>
        </w:trPr>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14" w:name="_Toc446420752"/>
            <w:bookmarkStart w:id="715" w:name="_Toc454910100"/>
            <w:r w:rsidRPr="006B1DB4">
              <w:t>Personnel and Equipment</w:t>
            </w:r>
            <w:bookmarkEnd w:id="714"/>
            <w:bookmarkEnd w:id="715"/>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rsidR="00F03CA3" w:rsidRPr="006B1DB4" w:rsidRDefault="00F03CA3" w:rsidP="003D7460">
            <w:pPr>
              <w:numPr>
                <w:ilvl w:val="1"/>
                <w:numId w:val="17"/>
              </w:numPr>
              <w:suppressAutoHyphens/>
              <w:overflowPunct w:val="0"/>
              <w:autoSpaceDE w:val="0"/>
              <w:autoSpaceDN w:val="0"/>
              <w:adjustRightInd w:val="0"/>
              <w:spacing w:after="200"/>
              <w:ind w:left="576" w:hanging="576"/>
              <w:jc w:val="both"/>
              <w:textAlignment w:val="baseline"/>
            </w:pPr>
            <w:r w:rsidRPr="006B1DB4">
              <w:t xml:space="preserve">If the Employer, Project Manager or Contractor determines, that any employee of the Contractor be determined to have engaged in </w:t>
            </w:r>
            <w:r w:rsidR="003D7460" w:rsidRPr="006B1DB4">
              <w:t xml:space="preserve">Fraud and Corruption </w:t>
            </w:r>
            <w:r w:rsidRPr="006B1DB4">
              <w:t>during the execution of the Works, then that employee shall be removed in accordance with Clause 9.2 above.</w:t>
            </w:r>
          </w:p>
        </w:tc>
      </w:tr>
      <w:tr w:rsidR="007B586E" w:rsidRPr="006B1DB4" w:rsidTr="006E1EEA">
        <w:tc>
          <w:tcPr>
            <w:tcW w:w="2160" w:type="dxa"/>
            <w:tcBorders>
              <w:top w:val="nil"/>
              <w:left w:val="nil"/>
              <w:bottom w:val="nil"/>
              <w:right w:val="nil"/>
            </w:tcBorders>
          </w:tcPr>
          <w:p w:rsidR="007B586E" w:rsidRPr="006B1DB4" w:rsidRDefault="00283744" w:rsidP="00FC608F">
            <w:pPr>
              <w:pStyle w:val="Section8-Clauses"/>
              <w:numPr>
                <w:ilvl w:val="0"/>
                <w:numId w:val="17"/>
              </w:numPr>
              <w:tabs>
                <w:tab w:val="clear" w:pos="540"/>
              </w:tabs>
              <w:ind w:left="360" w:hanging="360"/>
            </w:pPr>
            <w:bookmarkStart w:id="716" w:name="_Toc446420753"/>
            <w:bookmarkStart w:id="717" w:name="_Toc454910101"/>
            <w:r w:rsidRPr="006B1DB4">
              <w:t>Employer</w:t>
            </w:r>
            <w:r w:rsidR="007B586E" w:rsidRPr="006B1DB4">
              <w:t>’s and Contractor’s Risks</w:t>
            </w:r>
            <w:bookmarkEnd w:id="716"/>
            <w:bookmarkEnd w:id="717"/>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w:t>
            </w:r>
            <w:r w:rsidR="00283744" w:rsidRPr="006B1DB4">
              <w:t>Employer</w:t>
            </w:r>
            <w:r w:rsidRPr="006B1DB4">
              <w:t xml:space="preserve"> carries the risks which this Contract states are </w:t>
            </w:r>
            <w:r w:rsidR="00283744" w:rsidRPr="006B1DB4">
              <w:t>Employer</w:t>
            </w:r>
            <w:r w:rsidRPr="006B1DB4">
              <w:t>’s risks, and the Contractor carries the risks which this Contract states are Contractor’s risks.</w:t>
            </w:r>
          </w:p>
        </w:tc>
      </w:tr>
      <w:tr w:rsidR="007B586E" w:rsidRPr="006B1DB4" w:rsidTr="006E1EEA">
        <w:tc>
          <w:tcPr>
            <w:tcW w:w="2160" w:type="dxa"/>
            <w:tcBorders>
              <w:top w:val="nil"/>
              <w:left w:val="nil"/>
              <w:bottom w:val="nil"/>
              <w:right w:val="nil"/>
            </w:tcBorders>
          </w:tcPr>
          <w:p w:rsidR="007B586E" w:rsidRPr="006B1DB4" w:rsidRDefault="00283744" w:rsidP="00FC608F">
            <w:pPr>
              <w:pStyle w:val="Section8-Clauses"/>
              <w:numPr>
                <w:ilvl w:val="0"/>
                <w:numId w:val="17"/>
              </w:numPr>
              <w:tabs>
                <w:tab w:val="clear" w:pos="540"/>
              </w:tabs>
              <w:ind w:left="360" w:hanging="360"/>
            </w:pPr>
            <w:bookmarkStart w:id="718" w:name="_Toc446420754"/>
            <w:bookmarkStart w:id="719" w:name="_Toc454910102"/>
            <w:r w:rsidRPr="006B1DB4">
              <w:t>Employer</w:t>
            </w:r>
            <w:r w:rsidR="007B586E" w:rsidRPr="006B1DB4">
              <w:t>’s Risks</w:t>
            </w:r>
            <w:bookmarkEnd w:id="718"/>
            <w:bookmarkEnd w:id="719"/>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From the Start Date until the </w:t>
            </w:r>
            <w:r w:rsidRPr="006B1DB4">
              <w:rPr>
                <w:color w:val="000000"/>
              </w:rPr>
              <w:t>Defects Liability Certificate</w:t>
            </w:r>
            <w:r w:rsidRPr="006B1DB4">
              <w:t xml:space="preserve"> has been issued, the following are </w:t>
            </w:r>
            <w:r w:rsidR="00283744" w:rsidRPr="006B1DB4">
              <w:t>Employer</w:t>
            </w:r>
            <w:r w:rsidRPr="006B1DB4">
              <w:t>’s risks:</w:t>
            </w:r>
          </w:p>
          <w:p w:rsidR="007B586E" w:rsidRPr="006B1DB4" w:rsidRDefault="007B586E" w:rsidP="00FC608F">
            <w:pPr>
              <w:numPr>
                <w:ilvl w:val="0"/>
                <w:numId w:val="22"/>
              </w:numPr>
              <w:suppressAutoHyphens/>
              <w:overflowPunct w:val="0"/>
              <w:autoSpaceDE w:val="0"/>
              <w:autoSpaceDN w:val="0"/>
              <w:adjustRightInd w:val="0"/>
              <w:spacing w:after="200"/>
              <w:ind w:left="1296" w:hanging="720"/>
              <w:jc w:val="both"/>
              <w:textAlignment w:val="baseline"/>
            </w:pPr>
            <w:r w:rsidRPr="006B1DB4">
              <w:lastRenderedPageBreak/>
              <w:t>The risk of personal injury, death, or loss of or damage to property (excluding the Works, Plant, Materials, and Equipment), which are due to</w:t>
            </w:r>
          </w:p>
          <w:p w:rsidR="007B586E" w:rsidRPr="006B1DB4" w:rsidRDefault="007B586E" w:rsidP="00FC608F">
            <w:pPr>
              <w:numPr>
                <w:ilvl w:val="1"/>
                <w:numId w:val="20"/>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6B1DB4">
              <w:t>use or occupation of the Site by the Works or for the purpose of the Works, which is the unavoidable result of the Works or</w:t>
            </w:r>
          </w:p>
          <w:p w:rsidR="007B586E" w:rsidRPr="006B1DB4" w:rsidRDefault="007B586E" w:rsidP="00FC608F">
            <w:pPr>
              <w:numPr>
                <w:ilvl w:val="1"/>
                <w:numId w:val="20"/>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6B1DB4">
              <w:t xml:space="preserve">negligence, breach of statutory duty, or interference with any legal right by the </w:t>
            </w:r>
            <w:r w:rsidR="00283744" w:rsidRPr="006B1DB4">
              <w:t>Employer</w:t>
            </w:r>
            <w:r w:rsidRPr="006B1DB4">
              <w:t xml:space="preserve"> or by any person employed by or contracted to him except the Contractor.</w:t>
            </w:r>
          </w:p>
          <w:p w:rsidR="007B586E" w:rsidRPr="006B1DB4" w:rsidRDefault="007B586E" w:rsidP="00FC608F">
            <w:pPr>
              <w:numPr>
                <w:ilvl w:val="0"/>
                <w:numId w:val="22"/>
              </w:numPr>
              <w:suppressAutoHyphens/>
              <w:overflowPunct w:val="0"/>
              <w:autoSpaceDE w:val="0"/>
              <w:autoSpaceDN w:val="0"/>
              <w:adjustRightInd w:val="0"/>
              <w:spacing w:after="200"/>
              <w:ind w:left="1296" w:hanging="720"/>
              <w:jc w:val="both"/>
              <w:textAlignment w:val="baseline"/>
            </w:pPr>
            <w:r w:rsidRPr="006B1DB4">
              <w:t xml:space="preserve">The risk of damage to the Works, Plant, Materials, and Equipment to the extent that it is due to a fault of the </w:t>
            </w:r>
            <w:r w:rsidR="00283744" w:rsidRPr="006B1DB4">
              <w:t>Employer</w:t>
            </w:r>
            <w:r w:rsidRPr="006B1DB4">
              <w:t xml:space="preserve"> or in the </w:t>
            </w:r>
            <w:r w:rsidR="00283744" w:rsidRPr="006B1DB4">
              <w:t>Employer</w:t>
            </w:r>
            <w:r w:rsidRPr="006B1DB4">
              <w:t>’s design, or due to war or radioactive contamination directly affecting the country where the Works are to be executed.</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From the Completion Date until the </w:t>
            </w:r>
            <w:r w:rsidRPr="006B1DB4">
              <w:rPr>
                <w:color w:val="000000"/>
              </w:rPr>
              <w:t>Defects Liability Certificate</w:t>
            </w:r>
            <w:r w:rsidRPr="006B1DB4">
              <w:t xml:space="preserve"> has been issued, the risk of loss of or damage to the Works, Plant, and Materials is an </w:t>
            </w:r>
            <w:r w:rsidR="00283744" w:rsidRPr="006B1DB4">
              <w:t>Employer</w:t>
            </w:r>
            <w:r w:rsidRPr="006B1DB4">
              <w:t>’s risk except loss or damage due to</w:t>
            </w:r>
          </w:p>
          <w:p w:rsidR="007B586E" w:rsidRPr="006B1DB4" w:rsidRDefault="007B586E" w:rsidP="00FC608F">
            <w:pPr>
              <w:numPr>
                <w:ilvl w:val="0"/>
                <w:numId w:val="21"/>
              </w:numPr>
              <w:suppressAutoHyphens/>
              <w:overflowPunct w:val="0"/>
              <w:autoSpaceDE w:val="0"/>
              <w:autoSpaceDN w:val="0"/>
              <w:adjustRightInd w:val="0"/>
              <w:spacing w:after="200"/>
              <w:ind w:left="1296" w:hanging="720"/>
              <w:jc w:val="both"/>
              <w:textAlignment w:val="baseline"/>
            </w:pPr>
            <w:r w:rsidRPr="006B1DB4">
              <w:t>a Defect which existed on the Completion Date,</w:t>
            </w:r>
          </w:p>
          <w:p w:rsidR="007B586E" w:rsidRPr="006B1DB4" w:rsidRDefault="007B586E" w:rsidP="00FC608F">
            <w:pPr>
              <w:numPr>
                <w:ilvl w:val="0"/>
                <w:numId w:val="21"/>
              </w:numPr>
              <w:suppressAutoHyphens/>
              <w:overflowPunct w:val="0"/>
              <w:autoSpaceDE w:val="0"/>
              <w:autoSpaceDN w:val="0"/>
              <w:adjustRightInd w:val="0"/>
              <w:spacing w:after="200"/>
              <w:ind w:left="1296" w:hanging="720"/>
              <w:jc w:val="both"/>
              <w:textAlignment w:val="baseline"/>
            </w:pPr>
            <w:r w:rsidRPr="006B1DB4">
              <w:t xml:space="preserve">an event occurring before the Completion Date, which was not itself an </w:t>
            </w:r>
            <w:r w:rsidR="00283744" w:rsidRPr="006B1DB4">
              <w:t>Employer</w:t>
            </w:r>
            <w:r w:rsidRPr="006B1DB4">
              <w:t>’s risk, or</w:t>
            </w:r>
          </w:p>
          <w:p w:rsidR="007B586E" w:rsidRPr="006B1DB4" w:rsidRDefault="007B586E" w:rsidP="00FC608F">
            <w:pPr>
              <w:numPr>
                <w:ilvl w:val="0"/>
                <w:numId w:val="21"/>
              </w:numPr>
              <w:suppressAutoHyphens/>
              <w:overflowPunct w:val="0"/>
              <w:autoSpaceDE w:val="0"/>
              <w:autoSpaceDN w:val="0"/>
              <w:adjustRightInd w:val="0"/>
              <w:spacing w:after="200"/>
              <w:ind w:left="1296" w:hanging="720"/>
              <w:jc w:val="both"/>
              <w:textAlignment w:val="baseline"/>
            </w:pPr>
            <w:r w:rsidRPr="006B1DB4">
              <w:t>the activities of the Contractor on the Site after the Completion Date.</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360"/>
                <w:tab w:val="clear" w:pos="540"/>
              </w:tabs>
              <w:ind w:left="360" w:hanging="360"/>
            </w:pPr>
            <w:bookmarkStart w:id="720" w:name="_Toc446420755"/>
            <w:bookmarkStart w:id="721" w:name="_Toc454910103"/>
            <w:r w:rsidRPr="006B1DB4">
              <w:lastRenderedPageBreak/>
              <w:t>Contractor’s Risks</w:t>
            </w:r>
            <w:bookmarkEnd w:id="720"/>
            <w:bookmarkEnd w:id="721"/>
          </w:p>
        </w:tc>
        <w:tc>
          <w:tcPr>
            <w:tcW w:w="6930" w:type="dxa"/>
            <w:tcBorders>
              <w:top w:val="nil"/>
              <w:left w:val="nil"/>
              <w:bottom w:val="nil"/>
              <w:right w:val="nil"/>
            </w:tcBorders>
          </w:tcPr>
          <w:p w:rsidR="007B586E" w:rsidRPr="006B1DB4" w:rsidRDefault="007B586E" w:rsidP="006E1EEA">
            <w:pPr>
              <w:tabs>
                <w:tab w:val="left" w:pos="540"/>
              </w:tabs>
              <w:suppressAutoHyphens/>
              <w:overflowPunct w:val="0"/>
              <w:autoSpaceDE w:val="0"/>
              <w:autoSpaceDN w:val="0"/>
              <w:adjustRightInd w:val="0"/>
              <w:spacing w:after="200"/>
              <w:ind w:left="576" w:hanging="576"/>
              <w:jc w:val="both"/>
              <w:textAlignment w:val="baseline"/>
            </w:pPr>
            <w:r w:rsidRPr="006B1DB4">
              <w:t>12.1</w:t>
            </w:r>
            <w:r w:rsidRPr="006B1DB4">
              <w:tab/>
              <w:t xml:space="preserve">From the Starting Date until the </w:t>
            </w:r>
            <w:r w:rsidRPr="006B1DB4">
              <w:rPr>
                <w:color w:val="000000"/>
              </w:rPr>
              <w:t>Defects Liability Certificate</w:t>
            </w:r>
            <w:r w:rsidRPr="006B1DB4">
              <w:t xml:space="preserve"> has been issued, the risks of personal injury, death, and loss of or damage to property (including, without limitation, the Works, Plant, Materials, and Equipment) which are not </w:t>
            </w:r>
            <w:r w:rsidR="00283744" w:rsidRPr="006B1DB4">
              <w:t>Employer</w:t>
            </w:r>
            <w:r w:rsidRPr="006B1DB4">
              <w:t>’s risks are Contractor’s risks.</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22" w:name="_Toc446420756"/>
            <w:bookmarkStart w:id="723" w:name="_Toc454910104"/>
            <w:r w:rsidRPr="006B1DB4">
              <w:t>Insurance</w:t>
            </w:r>
            <w:bookmarkEnd w:id="722"/>
            <w:bookmarkEnd w:id="723"/>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provide, in the joint names of the </w:t>
            </w:r>
            <w:r w:rsidR="00283744" w:rsidRPr="006B1DB4">
              <w:t>Employer</w:t>
            </w:r>
            <w:r w:rsidRPr="006B1DB4">
              <w:t xml:space="preserve"> and the Contractor, insurance cover from the Start Date to the end of the Defects Liability Period, in the amounts and deductibles </w:t>
            </w:r>
            <w:r w:rsidRPr="006B1DB4">
              <w:rPr>
                <w:b/>
              </w:rPr>
              <w:t xml:space="preserve">stated in the PCC </w:t>
            </w:r>
            <w:r w:rsidRPr="006B1DB4">
              <w:t>for the following events which are due to the Contractor’s risks:</w:t>
            </w:r>
          </w:p>
          <w:p w:rsidR="007B586E" w:rsidRPr="006B1DB4" w:rsidRDefault="007B586E" w:rsidP="00FC608F">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6B1DB4">
              <w:t>loss of or damage to the Works, Plant, and Materials;</w:t>
            </w:r>
          </w:p>
          <w:p w:rsidR="007B586E" w:rsidRPr="006B1DB4" w:rsidRDefault="007B586E" w:rsidP="00FC608F">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6B1DB4">
              <w:t>loss of or damage to Equipment;</w:t>
            </w:r>
          </w:p>
          <w:p w:rsidR="007B586E" w:rsidRPr="006B1DB4" w:rsidRDefault="007B586E" w:rsidP="00FC608F">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6B1DB4">
              <w:t xml:space="preserve">loss of or damage to property (except the Works, Plant, Materials, and Equipment) in connection with the </w:t>
            </w:r>
            <w:r w:rsidRPr="006B1DB4">
              <w:lastRenderedPageBreak/>
              <w:t>Contract; and</w:t>
            </w:r>
          </w:p>
          <w:p w:rsidR="007B586E" w:rsidRPr="006B1DB4" w:rsidRDefault="007B586E" w:rsidP="00FC608F">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6B1DB4">
              <w:t>personal injury or death.</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If the Contractor does not provide any of the policies and certificates required, the </w:t>
            </w:r>
            <w:r w:rsidR="00283744" w:rsidRPr="006B1DB4">
              <w:t>Employer</w:t>
            </w:r>
            <w:r w:rsidRPr="006B1DB4">
              <w:t xml:space="preserve"> may effect the insurance which the Contractor should have provided and recover the premiums the </w:t>
            </w:r>
            <w:r w:rsidR="00283744" w:rsidRPr="006B1DB4">
              <w:t>Employer</w:t>
            </w:r>
            <w:r w:rsidRPr="006B1DB4">
              <w:t xml:space="preserve"> has paid from payments otherwise due to the Contractor or, if no payment is due, the payment of the premiums shall be a debt due.</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Alterations to the terms of an insurance shall not be made without the approval of the Project Manager.</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Both parties shall comply with any conditions of the insurance policies.</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24" w:name="_Toc446420757"/>
            <w:bookmarkStart w:id="725" w:name="_Toc454910105"/>
            <w:r w:rsidRPr="006B1DB4">
              <w:lastRenderedPageBreak/>
              <w:t>Site Data</w:t>
            </w:r>
            <w:bookmarkEnd w:id="724"/>
            <w:bookmarkEnd w:id="725"/>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be deemed to have examined any Site Data </w:t>
            </w:r>
            <w:r w:rsidRPr="006B1DB4">
              <w:rPr>
                <w:b/>
              </w:rPr>
              <w:t>referred to in the PCC</w:t>
            </w:r>
            <w:r w:rsidRPr="006B1DB4">
              <w:t>, supplemented by any information available to the Contractor.</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26" w:name="_Toc446420758"/>
            <w:bookmarkStart w:id="727" w:name="_Toc454910106"/>
            <w:r w:rsidRPr="006B1DB4">
              <w:t>Contractor to Construct the Works</w:t>
            </w:r>
            <w:bookmarkEnd w:id="726"/>
            <w:bookmarkEnd w:id="727"/>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construct and install the Works in accordance with the Specifications and Drawings.</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28" w:name="_Toc446420759"/>
            <w:bookmarkStart w:id="729" w:name="_Toc454910107"/>
            <w:r w:rsidRPr="006B1DB4">
              <w:t>The Works to Be Completed by the Intended Completion Date</w:t>
            </w:r>
            <w:bookmarkEnd w:id="728"/>
            <w:bookmarkEnd w:id="729"/>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30" w:name="_Toc446420760"/>
            <w:bookmarkStart w:id="731" w:name="_Toc454910108"/>
            <w:r w:rsidRPr="006B1DB4">
              <w:t>Approval by the Project Manager</w:t>
            </w:r>
            <w:bookmarkEnd w:id="730"/>
            <w:bookmarkEnd w:id="731"/>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submit Specifications and Drawings showing the proposed Temporary Works to the Project Manager, for his approval.</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be responsible for design of Temporary Works.</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Project Manager’s approval shall not alter the Contractor’s responsibility for design of the Temporary Works.</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obtain approval of third parties to the </w:t>
            </w:r>
            <w:r w:rsidRPr="006B1DB4">
              <w:lastRenderedPageBreak/>
              <w:t>design of the Temporary Works, where required.</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All Drawings prepared by the Contractor for the execution of the temporary or permanent Works, are subject to prior approval by the Project Manager before this use.</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pPr>
            <w:bookmarkStart w:id="732" w:name="_Toc333923241"/>
            <w:bookmarkStart w:id="733" w:name="_Toc446420761"/>
            <w:bookmarkStart w:id="734" w:name="_Toc454910109"/>
            <w:r w:rsidRPr="006B1DB4">
              <w:lastRenderedPageBreak/>
              <w:t>Safety</w:t>
            </w:r>
            <w:bookmarkEnd w:id="732"/>
            <w:bookmarkEnd w:id="733"/>
            <w:bookmarkEnd w:id="734"/>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be responsible for the safety of all activities on the Site.</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pPr>
            <w:bookmarkStart w:id="735" w:name="_Toc446420762"/>
            <w:bookmarkStart w:id="736" w:name="_Toc454910110"/>
            <w:r w:rsidRPr="006B1DB4">
              <w:t>Discoveries</w:t>
            </w:r>
            <w:bookmarkEnd w:id="735"/>
            <w:bookmarkEnd w:id="736"/>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Anything of historical or other interest or of significant value unexpectedly discovered on the Site shall be the property of the </w:t>
            </w:r>
            <w:r w:rsidR="00283744" w:rsidRPr="006B1DB4">
              <w:t>Employer</w:t>
            </w:r>
            <w:r w:rsidRPr="006B1DB4">
              <w:t>. The Contractor shall notify the Project Manager of such discoveries and carry out the Project Manager’s instructions for dealing with them.</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pPr>
            <w:bookmarkStart w:id="737" w:name="_Toc446420763"/>
            <w:bookmarkStart w:id="738" w:name="_Toc454910111"/>
            <w:r w:rsidRPr="006B1DB4">
              <w:t>Possession of the Site</w:t>
            </w:r>
            <w:bookmarkEnd w:id="737"/>
            <w:bookmarkEnd w:id="738"/>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w:t>
            </w:r>
            <w:r w:rsidR="00283744" w:rsidRPr="006B1DB4">
              <w:t>Employer</w:t>
            </w:r>
            <w:r w:rsidRPr="006B1DB4">
              <w:t xml:space="preserve"> shall give possession of all parts of the Site to the Contractor.  If possession of a part is not given by the date </w:t>
            </w:r>
            <w:r w:rsidRPr="006B1DB4">
              <w:rPr>
                <w:b/>
              </w:rPr>
              <w:t>stated in the PCC,</w:t>
            </w:r>
            <w:r w:rsidRPr="006B1DB4">
              <w:t xml:space="preserve"> the </w:t>
            </w:r>
            <w:r w:rsidR="00283744" w:rsidRPr="006B1DB4">
              <w:t>Employer</w:t>
            </w:r>
            <w:r w:rsidRPr="006B1DB4">
              <w:t xml:space="preserve"> shall be deemed to have delayed the start of the relevant activities, and this shall be a Compensation Event.</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39" w:name="_Toc446420764"/>
            <w:bookmarkStart w:id="740" w:name="_Toc454910112"/>
            <w:r w:rsidRPr="006B1DB4">
              <w:t>Access to the Site</w:t>
            </w:r>
            <w:bookmarkEnd w:id="739"/>
            <w:bookmarkEnd w:id="740"/>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allow the Project Manager and any person authorized by the Project Manager access to the Site and to any place where work in connection with the Contract is being carried out or is intended to be carried out.</w:t>
            </w:r>
          </w:p>
        </w:tc>
      </w:tr>
      <w:tr w:rsidR="007B586E" w:rsidRPr="006B1DB4" w:rsidTr="006E1EEA">
        <w:tc>
          <w:tcPr>
            <w:tcW w:w="2160" w:type="dxa"/>
            <w:tcBorders>
              <w:top w:val="nil"/>
              <w:left w:val="nil"/>
              <w:right w:val="nil"/>
            </w:tcBorders>
          </w:tcPr>
          <w:p w:rsidR="007B586E" w:rsidRPr="006B1DB4" w:rsidRDefault="007B586E" w:rsidP="00FC608F">
            <w:pPr>
              <w:pStyle w:val="Section8-Clauses"/>
              <w:numPr>
                <w:ilvl w:val="0"/>
                <w:numId w:val="17"/>
              </w:numPr>
              <w:tabs>
                <w:tab w:val="clear" w:pos="540"/>
              </w:tabs>
              <w:ind w:left="360" w:hanging="360"/>
            </w:pPr>
            <w:bookmarkStart w:id="741" w:name="_Toc446420765"/>
            <w:bookmarkStart w:id="742" w:name="_Toc454910113"/>
            <w:r w:rsidRPr="006B1DB4">
              <w:t>Instructions, Inspections and Audits</w:t>
            </w:r>
            <w:bookmarkEnd w:id="741"/>
            <w:bookmarkEnd w:id="742"/>
          </w:p>
        </w:tc>
        <w:tc>
          <w:tcPr>
            <w:tcW w:w="6930" w:type="dxa"/>
            <w:tcBorders>
              <w:top w:val="nil"/>
              <w:left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carry out all instructions of the Project Manager which comply with the applicable laws where the Site is located.</w:t>
            </w:r>
          </w:p>
          <w:p w:rsidR="003C0DE4" w:rsidRPr="006B1DB4" w:rsidRDefault="003C0DE4"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keep and shall make all reasonable efforts to cause its Subcontractors and subconsultants to keep, accurate and systematic accounts and records in respect of the Works in such form and details as will clearly identify relevant time changes and costs. </w:t>
            </w:r>
          </w:p>
          <w:p w:rsidR="007B586E" w:rsidRPr="006B1DB4" w:rsidRDefault="0012668F" w:rsidP="0018767B">
            <w:pPr>
              <w:numPr>
                <w:ilvl w:val="1"/>
                <w:numId w:val="17"/>
              </w:numPr>
              <w:suppressAutoHyphens/>
              <w:overflowPunct w:val="0"/>
              <w:autoSpaceDE w:val="0"/>
              <w:autoSpaceDN w:val="0"/>
              <w:adjustRightInd w:val="0"/>
              <w:spacing w:after="200"/>
              <w:ind w:left="576" w:hanging="576"/>
              <w:jc w:val="both"/>
              <w:textAlignment w:val="baseline"/>
            </w:pPr>
            <w:r w:rsidRPr="006B1DB4">
              <w:t xml:space="preserve">Pursuant to paragraph 2.2 e. of Appendix to the General Conditions, the Contractor shall permit and shall cause its subcontractors and subconsultants to permit, the Bank and/or persons appointed by the Bank to inspect the Site and/or the accounts and records relating to theprocurement process, selection and/or contract execution, and to have such accounts and records audited by auditors appointed by the Bank if requested by the Bank. The Contractor’s and its Subcontractors’ and subconsultants’ attention is drawn to Sub-Clause 25.1 (Fraud and Corruption) which provides, inter alia, that </w:t>
            </w:r>
            <w:r w:rsidRPr="006B1DB4">
              <w:rPr>
                <w:bCs/>
                <w:color w:val="000000"/>
              </w:rPr>
              <w:t xml:space="preserve">acts intended to materially impede the exercise of the Bank’s inspection and audit rights constitute a prohibited practice subject to contract termination (as well as to a </w:t>
            </w:r>
            <w:r w:rsidRPr="006B1DB4">
              <w:rPr>
                <w:bCs/>
                <w:color w:val="000000"/>
              </w:rPr>
              <w:lastRenderedPageBreak/>
              <w:t xml:space="preserve">determination of ineligibility </w:t>
            </w:r>
            <w:r w:rsidRPr="006B1DB4">
              <w:t>pursuant to the Bank’s prevailing sanctions procedures</w:t>
            </w:r>
            <w:r w:rsidRPr="006B1DB4">
              <w:rPr>
                <w:bCs/>
                <w:color w:val="000000"/>
              </w:rPr>
              <w:t>)</w:t>
            </w:r>
            <w:r w:rsidRPr="006B1DB4">
              <w:t>.</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43" w:name="_Toc446420766"/>
            <w:bookmarkStart w:id="744" w:name="_Toc454910114"/>
            <w:r w:rsidRPr="006B1DB4">
              <w:lastRenderedPageBreak/>
              <w:t>Appointment of the Adjudicator</w:t>
            </w:r>
            <w:bookmarkEnd w:id="743"/>
            <w:bookmarkEnd w:id="744"/>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Adjudicator shall be appointed jointly by the </w:t>
            </w:r>
            <w:r w:rsidR="00283744" w:rsidRPr="006B1DB4">
              <w:t>Employer</w:t>
            </w:r>
            <w:r w:rsidRPr="006B1DB4">
              <w:t xml:space="preserve"> and the Contractor, at the time of the </w:t>
            </w:r>
            <w:r w:rsidR="00283744" w:rsidRPr="006B1DB4">
              <w:t>Employer</w:t>
            </w:r>
            <w:r w:rsidRPr="006B1DB4">
              <w:t xml:space="preserve">’s issuance of the Letter of Acceptance. If, in the Letter of Acceptance, the </w:t>
            </w:r>
            <w:r w:rsidR="00283744" w:rsidRPr="006B1DB4">
              <w:t>Employer</w:t>
            </w:r>
            <w:r w:rsidRPr="006B1DB4">
              <w:t xml:space="preserve"> does not agree on the appointment of the Adjudicator, the </w:t>
            </w:r>
            <w:r w:rsidR="00283744" w:rsidRPr="006B1DB4">
              <w:t>Employer</w:t>
            </w:r>
            <w:r w:rsidRPr="006B1DB4">
              <w:t xml:space="preserve"> will request the Appointing Authority </w:t>
            </w:r>
            <w:r w:rsidRPr="006B1DB4">
              <w:rPr>
                <w:b/>
              </w:rPr>
              <w:t>designated in the PCC</w:t>
            </w:r>
            <w:r w:rsidRPr="006B1DB4">
              <w:t xml:space="preserve">, to appoint the Adjudicator within 14 days of receipt of such request. </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Should the Adjudicator resign or die, or should the </w:t>
            </w:r>
            <w:r w:rsidR="00283744" w:rsidRPr="006B1DB4">
              <w:t>Employer</w:t>
            </w:r>
            <w:r w:rsidRPr="006B1DB4">
              <w:t xml:space="preserve"> and the Contractor agree that the Adjudicator is not functioning in accordance with the provisions of the Contract, a new Adjudicator shall be jointly appointed by the </w:t>
            </w:r>
            <w:r w:rsidR="00283744" w:rsidRPr="006B1DB4">
              <w:t>Employer</w:t>
            </w:r>
            <w:r w:rsidRPr="006B1DB4">
              <w:t xml:space="preserve"> and the Contractor.  In case of disagreement between the </w:t>
            </w:r>
            <w:r w:rsidR="00283744" w:rsidRPr="006B1DB4">
              <w:t>Employer</w:t>
            </w:r>
            <w:r w:rsidRPr="006B1DB4">
              <w:t xml:space="preserve"> and the Contractor, within 30 days, the Adjudicator shall be designated by the Appointing Authority </w:t>
            </w:r>
            <w:r w:rsidRPr="006B1DB4">
              <w:rPr>
                <w:b/>
              </w:rPr>
              <w:t>designated in the PCC</w:t>
            </w:r>
            <w:r w:rsidRPr="006B1DB4">
              <w:t xml:space="preserve"> at the request of either party, within 14 days of receipt of such request.</w:t>
            </w:r>
          </w:p>
        </w:tc>
      </w:tr>
      <w:tr w:rsidR="007B586E" w:rsidRPr="006B1DB4" w:rsidTr="006E1EEA">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45" w:name="_Toc343309866"/>
            <w:bookmarkStart w:id="746" w:name="_Toc446420767"/>
            <w:bookmarkStart w:id="747" w:name="_Toc454910115"/>
            <w:r w:rsidRPr="006B1DB4">
              <w:t>Procedure for Disputes</w:t>
            </w:r>
            <w:bookmarkEnd w:id="745"/>
            <w:bookmarkEnd w:id="746"/>
            <w:bookmarkEnd w:id="747"/>
          </w:p>
        </w:tc>
        <w:tc>
          <w:tcPr>
            <w:tcW w:w="693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Adjudicator shall give a decision in writing within 28 days of receipt of a notification of a dispute.</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Adjudicator shall be paid by the hour at the </w:t>
            </w:r>
            <w:r w:rsidRPr="006B1DB4">
              <w:rPr>
                <w:b/>
              </w:rPr>
              <w:t>rate specified in thePCC,</w:t>
            </w:r>
            <w:r w:rsidRPr="006B1DB4">
              <w:t xml:space="preserve"> together with reimbursable expenses of the types </w:t>
            </w:r>
            <w:r w:rsidRPr="006B1DB4">
              <w:rPr>
                <w:b/>
              </w:rPr>
              <w:t>specified in the PCC</w:t>
            </w:r>
            <w:r w:rsidRPr="006B1DB4">
              <w:t xml:space="preserve">, and the cost shall be divided equally between the </w:t>
            </w:r>
            <w:r w:rsidR="00283744" w:rsidRPr="006B1DB4">
              <w:t>Employer</w:t>
            </w:r>
            <w:r w:rsidRPr="006B1DB4">
              <w:t xml:space="preserve">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arbitration shall be conducted in accordance with the arbitration procedures published by the institution named and in the place </w:t>
            </w:r>
            <w:r w:rsidRPr="006B1DB4">
              <w:rPr>
                <w:b/>
              </w:rPr>
              <w:t>specifiedin the PCC.</w:t>
            </w:r>
          </w:p>
        </w:tc>
      </w:tr>
      <w:tr w:rsidR="007F39B1" w:rsidRPr="006B1DB4" w:rsidTr="005974D6">
        <w:tc>
          <w:tcPr>
            <w:tcW w:w="2160" w:type="dxa"/>
            <w:tcBorders>
              <w:top w:val="nil"/>
              <w:left w:val="nil"/>
              <w:bottom w:val="nil"/>
              <w:right w:val="nil"/>
            </w:tcBorders>
            <w:shd w:val="clear" w:color="auto" w:fill="auto"/>
          </w:tcPr>
          <w:p w:rsidR="007F39B1" w:rsidRPr="006B1DB4" w:rsidRDefault="000B36D5" w:rsidP="00FC608F">
            <w:pPr>
              <w:pStyle w:val="Section8-Clauses"/>
              <w:numPr>
                <w:ilvl w:val="0"/>
                <w:numId w:val="17"/>
              </w:numPr>
              <w:tabs>
                <w:tab w:val="clear" w:pos="540"/>
              </w:tabs>
              <w:ind w:left="360" w:hanging="360"/>
            </w:pPr>
            <w:bookmarkStart w:id="748" w:name="_Toc446420768"/>
            <w:bookmarkStart w:id="749" w:name="_Toc454910116"/>
            <w:r w:rsidRPr="006B1DB4">
              <w:t>Fraud and Corruption</w:t>
            </w:r>
            <w:bookmarkEnd w:id="748"/>
            <w:bookmarkEnd w:id="749"/>
          </w:p>
        </w:tc>
        <w:tc>
          <w:tcPr>
            <w:tcW w:w="6930" w:type="dxa"/>
            <w:tcBorders>
              <w:top w:val="nil"/>
              <w:left w:val="nil"/>
              <w:bottom w:val="nil"/>
              <w:right w:val="nil"/>
            </w:tcBorders>
            <w:shd w:val="clear" w:color="auto" w:fill="auto"/>
          </w:tcPr>
          <w:p w:rsidR="007F39B1" w:rsidRPr="006B1DB4" w:rsidRDefault="007F39B1"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w:t>
            </w:r>
            <w:r w:rsidR="00F73A71" w:rsidRPr="006B1DB4">
              <w:t>Bank requires compliance with the Bank’s Anti-Corruption Guidelines and its prevailing sanctions policies and procedures as set forth in the WBG’s Sanctions Framework, as set forth in Appendix to the GCC.</w:t>
            </w:r>
          </w:p>
          <w:p w:rsidR="007F39B1" w:rsidRPr="006B1DB4" w:rsidRDefault="007F39B1" w:rsidP="00FC608F">
            <w:pPr>
              <w:numPr>
                <w:ilvl w:val="1"/>
                <w:numId w:val="17"/>
              </w:numPr>
              <w:suppressAutoHyphens/>
              <w:overflowPunct w:val="0"/>
              <w:autoSpaceDE w:val="0"/>
              <w:autoSpaceDN w:val="0"/>
              <w:adjustRightInd w:val="0"/>
              <w:spacing w:after="200"/>
              <w:ind w:left="576" w:hanging="576"/>
              <w:jc w:val="both"/>
              <w:textAlignment w:val="baseline"/>
            </w:pPr>
            <w:r w:rsidRPr="006B1DB4">
              <w:lastRenderedPageBreak/>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bl>
    <w:p w:rsidR="007B586E" w:rsidRPr="006B1DB4" w:rsidRDefault="007B586E">
      <w:pPr>
        <w:pStyle w:val="Section8-Section"/>
      </w:pPr>
      <w:bookmarkStart w:id="750" w:name="_Toc446420769"/>
      <w:bookmarkStart w:id="751" w:name="_Toc454910117"/>
      <w:r w:rsidRPr="006B1DB4">
        <w:lastRenderedPageBreak/>
        <w:t>B.  Time Control</w:t>
      </w:r>
      <w:bookmarkEnd w:id="750"/>
      <w:bookmarkEnd w:id="751"/>
    </w:p>
    <w:tbl>
      <w:tblPr>
        <w:tblW w:w="0" w:type="auto"/>
        <w:tblLayout w:type="fixed"/>
        <w:tblLook w:val="0000"/>
      </w:tblPr>
      <w:tblGrid>
        <w:gridCol w:w="2160"/>
        <w:gridCol w:w="6984"/>
      </w:tblGrid>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52" w:name="_Toc446420770"/>
            <w:bookmarkStart w:id="753" w:name="_Toc454910118"/>
            <w:r w:rsidRPr="006B1DB4">
              <w:t>Program</w:t>
            </w:r>
            <w:bookmarkEnd w:id="752"/>
            <w:bookmarkEnd w:id="753"/>
          </w:p>
          <w:p w:rsidR="007B586E" w:rsidRPr="006B1DB4" w:rsidRDefault="007B586E"/>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Within the time </w:t>
            </w:r>
            <w:r w:rsidRPr="006B1DB4">
              <w:rPr>
                <w:b/>
              </w:rPr>
              <w:t>stated in the PCC</w:t>
            </w:r>
            <w:r w:rsidRPr="006B1DB4">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An update of the Program shall be a program showing the actual progress achieved on each activity and the effect of the progress achieved on the timing of the remaining work, including any changes to the sequence of the activities.</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submit to the Project Manager for approval an updated Program at intervals no longer than the period </w:t>
            </w:r>
            <w:r w:rsidRPr="006B1DB4">
              <w:rPr>
                <w:b/>
              </w:rPr>
              <w:t>stated in the PCC.</w:t>
            </w:r>
            <w:r w:rsidRPr="006B1DB4">
              <w:t xml:space="preserve"> If the Contractor does not submit an updated Program within this period, the Project Manager may withhold the amount </w:t>
            </w:r>
            <w:r w:rsidRPr="006B1DB4">
              <w:rPr>
                <w:b/>
              </w:rPr>
              <w:t xml:space="preserve">stated in the PCC </w:t>
            </w:r>
            <w:r w:rsidRPr="006B1DB4">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54" w:name="_Toc446420771"/>
            <w:bookmarkStart w:id="755" w:name="_Toc454910119"/>
            <w:r w:rsidRPr="006B1DB4">
              <w:t>Extension of the Intended Completion Date</w:t>
            </w:r>
            <w:bookmarkEnd w:id="754"/>
            <w:bookmarkEnd w:id="755"/>
          </w:p>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Project Manager shall decide whether and by how much to extend the Intended Completion Date within 21 days of the </w:t>
            </w:r>
            <w:r w:rsidRPr="006B1DB4">
              <w:lastRenderedPageBreak/>
              <w:t>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pPr>
            <w:bookmarkStart w:id="756" w:name="_Toc446420772"/>
            <w:bookmarkStart w:id="757" w:name="_Toc454910120"/>
            <w:r w:rsidRPr="006B1DB4">
              <w:lastRenderedPageBreak/>
              <w:t>Acceleration</w:t>
            </w:r>
            <w:bookmarkEnd w:id="756"/>
            <w:bookmarkEnd w:id="757"/>
          </w:p>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When the </w:t>
            </w:r>
            <w:r w:rsidR="00283744" w:rsidRPr="006B1DB4">
              <w:t>Employer</w:t>
            </w:r>
            <w:r w:rsidRPr="006B1DB4">
              <w:t xml:space="preserve"> wants the Contractor to finish before the Intended Completion Date, the Project Manager shall obtain priced proposals for achieving the necessary acceleration from the Contractor. If the </w:t>
            </w:r>
            <w:r w:rsidR="00283744" w:rsidRPr="006B1DB4">
              <w:t>Employer</w:t>
            </w:r>
            <w:r w:rsidRPr="006B1DB4">
              <w:t xml:space="preserve"> accepts these proposals, the Intended Completion Date shall be adjusted accordingly and confirmed by both the </w:t>
            </w:r>
            <w:r w:rsidR="00283744" w:rsidRPr="006B1DB4">
              <w:t>Employer</w:t>
            </w:r>
            <w:r w:rsidRPr="006B1DB4">
              <w:t xml:space="preserve"> and the Contractor.</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If the Contractor’s priced proposals for an acceleration are accepted by the </w:t>
            </w:r>
            <w:r w:rsidR="00283744" w:rsidRPr="006B1DB4">
              <w:t>Employer</w:t>
            </w:r>
            <w:r w:rsidRPr="006B1DB4">
              <w:t>, they are incorporated in the Contract Price and treated as a Variation.</w:t>
            </w:r>
          </w:p>
        </w:tc>
      </w:tr>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58" w:name="_Toc446420773"/>
            <w:bookmarkStart w:id="759" w:name="_Toc454910121"/>
            <w:r w:rsidRPr="006B1DB4">
              <w:t>Delays Ordered by the Project Manager</w:t>
            </w:r>
            <w:bookmarkEnd w:id="758"/>
            <w:bookmarkEnd w:id="759"/>
          </w:p>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Project Manager may instruct the Contractor to delay the start or progress of any activity within the Works.</w:t>
            </w:r>
          </w:p>
        </w:tc>
      </w:tr>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60" w:name="_Toc446420774"/>
            <w:bookmarkStart w:id="761" w:name="_Toc454910122"/>
            <w:r w:rsidRPr="006B1DB4">
              <w:t>Management Meetings</w:t>
            </w:r>
            <w:bookmarkEnd w:id="760"/>
            <w:bookmarkEnd w:id="761"/>
          </w:p>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Either the Project Manager or the Contractor may require the other to attend a management meeting. The business of a management meeting shall be to review the plans for remaining work and to deal with matters raised in accordance with the early warning procedure.</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Project Manager shall record the business of management meetings and provide copies of the record to those attending the meeting and to the </w:t>
            </w:r>
            <w:r w:rsidR="00283744" w:rsidRPr="006B1DB4">
              <w:t>Employer</w:t>
            </w:r>
            <w:r w:rsidRPr="006B1DB4">
              <w:t>. The responsibility of the parties for actions to be taken shall be decided by the Project Manager either at the management meeting or after the management meeting and stated in writing to all who attended the meeting.</w:t>
            </w:r>
          </w:p>
        </w:tc>
      </w:tr>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pPr>
            <w:bookmarkStart w:id="762" w:name="_Toc446420775"/>
            <w:bookmarkStart w:id="763" w:name="_Toc454910123"/>
            <w:r w:rsidRPr="006B1DB4">
              <w:t>Early Warning</w:t>
            </w:r>
            <w:bookmarkEnd w:id="762"/>
            <w:bookmarkEnd w:id="763"/>
          </w:p>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cooperate with the Project Manager in making and considering proposals for how the effect of such an </w:t>
            </w:r>
            <w:r w:rsidRPr="006B1DB4">
              <w:lastRenderedPageBreak/>
              <w:t>event or circumstance can be avoided or reduced by anyone involved in the work and in carrying out any resulting instruction of the Project Manager.</w:t>
            </w:r>
          </w:p>
        </w:tc>
      </w:tr>
    </w:tbl>
    <w:p w:rsidR="007B586E" w:rsidRPr="006B1DB4" w:rsidRDefault="007B586E">
      <w:pPr>
        <w:pStyle w:val="Section8-Section"/>
      </w:pPr>
      <w:bookmarkStart w:id="764" w:name="_Toc446420776"/>
      <w:bookmarkStart w:id="765" w:name="_Toc454910124"/>
      <w:r w:rsidRPr="006B1DB4">
        <w:lastRenderedPageBreak/>
        <w:t>C.  Quality Control</w:t>
      </w:r>
      <w:bookmarkEnd w:id="764"/>
      <w:bookmarkEnd w:id="765"/>
    </w:p>
    <w:tbl>
      <w:tblPr>
        <w:tblW w:w="0" w:type="auto"/>
        <w:tblLayout w:type="fixed"/>
        <w:tblLook w:val="0000"/>
      </w:tblPr>
      <w:tblGrid>
        <w:gridCol w:w="2160"/>
        <w:gridCol w:w="6984"/>
      </w:tblGrid>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66" w:name="_Toc446420777"/>
            <w:bookmarkStart w:id="767" w:name="_Toc454910125"/>
            <w:r w:rsidRPr="006B1DB4">
              <w:t>Identifying Defects</w:t>
            </w:r>
            <w:bookmarkEnd w:id="766"/>
            <w:bookmarkEnd w:id="767"/>
          </w:p>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68" w:name="_Toc446420778"/>
            <w:bookmarkStart w:id="769" w:name="_Toc454910126"/>
            <w:r w:rsidRPr="006B1DB4">
              <w:t>Tests</w:t>
            </w:r>
            <w:bookmarkEnd w:id="768"/>
            <w:bookmarkEnd w:id="769"/>
          </w:p>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70" w:name="_Toc446420779"/>
            <w:bookmarkStart w:id="771" w:name="_Toc454910127"/>
            <w:r w:rsidRPr="006B1DB4">
              <w:t>Correction of Defects</w:t>
            </w:r>
            <w:bookmarkEnd w:id="770"/>
            <w:bookmarkEnd w:id="771"/>
          </w:p>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Project Manager shall give notice to the Contractor of any Defects before the end of the Defects Liability Period, which begins at Completion, and is </w:t>
            </w:r>
            <w:r w:rsidRPr="006B1DB4">
              <w:rPr>
                <w:b/>
              </w:rPr>
              <w:t>defined in the PCC.</w:t>
            </w:r>
            <w:r w:rsidRPr="006B1DB4">
              <w:t xml:space="preserve"> The Defects Liability Period shall be extended for as long as Defects remain to be corrected.</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Every time notice of a Defect is given, the Contractor shall correct the notified Defect within the length of time specified by the Project Manager’s notice.</w:t>
            </w:r>
          </w:p>
        </w:tc>
      </w:tr>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72" w:name="_Toc446420780"/>
            <w:bookmarkStart w:id="773" w:name="_Toc454910128"/>
            <w:r w:rsidRPr="006B1DB4">
              <w:t>Uncorrected Defects</w:t>
            </w:r>
            <w:bookmarkEnd w:id="772"/>
            <w:bookmarkEnd w:id="773"/>
          </w:p>
        </w:tc>
        <w:tc>
          <w:tcPr>
            <w:tcW w:w="6984"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the Contractor has not corrected a Defect within the time specified in the Project Manager’s notice, the Project Manager shall assess the cost of having the Defect corrected, and the Contractor shall pay this amount.</w:t>
            </w:r>
          </w:p>
        </w:tc>
      </w:tr>
    </w:tbl>
    <w:p w:rsidR="007B586E" w:rsidRPr="006B1DB4" w:rsidRDefault="007B586E">
      <w:pPr>
        <w:pStyle w:val="Section8-Section"/>
        <w:keepNext/>
        <w:keepLines/>
      </w:pPr>
      <w:bookmarkStart w:id="774" w:name="_Toc446420781"/>
      <w:bookmarkStart w:id="775" w:name="_Toc454910129"/>
      <w:r w:rsidRPr="006B1DB4">
        <w:t>D.  Cost Control</w:t>
      </w:r>
      <w:bookmarkEnd w:id="774"/>
      <w:bookmarkEnd w:id="775"/>
    </w:p>
    <w:tbl>
      <w:tblPr>
        <w:tblW w:w="9180" w:type="dxa"/>
        <w:tblLayout w:type="fixed"/>
        <w:tblLook w:val="0000"/>
      </w:tblPr>
      <w:tblGrid>
        <w:gridCol w:w="2160"/>
        <w:gridCol w:w="7020"/>
      </w:tblGrid>
      <w:tr w:rsidR="007B586E" w:rsidRPr="006B1DB4" w:rsidTr="00F439EB">
        <w:tc>
          <w:tcPr>
            <w:tcW w:w="2160" w:type="dxa"/>
            <w:tcBorders>
              <w:top w:val="nil"/>
              <w:left w:val="nil"/>
              <w:bottom w:val="nil"/>
              <w:right w:val="nil"/>
            </w:tcBorders>
          </w:tcPr>
          <w:p w:rsidR="007B586E" w:rsidRPr="006B1DB4" w:rsidRDefault="007B586E" w:rsidP="00D24957">
            <w:pPr>
              <w:pStyle w:val="Section8-Clauses"/>
              <w:numPr>
                <w:ilvl w:val="0"/>
                <w:numId w:val="17"/>
              </w:numPr>
              <w:tabs>
                <w:tab w:val="clear" w:pos="540"/>
              </w:tabs>
              <w:ind w:left="360" w:hanging="360"/>
            </w:pPr>
            <w:bookmarkStart w:id="776" w:name="_Toc446420782"/>
            <w:bookmarkStart w:id="777" w:name="_Toc454910130"/>
            <w:r w:rsidRPr="006B1DB4">
              <w:t>Contract Price</w:t>
            </w:r>
            <w:bookmarkEnd w:id="776"/>
            <w:bookmarkEnd w:id="777"/>
          </w:p>
        </w:tc>
        <w:tc>
          <w:tcPr>
            <w:tcW w:w="7020" w:type="dxa"/>
            <w:tcBorders>
              <w:top w:val="nil"/>
              <w:left w:val="nil"/>
              <w:bottom w:val="nil"/>
              <w:right w:val="nil"/>
            </w:tcBorders>
          </w:tcPr>
          <w:p w:rsidR="007B586E" w:rsidRPr="006B1DB4" w:rsidRDefault="0037620F" w:rsidP="00FC608F">
            <w:pPr>
              <w:numPr>
                <w:ilvl w:val="1"/>
                <w:numId w:val="17"/>
              </w:numPr>
              <w:suppressAutoHyphens/>
              <w:overflowPunct w:val="0"/>
              <w:autoSpaceDE w:val="0"/>
              <w:autoSpaceDN w:val="0"/>
              <w:adjustRightInd w:val="0"/>
              <w:spacing w:after="200"/>
              <w:ind w:left="576" w:hanging="576"/>
              <w:jc w:val="both"/>
              <w:textAlignment w:val="baseline"/>
            </w:pPr>
            <w:r w:rsidRPr="006B1DB4">
              <w:t>T</w:t>
            </w:r>
            <w:r w:rsidR="007B586E" w:rsidRPr="006B1DB4">
              <w: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7B586E" w:rsidRPr="006B1DB4" w:rsidTr="00F439EB">
        <w:tc>
          <w:tcPr>
            <w:tcW w:w="2160" w:type="dxa"/>
            <w:tcBorders>
              <w:top w:val="nil"/>
              <w:left w:val="nil"/>
              <w:bottom w:val="nil"/>
              <w:right w:val="nil"/>
            </w:tcBorders>
          </w:tcPr>
          <w:p w:rsidR="007B586E" w:rsidRPr="006B1DB4" w:rsidRDefault="007B586E" w:rsidP="00D24957">
            <w:pPr>
              <w:pStyle w:val="Section8-Clauses"/>
              <w:numPr>
                <w:ilvl w:val="0"/>
                <w:numId w:val="17"/>
              </w:numPr>
              <w:tabs>
                <w:tab w:val="clear" w:pos="540"/>
              </w:tabs>
              <w:ind w:left="360" w:hanging="360"/>
            </w:pPr>
            <w:bookmarkStart w:id="778" w:name="_Toc446420783"/>
            <w:bookmarkStart w:id="779" w:name="_Toc454910131"/>
            <w:r w:rsidRPr="006B1DB4">
              <w:t>Changes in the Contract Price</w:t>
            </w:r>
            <w:bookmarkEnd w:id="778"/>
            <w:bookmarkEnd w:id="779"/>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If the final quantity of the work done differs from the quantity in the Bill of Quantities for the particular item by more than 25 percent, provided the change exceeds 1 percent of the Initial Contract Price, the Project Manager shall adjust the rate to allow for the change.The Project Manager shall not adjust rates from changes in quantities if thereby the Initial Contract Price is </w:t>
            </w:r>
            <w:r w:rsidRPr="006B1DB4">
              <w:lastRenderedPageBreak/>
              <w:t xml:space="preserve">exceeded by more than 15 percent, except with the prior approval of the </w:t>
            </w:r>
            <w:r w:rsidR="00283744" w:rsidRPr="006B1DB4">
              <w:t>Employer</w:t>
            </w:r>
            <w:r w:rsidRPr="006B1DB4">
              <w:t>.</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requested by the Project Manager, the Contractor shall provide the Project Manager with a detailed cost breakdown of any rate in the Bill of Quantities.</w:t>
            </w:r>
          </w:p>
        </w:tc>
      </w:tr>
      <w:tr w:rsidR="007B586E" w:rsidRPr="006B1DB4" w:rsidTr="00F439EB">
        <w:tc>
          <w:tcPr>
            <w:tcW w:w="2160" w:type="dxa"/>
            <w:tcBorders>
              <w:top w:val="nil"/>
              <w:left w:val="nil"/>
              <w:right w:val="nil"/>
            </w:tcBorders>
          </w:tcPr>
          <w:p w:rsidR="007B586E" w:rsidRPr="006B1DB4" w:rsidRDefault="007B586E" w:rsidP="00FC608F">
            <w:pPr>
              <w:pStyle w:val="Section8-Clauses"/>
              <w:numPr>
                <w:ilvl w:val="0"/>
                <w:numId w:val="17"/>
              </w:numPr>
            </w:pPr>
            <w:bookmarkStart w:id="780" w:name="_Toc446420784"/>
            <w:bookmarkStart w:id="781" w:name="_Toc454910132"/>
            <w:r w:rsidRPr="006B1DB4">
              <w:lastRenderedPageBreak/>
              <w:t>Variations</w:t>
            </w:r>
            <w:bookmarkEnd w:id="780"/>
            <w:bookmarkEnd w:id="781"/>
          </w:p>
          <w:p w:rsidR="007B586E" w:rsidRPr="006B1DB4" w:rsidRDefault="007B586E">
            <w:pPr>
              <w:pStyle w:val="Section8-Clauses"/>
            </w:pPr>
          </w:p>
        </w:tc>
        <w:tc>
          <w:tcPr>
            <w:tcW w:w="7020" w:type="dxa"/>
            <w:tcBorders>
              <w:top w:val="nil"/>
              <w:left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All Variations shall be included in updated Programsproduced by the Contractor.</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the Contractor’s quotation is unreasonable, the Project Manager may order the Variation and make a change to the Contract Price, which shall be based on the Project Manager’s own forecast of the effects of the Variation on the Contractor’s costs.</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the Project Manager decides that the urgency of varying the work would prevent a quotation being given and considered without delaying the work, no quotation shall be given and the Variation shall be treated as a Compensation Event.</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not be entitled to additional payment for costs that could have been avoided by giving early warning. </w:t>
            </w:r>
          </w:p>
          <w:p w:rsidR="007B586E" w:rsidRPr="006B1DB4" w:rsidRDefault="0037620F" w:rsidP="00D24957">
            <w:pPr>
              <w:numPr>
                <w:ilvl w:val="1"/>
                <w:numId w:val="17"/>
              </w:numPr>
              <w:suppressAutoHyphens/>
              <w:overflowPunct w:val="0"/>
              <w:autoSpaceDE w:val="0"/>
              <w:autoSpaceDN w:val="0"/>
              <w:adjustRightInd w:val="0"/>
              <w:spacing w:after="200"/>
              <w:ind w:left="576" w:hanging="576"/>
              <w:jc w:val="both"/>
              <w:textAlignment w:val="baseline"/>
            </w:pPr>
            <w:r w:rsidRPr="006B1DB4">
              <w:t>I</w:t>
            </w:r>
            <w:r w:rsidR="007B586E" w:rsidRPr="006B1DB4">
              <w:t xml:space="preserve">f the work in the Variation corresponds to an item description in the Bill of Quantities and if, in the opinion of the Project Manager, the quantity of work above the limit stated in Sub-Clause </w:t>
            </w:r>
            <w:r w:rsidR="00325307" w:rsidRPr="006B1DB4">
              <w:t>39</w:t>
            </w:r>
            <w:r w:rsidR="007B586E" w:rsidRPr="006B1DB4">
              <w:t>.1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tc>
      </w:tr>
      <w:tr w:rsidR="004E47AD" w:rsidRPr="006B1DB4" w:rsidTr="004E47AD">
        <w:tc>
          <w:tcPr>
            <w:tcW w:w="2160" w:type="dxa"/>
            <w:tcBorders>
              <w:top w:val="nil"/>
              <w:left w:val="nil"/>
              <w:right w:val="nil"/>
            </w:tcBorders>
          </w:tcPr>
          <w:p w:rsidR="004E47AD" w:rsidRPr="006B1DB4" w:rsidRDefault="004E47AD" w:rsidP="007A67B9">
            <w:pPr>
              <w:pStyle w:val="Section8-Clauses"/>
              <w:ind w:left="540" w:firstLine="0"/>
            </w:pPr>
          </w:p>
        </w:tc>
        <w:tc>
          <w:tcPr>
            <w:tcW w:w="7020" w:type="dxa"/>
            <w:tcBorders>
              <w:top w:val="nil"/>
              <w:left w:val="nil"/>
              <w:right w:val="nil"/>
            </w:tcBorders>
          </w:tcPr>
          <w:p w:rsidR="00F4036D" w:rsidRPr="006B1DB4" w:rsidRDefault="004E47AD" w:rsidP="00FC608F">
            <w:pPr>
              <w:numPr>
                <w:ilvl w:val="1"/>
                <w:numId w:val="17"/>
              </w:numPr>
              <w:suppressAutoHyphens/>
              <w:overflowPunct w:val="0"/>
              <w:autoSpaceDE w:val="0"/>
              <w:autoSpaceDN w:val="0"/>
              <w:adjustRightInd w:val="0"/>
              <w:spacing w:after="200"/>
              <w:ind w:left="576" w:hanging="576"/>
              <w:jc w:val="both"/>
              <w:textAlignment w:val="baseline"/>
              <w:rPr>
                <w:color w:val="000000"/>
              </w:rPr>
            </w:pPr>
            <w:r w:rsidRPr="006B1DB4">
              <w:t xml:space="preserve">Value Engineering: </w:t>
            </w:r>
            <w:r w:rsidR="00F4036D" w:rsidRPr="006B1DB4">
              <w:t xml:space="preserve">The </w:t>
            </w:r>
            <w:r w:rsidR="00F4036D" w:rsidRPr="006B1DB4">
              <w:rPr>
                <w:color w:val="000000"/>
              </w:rPr>
              <w:t>Contractor may prepare, at its own cost, a value engineering proposal at any time during the performance of the contract. The value engineering proposal shall, at a minimum, include the following;</w:t>
            </w:r>
          </w:p>
          <w:p w:rsidR="00F4036D" w:rsidRPr="006B1DB4" w:rsidRDefault="00F4036D" w:rsidP="006E1EEA">
            <w:pPr>
              <w:suppressAutoHyphens/>
              <w:overflowPunct w:val="0"/>
              <w:autoSpaceDE w:val="0"/>
              <w:autoSpaceDN w:val="0"/>
              <w:adjustRightInd w:val="0"/>
              <w:spacing w:after="200"/>
              <w:ind w:left="1152" w:hanging="576"/>
              <w:jc w:val="both"/>
              <w:textAlignment w:val="baseline"/>
              <w:rPr>
                <w:color w:val="000000"/>
              </w:rPr>
            </w:pPr>
            <w:r w:rsidRPr="006B1DB4">
              <w:rPr>
                <w:color w:val="000000"/>
              </w:rPr>
              <w:t xml:space="preserve">(a) </w:t>
            </w:r>
            <w:r w:rsidR="000D7C1A" w:rsidRPr="006B1DB4">
              <w:rPr>
                <w:color w:val="000000"/>
              </w:rPr>
              <w:tab/>
            </w:r>
            <w:r w:rsidRPr="006B1DB4">
              <w:rPr>
                <w:color w:val="000000"/>
              </w:rPr>
              <w:t xml:space="preserve">the proposed change(s), and a description of the difference </w:t>
            </w:r>
            <w:r w:rsidRPr="006B1DB4">
              <w:rPr>
                <w:color w:val="000000"/>
              </w:rPr>
              <w:lastRenderedPageBreak/>
              <w:t>to the existing contract requirements;</w:t>
            </w:r>
          </w:p>
          <w:p w:rsidR="00F4036D" w:rsidRPr="006B1DB4" w:rsidRDefault="00F4036D" w:rsidP="006E1EEA">
            <w:pPr>
              <w:suppressAutoHyphens/>
              <w:overflowPunct w:val="0"/>
              <w:autoSpaceDE w:val="0"/>
              <w:autoSpaceDN w:val="0"/>
              <w:adjustRightInd w:val="0"/>
              <w:spacing w:after="200"/>
              <w:ind w:left="1152" w:hanging="576"/>
              <w:jc w:val="both"/>
              <w:textAlignment w:val="baseline"/>
              <w:rPr>
                <w:color w:val="000000"/>
              </w:rPr>
            </w:pPr>
            <w:r w:rsidRPr="006B1DB4">
              <w:rPr>
                <w:color w:val="000000"/>
              </w:rPr>
              <w:t xml:space="preserve">(b) </w:t>
            </w:r>
            <w:r w:rsidR="000D7C1A" w:rsidRPr="006B1DB4">
              <w:rPr>
                <w:color w:val="000000"/>
              </w:rPr>
              <w:tab/>
            </w:r>
            <w:r w:rsidRPr="006B1DB4">
              <w:rPr>
                <w:color w:val="000000"/>
              </w:rPr>
              <w:t>a full cost/benefit analysis of the proposed change(s) including a description and estimate of costs (including life cycle costs) the Employer may incur in implementing the value engineering proposal; and</w:t>
            </w:r>
          </w:p>
          <w:p w:rsidR="00F4036D" w:rsidRPr="006B1DB4" w:rsidRDefault="000D7C1A" w:rsidP="006E1EEA">
            <w:pPr>
              <w:suppressAutoHyphens/>
              <w:overflowPunct w:val="0"/>
              <w:autoSpaceDE w:val="0"/>
              <w:autoSpaceDN w:val="0"/>
              <w:adjustRightInd w:val="0"/>
              <w:spacing w:after="200"/>
              <w:ind w:left="1152" w:hanging="576"/>
              <w:jc w:val="both"/>
              <w:textAlignment w:val="baseline"/>
              <w:rPr>
                <w:color w:val="000000"/>
              </w:rPr>
            </w:pPr>
            <w:r w:rsidRPr="006B1DB4">
              <w:rPr>
                <w:color w:val="000000"/>
              </w:rPr>
              <w:t>(c)</w:t>
            </w:r>
            <w:r w:rsidRPr="006B1DB4">
              <w:rPr>
                <w:color w:val="000000"/>
              </w:rPr>
              <w:tab/>
            </w:r>
            <w:r w:rsidR="00F4036D" w:rsidRPr="006B1DB4">
              <w:rPr>
                <w:color w:val="000000"/>
              </w:rPr>
              <w:t>a description of any effect(s) of the change on performance/functionality.</w:t>
            </w:r>
          </w:p>
          <w:p w:rsidR="00F4036D" w:rsidRPr="006B1DB4" w:rsidRDefault="00F4036D" w:rsidP="000D7C1A">
            <w:pPr>
              <w:spacing w:before="100" w:beforeAutospacing="1" w:after="100" w:afterAutospacing="1"/>
              <w:ind w:left="612"/>
              <w:jc w:val="both"/>
              <w:rPr>
                <w:color w:val="000000"/>
              </w:rPr>
            </w:pPr>
            <w:r w:rsidRPr="006B1DB4">
              <w:rPr>
                <w:color w:val="000000"/>
              </w:rPr>
              <w:t>The Employer may accept the value engineering proposal if the proposal demonstrates benefits that:</w:t>
            </w:r>
          </w:p>
          <w:p w:rsidR="00F4036D" w:rsidRPr="006B1DB4" w:rsidRDefault="0006666E" w:rsidP="006E1EEA">
            <w:pPr>
              <w:suppressAutoHyphens/>
              <w:overflowPunct w:val="0"/>
              <w:autoSpaceDE w:val="0"/>
              <w:autoSpaceDN w:val="0"/>
              <w:adjustRightInd w:val="0"/>
              <w:spacing w:after="200"/>
              <w:ind w:left="1152" w:hanging="576"/>
              <w:jc w:val="both"/>
              <w:textAlignment w:val="baseline"/>
              <w:rPr>
                <w:color w:val="000000"/>
              </w:rPr>
            </w:pPr>
            <w:r w:rsidRPr="006B1DB4">
              <w:rPr>
                <w:color w:val="000000"/>
              </w:rPr>
              <w:t xml:space="preserve">(a) </w:t>
            </w:r>
            <w:r w:rsidR="006E1EEA" w:rsidRPr="006B1DB4">
              <w:rPr>
                <w:color w:val="000000"/>
              </w:rPr>
              <w:tab/>
            </w:r>
            <w:r w:rsidRPr="006B1DB4">
              <w:rPr>
                <w:color w:val="000000"/>
              </w:rPr>
              <w:t>accelerate</w:t>
            </w:r>
            <w:r w:rsidR="00F4036D" w:rsidRPr="006B1DB4">
              <w:rPr>
                <w:color w:val="000000"/>
              </w:rPr>
              <w:t xml:space="preserve"> the </w:t>
            </w:r>
            <w:r w:rsidR="00893D9A" w:rsidRPr="006B1DB4">
              <w:rPr>
                <w:color w:val="000000"/>
              </w:rPr>
              <w:t>contract completion</w:t>
            </w:r>
            <w:r w:rsidR="00F4036D" w:rsidRPr="006B1DB4">
              <w:rPr>
                <w:color w:val="000000"/>
              </w:rPr>
              <w:t xml:space="preserve"> period; or</w:t>
            </w:r>
          </w:p>
          <w:p w:rsidR="00F4036D" w:rsidRPr="006B1DB4" w:rsidRDefault="0006666E" w:rsidP="006E1EEA">
            <w:pPr>
              <w:suppressAutoHyphens/>
              <w:overflowPunct w:val="0"/>
              <w:autoSpaceDE w:val="0"/>
              <w:autoSpaceDN w:val="0"/>
              <w:adjustRightInd w:val="0"/>
              <w:spacing w:after="200"/>
              <w:ind w:left="1152" w:hanging="576"/>
              <w:jc w:val="both"/>
              <w:textAlignment w:val="baseline"/>
              <w:rPr>
                <w:color w:val="000000"/>
              </w:rPr>
            </w:pPr>
            <w:r w:rsidRPr="006B1DB4">
              <w:rPr>
                <w:color w:val="000000"/>
              </w:rPr>
              <w:t xml:space="preserve">(b) </w:t>
            </w:r>
            <w:r w:rsidR="006E1EEA" w:rsidRPr="006B1DB4">
              <w:rPr>
                <w:color w:val="000000"/>
              </w:rPr>
              <w:tab/>
            </w:r>
            <w:r w:rsidRPr="006B1DB4">
              <w:rPr>
                <w:color w:val="000000"/>
              </w:rPr>
              <w:t>reduce</w:t>
            </w:r>
            <w:r w:rsidR="00F4036D" w:rsidRPr="006B1DB4">
              <w:rPr>
                <w:color w:val="000000"/>
              </w:rPr>
              <w:t xml:space="preserve"> the Contract Price or the life cycle costs to the Employer; or</w:t>
            </w:r>
          </w:p>
          <w:p w:rsidR="00F4036D" w:rsidRPr="006B1DB4" w:rsidRDefault="0006666E" w:rsidP="006E1EEA">
            <w:pPr>
              <w:suppressAutoHyphens/>
              <w:overflowPunct w:val="0"/>
              <w:autoSpaceDE w:val="0"/>
              <w:autoSpaceDN w:val="0"/>
              <w:adjustRightInd w:val="0"/>
              <w:spacing w:after="200"/>
              <w:ind w:left="1152" w:hanging="576"/>
              <w:jc w:val="both"/>
              <w:textAlignment w:val="baseline"/>
              <w:rPr>
                <w:color w:val="000000"/>
              </w:rPr>
            </w:pPr>
            <w:r w:rsidRPr="006B1DB4">
              <w:rPr>
                <w:color w:val="000000"/>
              </w:rPr>
              <w:t xml:space="preserve">(c) </w:t>
            </w:r>
            <w:r w:rsidR="006E1EEA" w:rsidRPr="006B1DB4">
              <w:rPr>
                <w:color w:val="000000"/>
              </w:rPr>
              <w:tab/>
            </w:r>
            <w:r w:rsidRPr="006B1DB4">
              <w:rPr>
                <w:color w:val="000000"/>
              </w:rPr>
              <w:t>improve</w:t>
            </w:r>
            <w:r w:rsidR="00F4036D" w:rsidRPr="006B1DB4">
              <w:rPr>
                <w:color w:val="000000"/>
              </w:rPr>
              <w:t xml:space="preserve"> the quality, efficiency, safety or sustainability of the Facilities; or</w:t>
            </w:r>
          </w:p>
          <w:p w:rsidR="00F4036D" w:rsidRPr="006B1DB4" w:rsidRDefault="0006666E" w:rsidP="006E1EEA">
            <w:pPr>
              <w:suppressAutoHyphens/>
              <w:overflowPunct w:val="0"/>
              <w:autoSpaceDE w:val="0"/>
              <w:autoSpaceDN w:val="0"/>
              <w:adjustRightInd w:val="0"/>
              <w:spacing w:after="200"/>
              <w:ind w:left="1152" w:hanging="576"/>
              <w:jc w:val="both"/>
              <w:textAlignment w:val="baseline"/>
              <w:rPr>
                <w:color w:val="000000"/>
              </w:rPr>
            </w:pPr>
            <w:r w:rsidRPr="006B1DB4">
              <w:rPr>
                <w:color w:val="000000"/>
              </w:rPr>
              <w:t xml:space="preserve">(d) </w:t>
            </w:r>
            <w:r w:rsidR="006E1EEA" w:rsidRPr="006B1DB4">
              <w:rPr>
                <w:color w:val="000000"/>
              </w:rPr>
              <w:tab/>
            </w:r>
            <w:r w:rsidRPr="006B1DB4">
              <w:rPr>
                <w:color w:val="000000"/>
              </w:rPr>
              <w:t>yield</w:t>
            </w:r>
            <w:r w:rsidR="00F4036D" w:rsidRPr="006B1DB4">
              <w:rPr>
                <w:color w:val="000000"/>
              </w:rPr>
              <w:t xml:space="preserve"> any other benefits to the Employer,</w:t>
            </w:r>
          </w:p>
          <w:p w:rsidR="00F4036D" w:rsidRPr="006B1DB4" w:rsidRDefault="00F4036D" w:rsidP="00893D9A">
            <w:pPr>
              <w:spacing w:before="100" w:beforeAutospacing="1" w:after="100" w:afterAutospacing="1"/>
              <w:ind w:left="630"/>
              <w:jc w:val="both"/>
              <w:rPr>
                <w:color w:val="000000"/>
              </w:rPr>
            </w:pPr>
            <w:r w:rsidRPr="006B1DB4">
              <w:rPr>
                <w:color w:val="000000"/>
              </w:rPr>
              <w:t xml:space="preserve">without compromising the </w:t>
            </w:r>
            <w:r w:rsidR="00FF61A7" w:rsidRPr="006B1DB4">
              <w:rPr>
                <w:color w:val="000000"/>
              </w:rPr>
              <w:t>functionality</w:t>
            </w:r>
            <w:r w:rsidRPr="006B1DB4">
              <w:rPr>
                <w:color w:val="000000"/>
              </w:rPr>
              <w:t xml:space="preserve"> of the Works.</w:t>
            </w:r>
          </w:p>
          <w:p w:rsidR="00F4036D" w:rsidRPr="006B1DB4" w:rsidRDefault="00F4036D" w:rsidP="000D7C1A">
            <w:pPr>
              <w:spacing w:before="100" w:beforeAutospacing="1" w:after="100" w:afterAutospacing="1"/>
              <w:ind w:left="612"/>
              <w:jc w:val="both"/>
              <w:rPr>
                <w:color w:val="000000"/>
              </w:rPr>
            </w:pPr>
            <w:r w:rsidRPr="006B1DB4">
              <w:rPr>
                <w:color w:val="000000"/>
              </w:rPr>
              <w:t>If the value engineering proposal is approved by the Employer and results in:</w:t>
            </w:r>
          </w:p>
          <w:p w:rsidR="0006666E" w:rsidRPr="006B1DB4" w:rsidRDefault="00F4036D" w:rsidP="006E1EEA">
            <w:pPr>
              <w:suppressAutoHyphens/>
              <w:overflowPunct w:val="0"/>
              <w:autoSpaceDE w:val="0"/>
              <w:autoSpaceDN w:val="0"/>
              <w:adjustRightInd w:val="0"/>
              <w:spacing w:after="200"/>
              <w:ind w:left="1152" w:hanging="576"/>
              <w:jc w:val="both"/>
              <w:textAlignment w:val="baseline"/>
              <w:rPr>
                <w:color w:val="000000"/>
              </w:rPr>
            </w:pPr>
            <w:r w:rsidRPr="006B1DB4">
              <w:rPr>
                <w:color w:val="000000"/>
              </w:rPr>
              <w:t xml:space="preserve">(a) </w:t>
            </w:r>
            <w:r w:rsidR="006E1EEA" w:rsidRPr="006B1DB4">
              <w:rPr>
                <w:color w:val="000000"/>
              </w:rPr>
              <w:tab/>
            </w:r>
            <w:r w:rsidRPr="006B1DB4">
              <w:rPr>
                <w:color w:val="000000"/>
              </w:rPr>
              <w:t xml:space="preserve">a reduction of the Contract Price; the amount to be paid to the Contractor shall be the </w:t>
            </w:r>
            <w:r w:rsidRPr="006B1DB4">
              <w:rPr>
                <w:b/>
                <w:color w:val="000000"/>
              </w:rPr>
              <w:t>percentage specified in the PCC</w:t>
            </w:r>
            <w:r w:rsidRPr="006B1DB4">
              <w:rPr>
                <w:color w:val="000000"/>
              </w:rPr>
              <w:t xml:space="preserve"> of the reduction in the Contract Price; or</w:t>
            </w:r>
          </w:p>
          <w:p w:rsidR="004E47AD" w:rsidRPr="006B1DB4" w:rsidRDefault="0006666E" w:rsidP="00C53148">
            <w:pPr>
              <w:suppressAutoHyphens/>
              <w:overflowPunct w:val="0"/>
              <w:autoSpaceDE w:val="0"/>
              <w:autoSpaceDN w:val="0"/>
              <w:adjustRightInd w:val="0"/>
              <w:spacing w:after="200"/>
              <w:ind w:left="1152" w:hanging="576"/>
              <w:jc w:val="both"/>
              <w:textAlignment w:val="baseline"/>
              <w:rPr>
                <w:color w:val="000000"/>
              </w:rPr>
            </w:pPr>
            <w:r w:rsidRPr="006B1DB4">
              <w:rPr>
                <w:color w:val="000000"/>
              </w:rPr>
              <w:t xml:space="preserve">(b) </w:t>
            </w:r>
            <w:r w:rsidR="006E1EEA" w:rsidRPr="006B1DB4">
              <w:rPr>
                <w:color w:val="000000"/>
              </w:rPr>
              <w:tab/>
            </w:r>
            <w:r w:rsidR="00F4036D" w:rsidRPr="006B1DB4">
              <w:rPr>
                <w:color w:val="000000"/>
              </w:rPr>
              <w:t>an increase in the Contract Price; but results in a reduction in life cycle costs due to any benefit described in (a) to (d) above, the amount to be paid to the Contractor shall be the full increase in the Contract Price</w:t>
            </w:r>
            <w:r w:rsidRPr="006B1DB4">
              <w:rPr>
                <w:color w:val="000000"/>
              </w:rPr>
              <w:t>.</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82" w:name="_Toc446420785"/>
            <w:bookmarkStart w:id="783" w:name="_Toc454910133"/>
            <w:r w:rsidRPr="006B1DB4">
              <w:lastRenderedPageBreak/>
              <w:t>Cash Flow Forecasts</w:t>
            </w:r>
            <w:bookmarkEnd w:id="782"/>
            <w:bookmarkEnd w:id="783"/>
          </w:p>
        </w:tc>
        <w:tc>
          <w:tcPr>
            <w:tcW w:w="7020" w:type="dxa"/>
            <w:tcBorders>
              <w:top w:val="nil"/>
              <w:left w:val="nil"/>
              <w:bottom w:val="nil"/>
              <w:right w:val="nil"/>
            </w:tcBorders>
          </w:tcPr>
          <w:p w:rsidR="007B586E" w:rsidRPr="006B1DB4" w:rsidRDefault="007B586E" w:rsidP="00D24957">
            <w:pPr>
              <w:numPr>
                <w:ilvl w:val="1"/>
                <w:numId w:val="17"/>
              </w:numPr>
              <w:suppressAutoHyphens/>
              <w:overflowPunct w:val="0"/>
              <w:autoSpaceDE w:val="0"/>
              <w:autoSpaceDN w:val="0"/>
              <w:adjustRightInd w:val="0"/>
              <w:spacing w:after="200"/>
              <w:ind w:left="576" w:hanging="576"/>
              <w:jc w:val="both"/>
              <w:textAlignment w:val="baseline"/>
            </w:pPr>
            <w:r w:rsidRPr="006B1DB4">
              <w:t>When the Program, is updated, the Contractor shall provide the Project Manager with an updated cash flow forecast.  The cash flow forecast shall include different currencies, as defined in the Contract, converted as necessary using the Contract exchange rates.</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360"/>
                <w:tab w:val="clear" w:pos="540"/>
              </w:tabs>
              <w:ind w:left="360" w:hanging="360"/>
            </w:pPr>
            <w:bookmarkStart w:id="784" w:name="_Toc446420786"/>
            <w:bookmarkStart w:id="785" w:name="_Toc454910134"/>
            <w:r w:rsidRPr="006B1DB4">
              <w:t>Payment Certificates</w:t>
            </w:r>
            <w:bookmarkEnd w:id="784"/>
            <w:bookmarkEnd w:id="785"/>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submit to the Project Manager monthly statements of the estimated value of the work executed less the cumulative amount certified previously.</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Project Manager shall check the Contractor’s monthly </w:t>
            </w:r>
            <w:r w:rsidRPr="006B1DB4">
              <w:lastRenderedPageBreak/>
              <w:t>statement and certify the amount to be paid to the Contractor.</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value of work executed shall be determined by the Project Manager.</w:t>
            </w:r>
          </w:p>
          <w:p w:rsidR="007B586E" w:rsidRPr="006B1DB4" w:rsidRDefault="00E43A27" w:rsidP="00FC608F">
            <w:pPr>
              <w:numPr>
                <w:ilvl w:val="1"/>
                <w:numId w:val="17"/>
              </w:numPr>
              <w:suppressAutoHyphens/>
              <w:overflowPunct w:val="0"/>
              <w:autoSpaceDE w:val="0"/>
              <w:autoSpaceDN w:val="0"/>
              <w:adjustRightInd w:val="0"/>
              <w:spacing w:after="200"/>
              <w:ind w:left="576" w:hanging="576"/>
              <w:jc w:val="both"/>
              <w:textAlignment w:val="baseline"/>
            </w:pPr>
            <w:r w:rsidRPr="006B1DB4">
              <w:t>T</w:t>
            </w:r>
            <w:r w:rsidR="007B586E" w:rsidRPr="006B1DB4">
              <w:t xml:space="preserve">he value of </w:t>
            </w:r>
            <w:r w:rsidRPr="006B1DB4">
              <w:t xml:space="preserve">work executed shall comprise the value of the </w:t>
            </w:r>
            <w:r w:rsidR="007B586E" w:rsidRPr="006B1DB4">
              <w:t>quantities of work in the Bill of Quantities that have been completed</w:t>
            </w:r>
            <w:r w:rsidRPr="006B1DB4">
              <w:t>.</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value of work executed shall include the valuation of Variations and Compensation Events.</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Project Manager may exclude any item certified in a previous certificate or reduce the proportion of any item previously certified in any certificate in the light of later information.</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86" w:name="_Toc446420787"/>
            <w:bookmarkStart w:id="787" w:name="_Toc454910135"/>
            <w:r w:rsidRPr="006B1DB4">
              <w:lastRenderedPageBreak/>
              <w:t>Payments</w:t>
            </w:r>
            <w:bookmarkEnd w:id="786"/>
            <w:bookmarkEnd w:id="787"/>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Payments shall be adjusted for deductions for advance payments and retention. The </w:t>
            </w:r>
            <w:r w:rsidR="00283744" w:rsidRPr="006B1DB4">
              <w:t>Employer</w:t>
            </w:r>
            <w:r w:rsidRPr="006B1DB4">
              <w:t xml:space="preserve"> shall pay the Contractor the amounts certified by the Project Manager within 28 days of the date of each certificate. If the </w:t>
            </w:r>
            <w:r w:rsidR="00283744" w:rsidRPr="006B1DB4">
              <w:t>Employer</w:t>
            </w:r>
            <w:r w:rsidRPr="006B1DB4">
              <w:t xml:space="preserve">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Unless otherwise stated, all payments and deductions shall be paid or charged in the proportions of currencies comprising the Contract Price.</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Items of the Works for which no rate or price has been entered in shall not be paid for by the </w:t>
            </w:r>
            <w:r w:rsidR="00283744" w:rsidRPr="006B1DB4">
              <w:t>Employer</w:t>
            </w:r>
            <w:r w:rsidRPr="006B1DB4">
              <w:t xml:space="preserve"> and shall be deemed covered by other rates and prices in the Contract.</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88" w:name="_Toc446420788"/>
            <w:bookmarkStart w:id="789" w:name="_Toc454910136"/>
            <w:r w:rsidRPr="006B1DB4">
              <w:t>Compensation Events</w:t>
            </w:r>
            <w:bookmarkEnd w:id="788"/>
            <w:bookmarkEnd w:id="789"/>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following shall be Compensation Events:</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 xml:space="preserve">The </w:t>
            </w:r>
            <w:r w:rsidR="00283744" w:rsidRPr="006B1DB4">
              <w:t>Employer</w:t>
            </w:r>
            <w:r w:rsidRPr="006B1DB4">
              <w:t xml:space="preserve"> does not give access to a part of the Site by the Site Possession Date pursuant to GCC Sub-Clause 20.1.</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lastRenderedPageBreak/>
              <w:t xml:space="preserve">The </w:t>
            </w:r>
            <w:r w:rsidR="00283744" w:rsidRPr="006B1DB4">
              <w:t>Employer</w:t>
            </w:r>
            <w:r w:rsidRPr="006B1DB4">
              <w:t xml:space="preserve"> modifies the Schedule of Other Contractors in a way that affects the work of the Contractor under the Contract.</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The Project Manager orders a delay or does not issue Drawings, Specifications, or instructions required for execution of the Works on time.</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The Project Manager instructs the Contractor to uncover or to carry out additional tests upon work, which is then found to have no Defects.</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The Project Manager unreasonably does not approve a subcontract to be let.</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 xml:space="preserve">The Project Manager gives an instruction for dealing with an unforeseen condition, caused by the </w:t>
            </w:r>
            <w:r w:rsidR="00283744" w:rsidRPr="006B1DB4">
              <w:t>Employer</w:t>
            </w:r>
            <w:r w:rsidRPr="006B1DB4">
              <w:t>, or additional work required for safety or other reasons.</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 xml:space="preserve">Other contractors, public authorities, utilities, or the </w:t>
            </w:r>
            <w:r w:rsidR="00283744" w:rsidRPr="006B1DB4">
              <w:t>Employer</w:t>
            </w:r>
            <w:r w:rsidRPr="006B1DB4">
              <w:t xml:space="preserve"> does not work within the dates and other constraints stated in the Contract, and they cause delay or extra cost to the Contractor.</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The advance payment is delayed.</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 xml:space="preserve">The effects on the Contractor of any of the </w:t>
            </w:r>
            <w:r w:rsidR="00283744" w:rsidRPr="006B1DB4">
              <w:t>Employer</w:t>
            </w:r>
            <w:r w:rsidRPr="006B1DB4">
              <w:t>’s Risks.</w:t>
            </w:r>
          </w:p>
          <w:p w:rsidR="007B586E" w:rsidRPr="006B1DB4" w:rsidRDefault="007B586E" w:rsidP="00FC608F">
            <w:pPr>
              <w:numPr>
                <w:ilvl w:val="0"/>
                <w:numId w:val="24"/>
              </w:numPr>
              <w:suppressAutoHyphens/>
              <w:overflowPunct w:val="0"/>
              <w:autoSpaceDE w:val="0"/>
              <w:autoSpaceDN w:val="0"/>
              <w:adjustRightInd w:val="0"/>
              <w:spacing w:after="200"/>
              <w:ind w:left="1152" w:hanging="576"/>
              <w:jc w:val="both"/>
              <w:textAlignment w:val="baseline"/>
            </w:pPr>
            <w:r w:rsidRPr="006B1DB4">
              <w:t>The Project Manager unreasonably delays issuing a Certificate of Completion.</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As soon as information demonstrating the effect of each Compensation Event upon the Contractor’s forecast cost has </w:t>
            </w:r>
            <w:r w:rsidRPr="006B1DB4">
              <w:lastRenderedPageBreak/>
              <w:t>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not be entitled to compensation to the extent that the </w:t>
            </w:r>
            <w:r w:rsidR="00283744" w:rsidRPr="006B1DB4">
              <w:t>Employer</w:t>
            </w:r>
            <w:r w:rsidRPr="006B1DB4">
              <w:t>’s interests are adversely affected by the Contractor’s not having given early warning or not having cooperated with the Project Manager.</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90" w:name="_Toc446420789"/>
            <w:bookmarkStart w:id="791" w:name="_Toc454910137"/>
            <w:r w:rsidRPr="006B1DB4">
              <w:lastRenderedPageBreak/>
              <w:t>Tax</w:t>
            </w:r>
            <w:bookmarkEnd w:id="790"/>
            <w:bookmarkEnd w:id="791"/>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pPr>
            <w:bookmarkStart w:id="792" w:name="_Toc446420790"/>
            <w:bookmarkStart w:id="793" w:name="_Toc454910138"/>
            <w:r w:rsidRPr="006B1DB4">
              <w:t>Currencies</w:t>
            </w:r>
            <w:bookmarkEnd w:id="792"/>
            <w:bookmarkEnd w:id="793"/>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Where payments are made in currencies other than the currency of the </w:t>
            </w:r>
            <w:r w:rsidR="008B0039" w:rsidRPr="006B1DB4">
              <w:t>Employer’s Country</w:t>
            </w:r>
            <w:r w:rsidRPr="006B1DB4">
              <w:rPr>
                <w:b/>
              </w:rPr>
              <w:t>specified in the PCC,</w:t>
            </w:r>
            <w:r w:rsidRPr="006B1DB4">
              <w:t xml:space="preserve"> the exchange rates used for calculating the amounts to be paid shall be the exchange rates stated in the Contractor’s Bid.</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94" w:name="_Toc446420791"/>
            <w:bookmarkStart w:id="795" w:name="_Toc454910139"/>
            <w:r w:rsidRPr="006B1DB4">
              <w:t>Price Adjustment</w:t>
            </w:r>
            <w:bookmarkEnd w:id="794"/>
            <w:bookmarkEnd w:id="795"/>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Prices shall be adjusted for fluctuations in the cost of inputs only if </w:t>
            </w:r>
            <w:r w:rsidRPr="006B1DB4">
              <w:rPr>
                <w:b/>
              </w:rPr>
              <w:t xml:space="preserve">provided for in the PCC. </w:t>
            </w:r>
            <w:r w:rsidRPr="006B1DB4">
              <w:t xml:space="preserve">If so provided, the amounts certified in each payment certificate, before deducting for Advance Payment, shall be adjusted by applying the respective price adjustment factor to the payment amounts due in each currency. A separate formula of the type </w:t>
            </w:r>
            <w:r w:rsidR="005F0029" w:rsidRPr="006B1DB4">
              <w:t>specified</w:t>
            </w:r>
            <w:r w:rsidRPr="006B1DB4">
              <w:t xml:space="preserve"> below applies to each Contract currency:</w:t>
            </w:r>
          </w:p>
          <w:p w:rsidR="007B586E" w:rsidRPr="006B1DB4" w:rsidRDefault="007B586E">
            <w:pPr>
              <w:spacing w:after="200"/>
              <w:ind w:right="-72"/>
              <w:jc w:val="center"/>
            </w:pPr>
            <w:r w:rsidRPr="006B1DB4">
              <w:rPr>
                <w:b/>
              </w:rPr>
              <w:t>P</w:t>
            </w:r>
            <w:r w:rsidRPr="006B1DB4">
              <w:rPr>
                <w:b/>
                <w:vertAlign w:val="subscript"/>
              </w:rPr>
              <w:t>c</w:t>
            </w:r>
            <w:r w:rsidRPr="006B1DB4">
              <w:rPr>
                <w:b/>
              </w:rPr>
              <w:t xml:space="preserve"> = A</w:t>
            </w:r>
            <w:r w:rsidRPr="006B1DB4">
              <w:rPr>
                <w:b/>
                <w:vertAlign w:val="subscript"/>
              </w:rPr>
              <w:t>c</w:t>
            </w:r>
            <w:r w:rsidRPr="006B1DB4">
              <w:rPr>
                <w:b/>
              </w:rPr>
              <w:t xml:space="preserve"> + B</w:t>
            </w:r>
            <w:r w:rsidRPr="006B1DB4">
              <w:rPr>
                <w:b/>
                <w:vertAlign w:val="subscript"/>
              </w:rPr>
              <w:t>c</w:t>
            </w:r>
            <w:r w:rsidRPr="006B1DB4">
              <w:rPr>
                <w:b/>
              </w:rPr>
              <w:t>Imc/Ioc</w:t>
            </w:r>
          </w:p>
          <w:p w:rsidR="007B586E" w:rsidRPr="006B1DB4" w:rsidRDefault="007B586E">
            <w:pPr>
              <w:tabs>
                <w:tab w:val="left" w:pos="1080"/>
              </w:tabs>
              <w:spacing w:after="200"/>
              <w:ind w:left="1080" w:right="-72" w:hanging="540"/>
            </w:pPr>
            <w:r w:rsidRPr="006B1DB4">
              <w:t>where:</w:t>
            </w:r>
          </w:p>
          <w:p w:rsidR="007B586E" w:rsidRPr="006B1DB4" w:rsidRDefault="007B586E">
            <w:pPr>
              <w:tabs>
                <w:tab w:val="left" w:pos="1080"/>
              </w:tabs>
              <w:spacing w:after="200"/>
              <w:ind w:left="1080" w:right="-72" w:hanging="540"/>
            </w:pPr>
            <w:r w:rsidRPr="006B1DB4">
              <w:tab/>
              <w:t>P</w:t>
            </w:r>
            <w:r w:rsidRPr="006B1DB4">
              <w:rPr>
                <w:vertAlign w:val="subscript"/>
              </w:rPr>
              <w:t>c</w:t>
            </w:r>
            <w:r w:rsidRPr="006B1DB4">
              <w:t xml:space="preserve"> is the adjustment factor for the portion of the Contract Price payable in a specific currency “c.”</w:t>
            </w:r>
          </w:p>
          <w:p w:rsidR="007B586E" w:rsidRPr="006B1DB4" w:rsidRDefault="007B586E" w:rsidP="0026306C">
            <w:pPr>
              <w:tabs>
                <w:tab w:val="left" w:pos="1080"/>
              </w:tabs>
              <w:spacing w:after="200"/>
              <w:ind w:left="1080" w:right="-72" w:hanging="540"/>
              <w:jc w:val="both"/>
            </w:pPr>
            <w:r w:rsidRPr="006B1DB4">
              <w:tab/>
              <w:t>A</w:t>
            </w:r>
            <w:r w:rsidRPr="006B1DB4">
              <w:rPr>
                <w:vertAlign w:val="subscript"/>
              </w:rPr>
              <w:t>c</w:t>
            </w:r>
            <w:r w:rsidRPr="006B1DB4">
              <w:t xml:space="preserve"> and B</w:t>
            </w:r>
            <w:r w:rsidRPr="006B1DB4">
              <w:rPr>
                <w:vertAlign w:val="subscript"/>
              </w:rPr>
              <w:t>c</w:t>
            </w:r>
            <w:r w:rsidRPr="006B1DB4">
              <w:t xml:space="preserve"> are coefficients</w:t>
            </w:r>
            <w:r w:rsidRPr="006B1DB4">
              <w:rPr>
                <w:rStyle w:val="FootnoteReference"/>
              </w:rPr>
              <w:footnoteReference w:id="10"/>
            </w:r>
            <w:r w:rsidRPr="006B1DB4">
              <w:rPr>
                <w:b/>
              </w:rPr>
              <w:t>specified in the PCC,</w:t>
            </w:r>
            <w:r w:rsidRPr="006B1DB4">
              <w:t xml:space="preserve"> representing the nonadjustable and adjustable portions, </w:t>
            </w:r>
            <w:r w:rsidRPr="006B1DB4">
              <w:lastRenderedPageBreak/>
              <w:t>respectively, of the Contract Price payable in that specific currency “c;” and</w:t>
            </w:r>
          </w:p>
          <w:p w:rsidR="007B586E" w:rsidRPr="006B1DB4" w:rsidRDefault="007B586E" w:rsidP="0026306C">
            <w:pPr>
              <w:tabs>
                <w:tab w:val="left" w:pos="1080"/>
              </w:tabs>
              <w:spacing w:after="200"/>
              <w:ind w:left="1080" w:right="-72" w:hanging="540"/>
              <w:jc w:val="both"/>
              <w:rPr>
                <w:spacing w:val="-4"/>
              </w:rPr>
            </w:pPr>
            <w:r w:rsidRPr="006B1DB4">
              <w:tab/>
            </w:r>
            <w:r w:rsidRPr="006B1DB4">
              <w:rPr>
                <w:spacing w:val="-4"/>
              </w:rPr>
              <w:t>Imc is the index prevailing at the end of the month being invoiced and Ioc is the index prevailing 28 days before Bid opening for inputs payable; both in the specific currency “c.”</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96" w:name="_Toc446420792"/>
            <w:bookmarkStart w:id="797" w:name="_Toc454910140"/>
            <w:r w:rsidRPr="006B1DB4">
              <w:lastRenderedPageBreak/>
              <w:t>Retention</w:t>
            </w:r>
            <w:bookmarkEnd w:id="796"/>
            <w:bookmarkEnd w:id="797"/>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w:t>
            </w:r>
            <w:r w:rsidR="00283744" w:rsidRPr="006B1DB4">
              <w:t>Employer</w:t>
            </w:r>
            <w:r w:rsidRPr="006B1DB4">
              <w:t xml:space="preserve"> shall retain from each payment due to the Contractor the proportion </w:t>
            </w:r>
            <w:r w:rsidRPr="006B1DB4">
              <w:rPr>
                <w:b/>
              </w:rPr>
              <w:t>stated in the PCC</w:t>
            </w:r>
            <w:r w:rsidRPr="006B1DB4">
              <w:t xml:space="preserve"> until Completion of the whole of the Works.</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Upon the issue of a Certificate of Completion of the Works by the Project Manager, in accordance with GCC 5</w:t>
            </w:r>
            <w:r w:rsidR="00A90A1B" w:rsidRPr="006B1DB4">
              <w:t>3</w:t>
            </w:r>
            <w:r w:rsidRPr="006B1DB4">
              <w:t>.1,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798" w:name="_Toc446420793"/>
            <w:bookmarkStart w:id="799" w:name="_Toc454910141"/>
            <w:r w:rsidRPr="006B1DB4">
              <w:t>Liquidated Damages</w:t>
            </w:r>
            <w:bookmarkEnd w:id="798"/>
            <w:bookmarkEnd w:id="799"/>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pay liquidated damages to the </w:t>
            </w:r>
            <w:r w:rsidR="00283744" w:rsidRPr="006B1DB4">
              <w:t>Employer</w:t>
            </w:r>
            <w:r w:rsidRPr="006B1DB4">
              <w:t xml:space="preserve"> at the rate per day </w:t>
            </w:r>
            <w:r w:rsidRPr="006B1DB4">
              <w:rPr>
                <w:b/>
              </w:rPr>
              <w:t>stated in the PCC</w:t>
            </w:r>
            <w:r w:rsidRPr="006B1DB4">
              <w:t xml:space="preserve"> for each day that the Completion Date is later than the Intended Completion Date.  The total amount of liquidated damages shall not exceed the amount </w:t>
            </w:r>
            <w:r w:rsidRPr="006B1DB4">
              <w:rPr>
                <w:b/>
              </w:rPr>
              <w:t>defined in the PCC.</w:t>
            </w:r>
            <w:r w:rsidRPr="006B1DB4">
              <w:t xml:space="preserve"> The </w:t>
            </w:r>
            <w:r w:rsidR="00283744" w:rsidRPr="006B1DB4">
              <w:t>Employer</w:t>
            </w:r>
            <w:r w:rsidRPr="006B1DB4">
              <w:t xml:space="preserve"> may deduct liquidated damages from payments due to the Contractor.  Payment of liquidated damages shall not affect the Contractor’s liabilities.</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w:t>
            </w:r>
            <w:r w:rsidR="00DC2028" w:rsidRPr="006B1DB4">
              <w:t>1</w:t>
            </w:r>
            <w:r w:rsidRPr="006B1DB4">
              <w:t>.1.</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800" w:name="_Toc446420794"/>
            <w:bookmarkStart w:id="801" w:name="_Toc454910142"/>
            <w:r w:rsidRPr="006B1DB4">
              <w:t>Bonus</w:t>
            </w:r>
            <w:bookmarkEnd w:id="800"/>
            <w:bookmarkEnd w:id="801"/>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be paid a Bonus calculated at the rate per calendar day </w:t>
            </w:r>
            <w:r w:rsidRPr="006B1DB4">
              <w:rPr>
                <w:b/>
              </w:rPr>
              <w:t>stated in the PCC</w:t>
            </w:r>
            <w:r w:rsidRPr="006B1DB4">
              <w:t xml:space="preserve"> for each day (less any days for </w:t>
            </w:r>
            <w:r w:rsidRPr="006B1DB4">
              <w:lastRenderedPageBreak/>
              <w:t>which the Contractor is paid for acceleration) that the Completion is earlier than the Intended Completion Date. The Project Manager shall certify that the Works are complete, although they may not be due to be complete.</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802" w:name="_Toc446420795"/>
            <w:bookmarkStart w:id="803" w:name="_Toc454910143"/>
            <w:r w:rsidRPr="006B1DB4">
              <w:lastRenderedPageBreak/>
              <w:t>Advance Payment</w:t>
            </w:r>
            <w:bookmarkEnd w:id="802"/>
            <w:bookmarkEnd w:id="803"/>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w:t>
            </w:r>
            <w:r w:rsidR="00283744" w:rsidRPr="006B1DB4">
              <w:t>Employer</w:t>
            </w:r>
            <w:r w:rsidRPr="006B1DB4">
              <w:t xml:space="preserve"> shall make advance payment to the Contractor of the amounts </w:t>
            </w:r>
            <w:r w:rsidRPr="006B1DB4">
              <w:rPr>
                <w:b/>
              </w:rPr>
              <w:t xml:space="preserve">stated in the PCC </w:t>
            </w:r>
            <w:r w:rsidRPr="006B1DB4">
              <w:t xml:space="preserve">by the date </w:t>
            </w:r>
            <w:r w:rsidRPr="006B1DB4">
              <w:rPr>
                <w:b/>
              </w:rPr>
              <w:t xml:space="preserve">stated in the PCC, </w:t>
            </w:r>
            <w:r w:rsidRPr="006B1DB4">
              <w:t xml:space="preserve">against provision by the Contractor of an Unconditional Bank Guarantee in a form and by a bank acceptable to the </w:t>
            </w:r>
            <w:r w:rsidR="00283744" w:rsidRPr="006B1DB4">
              <w:t>Employer</w:t>
            </w:r>
            <w:r w:rsidRPr="006B1DB4">
              <w:t xml:space="preserve">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804" w:name="_Toc446420796"/>
            <w:bookmarkStart w:id="805" w:name="_Toc454910144"/>
            <w:r w:rsidRPr="006B1DB4">
              <w:t>Securities</w:t>
            </w:r>
            <w:bookmarkEnd w:id="804"/>
            <w:bookmarkEnd w:id="805"/>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Performance Security shall be provided to the </w:t>
            </w:r>
            <w:r w:rsidR="00283744" w:rsidRPr="006B1DB4">
              <w:t>Employer</w:t>
            </w:r>
            <w:r w:rsidRPr="006B1DB4">
              <w:t xml:space="preserve"> no later than the date specified in the Letter of Acceptance and shall be issued in an amount </w:t>
            </w:r>
            <w:r w:rsidRPr="006B1DB4">
              <w:rPr>
                <w:b/>
              </w:rPr>
              <w:t>specified in the PCC,</w:t>
            </w:r>
            <w:r w:rsidRPr="006B1DB4">
              <w:t xml:space="preserve"> by a bank or surety acceptable to the </w:t>
            </w:r>
            <w:r w:rsidR="00283744" w:rsidRPr="006B1DB4">
              <w:t>Employer</w:t>
            </w:r>
            <w:r w:rsidRPr="006B1DB4">
              <w:t>,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B586E" w:rsidRPr="006B1DB4" w:rsidTr="00F439EB">
        <w:tc>
          <w:tcPr>
            <w:tcW w:w="2160" w:type="dxa"/>
            <w:tcBorders>
              <w:top w:val="nil"/>
              <w:left w:val="nil"/>
              <w:bottom w:val="nil"/>
              <w:right w:val="nil"/>
            </w:tcBorders>
          </w:tcPr>
          <w:p w:rsidR="007B586E" w:rsidRPr="006B1DB4" w:rsidRDefault="00D84433" w:rsidP="00FC608F">
            <w:pPr>
              <w:pStyle w:val="Section8-Clauses"/>
              <w:numPr>
                <w:ilvl w:val="0"/>
                <w:numId w:val="17"/>
              </w:numPr>
            </w:pPr>
            <w:bookmarkStart w:id="806" w:name="_Toc454910145"/>
            <w:r w:rsidRPr="006B1DB4">
              <w:t>Daywork</w:t>
            </w:r>
            <w:r w:rsidR="00F779D9" w:rsidRPr="006B1DB4">
              <w:t>s</w:t>
            </w:r>
            <w:bookmarkEnd w:id="806"/>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If applicable, the </w:t>
            </w:r>
            <w:r w:rsidR="00D84433" w:rsidRPr="006B1DB4">
              <w:t>Daywork</w:t>
            </w:r>
            <w:r w:rsidR="00F779D9" w:rsidRPr="006B1DB4">
              <w:t>s</w:t>
            </w:r>
            <w:r w:rsidRPr="006B1DB4">
              <w:t xml:space="preserve"> rates in the Contractor’s Bid shall be used only when the Project Manager has given written instructions in advance for additional work to be paid for in that way.</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All work to be paid for as </w:t>
            </w:r>
            <w:r w:rsidR="00D84433" w:rsidRPr="006B1DB4">
              <w:t>Daywork</w:t>
            </w:r>
            <w:r w:rsidR="00F779D9" w:rsidRPr="006B1DB4">
              <w:t>s</w:t>
            </w:r>
            <w:r w:rsidRPr="006B1DB4">
              <w:t xml:space="preserve"> shall be recorded by the Contractor on forms approved by the Project Manager.  Each </w:t>
            </w:r>
            <w:r w:rsidRPr="006B1DB4">
              <w:lastRenderedPageBreak/>
              <w:t>completed form shall be verified and signed by the Project Manager within two days of the work being done.</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Contractor shall be paid for </w:t>
            </w:r>
            <w:r w:rsidR="00D84433" w:rsidRPr="006B1DB4">
              <w:t>Daywork</w:t>
            </w:r>
            <w:r w:rsidR="00F779D9" w:rsidRPr="006B1DB4">
              <w:t>s</w:t>
            </w:r>
            <w:r w:rsidRPr="006B1DB4">
              <w:t xml:space="preserve"> subject to obtaining signed </w:t>
            </w:r>
            <w:r w:rsidR="00D84433" w:rsidRPr="006B1DB4">
              <w:t>Daywork</w:t>
            </w:r>
            <w:r w:rsidR="00F779D9" w:rsidRPr="006B1DB4">
              <w:t>s</w:t>
            </w:r>
            <w:r w:rsidRPr="006B1DB4">
              <w:t xml:space="preserve"> forms.</w:t>
            </w:r>
          </w:p>
        </w:tc>
      </w:tr>
      <w:tr w:rsidR="007B586E" w:rsidRPr="006B1DB4" w:rsidTr="00F439EB">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807" w:name="_Toc446420798"/>
            <w:bookmarkStart w:id="808" w:name="_Toc454910146"/>
            <w:r w:rsidRPr="006B1DB4">
              <w:lastRenderedPageBreak/>
              <w:t>Cost of Repairs</w:t>
            </w:r>
            <w:bookmarkEnd w:id="807"/>
            <w:bookmarkEnd w:id="808"/>
          </w:p>
        </w:tc>
        <w:tc>
          <w:tcPr>
            <w:tcW w:w="7020"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rsidR="007B586E" w:rsidRPr="006B1DB4" w:rsidRDefault="007B586E">
      <w:pPr>
        <w:pStyle w:val="Section8-Section"/>
      </w:pPr>
      <w:bookmarkStart w:id="809" w:name="_Toc446420799"/>
      <w:bookmarkStart w:id="810" w:name="_Toc454910147"/>
      <w:r w:rsidRPr="006B1DB4">
        <w:t>E.  Finishing the Contract</w:t>
      </w:r>
      <w:bookmarkEnd w:id="809"/>
      <w:bookmarkEnd w:id="810"/>
    </w:p>
    <w:tbl>
      <w:tblPr>
        <w:tblW w:w="9288" w:type="dxa"/>
        <w:tblLayout w:type="fixed"/>
        <w:tblLook w:val="0000"/>
      </w:tblPr>
      <w:tblGrid>
        <w:gridCol w:w="2160"/>
        <w:gridCol w:w="7128"/>
      </w:tblGrid>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tabs>
                <w:tab w:val="clear" w:pos="540"/>
              </w:tabs>
              <w:ind w:left="360" w:hanging="360"/>
            </w:pPr>
            <w:bookmarkStart w:id="811" w:name="_Toc446420800"/>
            <w:bookmarkStart w:id="812" w:name="_Toc454910148"/>
            <w:r w:rsidRPr="006B1DB4">
              <w:t>Completion</w:t>
            </w:r>
            <w:bookmarkEnd w:id="811"/>
            <w:bookmarkEnd w:id="812"/>
          </w:p>
        </w:tc>
        <w:tc>
          <w:tcPr>
            <w:tcW w:w="7128"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request the Project Manager to issue a Certificate of Completion of the Works, and the Project Manager shall do so upon deciding that the whole of the Works is completed.</w:t>
            </w:r>
          </w:p>
        </w:tc>
      </w:tr>
      <w:tr w:rsidR="007B586E" w:rsidRPr="006B1DB4">
        <w:tc>
          <w:tcPr>
            <w:tcW w:w="2160" w:type="dxa"/>
            <w:tcBorders>
              <w:top w:val="nil"/>
              <w:left w:val="nil"/>
              <w:bottom w:val="nil"/>
              <w:right w:val="nil"/>
            </w:tcBorders>
          </w:tcPr>
          <w:p w:rsidR="007B586E" w:rsidRPr="006B1DB4" w:rsidRDefault="007B586E" w:rsidP="00FC608F">
            <w:pPr>
              <w:pStyle w:val="Section8-Clauses"/>
              <w:numPr>
                <w:ilvl w:val="0"/>
                <w:numId w:val="17"/>
              </w:numPr>
            </w:pPr>
            <w:bookmarkStart w:id="813" w:name="_Toc446420801"/>
            <w:bookmarkStart w:id="814" w:name="_Toc454910149"/>
            <w:r w:rsidRPr="006B1DB4">
              <w:t>Taking Over</w:t>
            </w:r>
            <w:bookmarkEnd w:id="813"/>
            <w:bookmarkEnd w:id="814"/>
          </w:p>
        </w:tc>
        <w:tc>
          <w:tcPr>
            <w:tcW w:w="7128" w:type="dxa"/>
            <w:tcBorders>
              <w:top w:val="nil"/>
              <w:left w:val="nil"/>
              <w:bottom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The </w:t>
            </w:r>
            <w:r w:rsidR="00283744" w:rsidRPr="006B1DB4">
              <w:t>Employer</w:t>
            </w:r>
            <w:r w:rsidRPr="006B1DB4">
              <w:t xml:space="preserve"> shall take over the Site and the Works within seven days of the Project Manager’s issuing a certificate of Completion.</w:t>
            </w:r>
          </w:p>
        </w:tc>
      </w:tr>
      <w:tr w:rsidR="007B586E" w:rsidRPr="006B1DB4" w:rsidTr="000B112D">
        <w:tc>
          <w:tcPr>
            <w:tcW w:w="2160" w:type="dxa"/>
            <w:tcBorders>
              <w:top w:val="nil"/>
              <w:left w:val="nil"/>
              <w:right w:val="nil"/>
            </w:tcBorders>
          </w:tcPr>
          <w:p w:rsidR="007B586E" w:rsidRPr="006B1DB4" w:rsidRDefault="007B586E" w:rsidP="00FC608F">
            <w:pPr>
              <w:pStyle w:val="Section8-Clauses"/>
              <w:numPr>
                <w:ilvl w:val="0"/>
                <w:numId w:val="17"/>
              </w:numPr>
            </w:pPr>
            <w:bookmarkStart w:id="815" w:name="_Toc446420802"/>
            <w:bookmarkStart w:id="816" w:name="_Toc454910150"/>
            <w:r w:rsidRPr="006B1DB4">
              <w:t>Final Account</w:t>
            </w:r>
            <w:bookmarkEnd w:id="815"/>
            <w:bookmarkEnd w:id="816"/>
          </w:p>
        </w:tc>
        <w:tc>
          <w:tcPr>
            <w:tcW w:w="7128" w:type="dxa"/>
            <w:tcBorders>
              <w:top w:val="nil"/>
              <w:left w:val="nil"/>
              <w:right w:val="nil"/>
            </w:tcBorders>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7B586E" w:rsidRPr="006B1DB4" w:rsidTr="00061047">
        <w:tc>
          <w:tcPr>
            <w:tcW w:w="2160" w:type="dxa"/>
          </w:tcPr>
          <w:p w:rsidR="007B586E" w:rsidRPr="006B1DB4" w:rsidRDefault="007B586E" w:rsidP="00FC608F">
            <w:pPr>
              <w:pStyle w:val="Section8-Clauses"/>
              <w:numPr>
                <w:ilvl w:val="0"/>
                <w:numId w:val="17"/>
              </w:numPr>
              <w:tabs>
                <w:tab w:val="clear" w:pos="540"/>
              </w:tabs>
              <w:ind w:left="360" w:hanging="360"/>
            </w:pPr>
            <w:bookmarkStart w:id="817" w:name="_Toc446420803"/>
            <w:bookmarkStart w:id="818" w:name="_Toc454910151"/>
            <w:r w:rsidRPr="006B1DB4">
              <w:t>Operating and Maintenance Manuals</w:t>
            </w:r>
            <w:bookmarkEnd w:id="817"/>
            <w:bookmarkEnd w:id="818"/>
          </w:p>
        </w:tc>
        <w:tc>
          <w:tcPr>
            <w:tcW w:w="7128" w:type="dxa"/>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If “as built” Drawings and/or operating and maintenance manuals are required, the Contractor shall supply them by the dates </w:t>
            </w:r>
            <w:r w:rsidRPr="006B1DB4">
              <w:rPr>
                <w:b/>
              </w:rPr>
              <w:t>stated in the PCC.</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If the Contractor does not supply the Drawings and/or manuals by the dates </w:t>
            </w:r>
            <w:r w:rsidRPr="006B1DB4">
              <w:rPr>
                <w:b/>
              </w:rPr>
              <w:t xml:space="preserve">stated in the PCC </w:t>
            </w:r>
            <w:r w:rsidRPr="006B1DB4">
              <w:t>pursuant to GCC Sub-Clause 5</w:t>
            </w:r>
            <w:r w:rsidR="00C422C4" w:rsidRPr="006B1DB4">
              <w:t>6</w:t>
            </w:r>
            <w:r w:rsidRPr="006B1DB4">
              <w:t>.1</w:t>
            </w:r>
            <w:r w:rsidRPr="006B1DB4">
              <w:rPr>
                <w:b/>
              </w:rPr>
              <w:t>,</w:t>
            </w:r>
            <w:r w:rsidRPr="006B1DB4">
              <w:t xml:space="preserve"> or they do not receive the Project Manager’s approval, the Project Manager shall withhold the amount </w:t>
            </w:r>
            <w:r w:rsidRPr="006B1DB4">
              <w:rPr>
                <w:b/>
              </w:rPr>
              <w:t xml:space="preserve">stated in the PCC </w:t>
            </w:r>
            <w:r w:rsidRPr="006B1DB4">
              <w:t>from payments due to the Contractor.</w:t>
            </w:r>
          </w:p>
        </w:tc>
      </w:tr>
      <w:tr w:rsidR="00127278" w:rsidRPr="006B1DB4" w:rsidTr="00061047">
        <w:tc>
          <w:tcPr>
            <w:tcW w:w="2160" w:type="dxa"/>
          </w:tcPr>
          <w:p w:rsidR="00127278" w:rsidRPr="006B1DB4" w:rsidRDefault="00127278" w:rsidP="00FC608F">
            <w:pPr>
              <w:pStyle w:val="Section8-Clauses"/>
              <w:numPr>
                <w:ilvl w:val="0"/>
                <w:numId w:val="17"/>
              </w:numPr>
              <w:tabs>
                <w:tab w:val="clear" w:pos="540"/>
              </w:tabs>
              <w:ind w:left="360" w:hanging="360"/>
            </w:pPr>
            <w:bookmarkStart w:id="819" w:name="_Toc446420804"/>
            <w:bookmarkStart w:id="820" w:name="_Toc454910152"/>
            <w:r w:rsidRPr="006B1DB4">
              <w:t>Termination</w:t>
            </w:r>
            <w:bookmarkEnd w:id="819"/>
            <w:bookmarkEnd w:id="820"/>
          </w:p>
        </w:tc>
        <w:tc>
          <w:tcPr>
            <w:tcW w:w="7128" w:type="dxa"/>
          </w:tcPr>
          <w:p w:rsidR="00127278" w:rsidRPr="006B1DB4" w:rsidRDefault="00127278" w:rsidP="00FC608F">
            <w:pPr>
              <w:numPr>
                <w:ilvl w:val="1"/>
                <w:numId w:val="17"/>
              </w:numPr>
              <w:suppressAutoHyphens/>
              <w:overflowPunct w:val="0"/>
              <w:autoSpaceDE w:val="0"/>
              <w:autoSpaceDN w:val="0"/>
              <w:adjustRightInd w:val="0"/>
              <w:spacing w:after="200"/>
              <w:ind w:left="576" w:hanging="576"/>
              <w:jc w:val="both"/>
              <w:textAlignment w:val="baseline"/>
            </w:pPr>
            <w:r w:rsidRPr="006B1DB4">
              <w:t>The Employer or the Contractor may terminate the Contract if the other party causes a fundamental breach of the Contract.</w:t>
            </w:r>
          </w:p>
        </w:tc>
      </w:tr>
      <w:tr w:rsidR="00127278" w:rsidRPr="006B1DB4" w:rsidTr="00061047">
        <w:tc>
          <w:tcPr>
            <w:tcW w:w="2160" w:type="dxa"/>
          </w:tcPr>
          <w:p w:rsidR="00127278" w:rsidRPr="006B1DB4" w:rsidRDefault="00127278" w:rsidP="00270C34">
            <w:pPr>
              <w:pStyle w:val="Section8-Clauses"/>
              <w:ind w:firstLine="0"/>
            </w:pPr>
          </w:p>
        </w:tc>
        <w:tc>
          <w:tcPr>
            <w:tcW w:w="7128" w:type="dxa"/>
          </w:tcPr>
          <w:p w:rsidR="00127278" w:rsidRPr="006B1DB4" w:rsidRDefault="00127278"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Fundamental breaches of Contract shall include, but shall not be limited to, the following: </w:t>
            </w:r>
          </w:p>
        </w:tc>
      </w:tr>
      <w:tr w:rsidR="00061047" w:rsidRPr="006B1DB4" w:rsidTr="00061047">
        <w:tc>
          <w:tcPr>
            <w:tcW w:w="2160" w:type="dxa"/>
          </w:tcPr>
          <w:p w:rsidR="00061047" w:rsidRPr="006B1DB4" w:rsidRDefault="00061047">
            <w:pPr>
              <w:pStyle w:val="Section8-Clauses"/>
              <w:ind w:firstLine="0"/>
            </w:pPr>
          </w:p>
        </w:tc>
        <w:tc>
          <w:tcPr>
            <w:tcW w:w="7128" w:type="dxa"/>
          </w:tcPr>
          <w:p w:rsidR="00061047" w:rsidRPr="006B1DB4"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6B1DB4">
              <w:t>the Contractor stops work for 28 days when no stoppage of work is shown on the current Program and the stoppage has not been authorized by the Project Manager;</w:t>
            </w:r>
          </w:p>
          <w:p w:rsidR="00061047" w:rsidRPr="006B1DB4"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6B1DB4">
              <w:t>the Project Manager instructs the Contractor to delay the progress of the Works, and the instruction is not withdrawn within 28 days;</w:t>
            </w:r>
          </w:p>
          <w:p w:rsidR="00061047" w:rsidRPr="006B1DB4"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6B1DB4">
              <w:t>the Employer or the Contractor is made bankrupt or goes into liquidation other than for a reconstruction or amalgamation;</w:t>
            </w:r>
          </w:p>
          <w:p w:rsidR="00061047" w:rsidRPr="006B1DB4"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6B1DB4">
              <w:t>a payment certified by the Project Manager is not paid by the Employer to the Contractor within 84 days of the date of the Project Manager’s certificate;</w:t>
            </w:r>
          </w:p>
          <w:p w:rsidR="00061047" w:rsidRPr="006B1DB4"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6B1DB4">
              <w:t>the Project Manager gives Notice that failure to correct a particular Defect is a fundamental breach of Contract and the Contractor fails to correct it within a reasonable period of time determined by the Project Manager;</w:t>
            </w:r>
          </w:p>
          <w:p w:rsidR="00061047" w:rsidRPr="006B1DB4" w:rsidRDefault="00061047" w:rsidP="00FC608F">
            <w:pPr>
              <w:numPr>
                <w:ilvl w:val="0"/>
                <w:numId w:val="25"/>
              </w:numPr>
              <w:suppressAutoHyphens/>
              <w:overflowPunct w:val="0"/>
              <w:autoSpaceDE w:val="0"/>
              <w:autoSpaceDN w:val="0"/>
              <w:adjustRightInd w:val="0"/>
              <w:spacing w:after="200"/>
              <w:ind w:left="1152" w:hanging="576"/>
              <w:jc w:val="both"/>
              <w:textAlignment w:val="baseline"/>
              <w:rPr>
                <w:spacing w:val="-4"/>
              </w:rPr>
            </w:pPr>
            <w:r w:rsidRPr="006B1DB4">
              <w:rPr>
                <w:spacing w:val="-4"/>
              </w:rPr>
              <w:t xml:space="preserve">the Contractor does not maintain a Security, which is required; </w:t>
            </w:r>
          </w:p>
          <w:p w:rsidR="00061047" w:rsidRPr="006B1DB4" w:rsidRDefault="00061047" w:rsidP="00FC608F">
            <w:pPr>
              <w:numPr>
                <w:ilvl w:val="0"/>
                <w:numId w:val="25"/>
              </w:numPr>
              <w:suppressAutoHyphens/>
              <w:overflowPunct w:val="0"/>
              <w:autoSpaceDE w:val="0"/>
              <w:autoSpaceDN w:val="0"/>
              <w:adjustRightInd w:val="0"/>
              <w:spacing w:after="200"/>
              <w:ind w:left="1152" w:hanging="576"/>
              <w:jc w:val="both"/>
              <w:textAlignment w:val="baseline"/>
            </w:pPr>
            <w:r w:rsidRPr="006B1DB4">
              <w:t xml:space="preserve">the Contractor has delayed the completion of the Works by the number of days for which the maximum amount of liquidated damages can be paid, as </w:t>
            </w:r>
            <w:r w:rsidRPr="006B1DB4">
              <w:rPr>
                <w:b/>
              </w:rPr>
              <w:t>defined in the PCC</w:t>
            </w:r>
            <w:r w:rsidRPr="006B1DB4">
              <w:t>; or</w:t>
            </w:r>
          </w:p>
          <w:p w:rsidR="00061047" w:rsidRPr="006B1DB4" w:rsidRDefault="00061047" w:rsidP="0018767B">
            <w:pPr>
              <w:numPr>
                <w:ilvl w:val="0"/>
                <w:numId w:val="25"/>
              </w:numPr>
              <w:suppressAutoHyphens/>
              <w:overflowPunct w:val="0"/>
              <w:autoSpaceDE w:val="0"/>
              <w:autoSpaceDN w:val="0"/>
              <w:adjustRightInd w:val="0"/>
              <w:spacing w:after="200"/>
              <w:ind w:left="1152" w:hanging="576"/>
              <w:jc w:val="both"/>
              <w:textAlignment w:val="baseline"/>
            </w:pPr>
            <w:r w:rsidRPr="006B1DB4">
              <w:t xml:space="preserve">if </w:t>
            </w:r>
            <w:r w:rsidR="00F73A71" w:rsidRPr="006B1DB4">
              <w:rPr>
                <w:noProof/>
              </w:rPr>
              <w:t xml:space="preserve">the </w:t>
            </w:r>
            <w:r w:rsidR="00F73A71" w:rsidRPr="006B1DB4">
              <w:t>Contractor</w:t>
            </w:r>
            <w:r w:rsidR="00F73A71" w:rsidRPr="006B1DB4">
              <w:rPr>
                <w:noProof/>
              </w:rPr>
              <w:t xml:space="preserve">, in the judgment of the </w:t>
            </w:r>
            <w:r w:rsidR="00893D9A" w:rsidRPr="006B1DB4">
              <w:rPr>
                <w:noProof/>
              </w:rPr>
              <w:t>Employer</w:t>
            </w:r>
            <w:r w:rsidR="00F73A71" w:rsidRPr="006B1DB4">
              <w:rPr>
                <w:noProof/>
              </w:rPr>
              <w:t xml:space="preserve"> has engaged in Fraud and Corruption, as defined in   paragrpah 2.2 a of the Appendixto the GCC, in competing for or in executing the Contract</w:t>
            </w:r>
            <w:r w:rsidRPr="006B1DB4">
              <w:t xml:space="preserve">, then the </w:t>
            </w:r>
            <w:r w:rsidR="00F73A71" w:rsidRPr="006B1DB4">
              <w:t>Employer</w:t>
            </w:r>
            <w:r w:rsidRPr="006B1DB4">
              <w:t xml:space="preserve"> may, after giving fourteen (14) days written notice to the Contractor, terminate the Contract and expel him from the Site.</w:t>
            </w:r>
          </w:p>
        </w:tc>
      </w:tr>
      <w:tr w:rsidR="00061047" w:rsidRPr="006B1DB4" w:rsidTr="00061047">
        <w:tc>
          <w:tcPr>
            <w:tcW w:w="2160" w:type="dxa"/>
          </w:tcPr>
          <w:p w:rsidR="00061047" w:rsidRPr="006B1DB4" w:rsidRDefault="00061047">
            <w:pPr>
              <w:pStyle w:val="Section8-Clauses"/>
              <w:ind w:firstLine="0"/>
            </w:pPr>
          </w:p>
        </w:tc>
        <w:tc>
          <w:tcPr>
            <w:tcW w:w="7128" w:type="dxa"/>
          </w:tcPr>
          <w:p w:rsidR="00061047" w:rsidRPr="006B1DB4" w:rsidRDefault="00061047"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Notwithstanding the above, the Employer may terminate the Contract for convenience. </w:t>
            </w:r>
          </w:p>
        </w:tc>
      </w:tr>
      <w:tr w:rsidR="00061047" w:rsidRPr="006B1DB4" w:rsidTr="00061047">
        <w:tc>
          <w:tcPr>
            <w:tcW w:w="2160" w:type="dxa"/>
          </w:tcPr>
          <w:p w:rsidR="00061047" w:rsidRPr="006B1DB4" w:rsidRDefault="00061047">
            <w:pPr>
              <w:pStyle w:val="Section8-Clauses"/>
              <w:ind w:firstLine="0"/>
            </w:pPr>
          </w:p>
        </w:tc>
        <w:tc>
          <w:tcPr>
            <w:tcW w:w="7128" w:type="dxa"/>
          </w:tcPr>
          <w:p w:rsidR="00061047" w:rsidRPr="006B1DB4" w:rsidRDefault="00061047" w:rsidP="00FC608F">
            <w:pPr>
              <w:numPr>
                <w:ilvl w:val="1"/>
                <w:numId w:val="17"/>
              </w:numPr>
              <w:suppressAutoHyphens/>
              <w:overflowPunct w:val="0"/>
              <w:autoSpaceDE w:val="0"/>
              <w:autoSpaceDN w:val="0"/>
              <w:adjustRightInd w:val="0"/>
              <w:spacing w:after="200"/>
              <w:ind w:left="576" w:hanging="576"/>
              <w:jc w:val="both"/>
              <w:textAlignment w:val="baseline"/>
            </w:pPr>
            <w:r w:rsidRPr="006B1DB4">
              <w:t>If the Contract is terminated, the Contractor shall stop work immediately, make the Site safe and secure, and leave the Site as soon as reasonably possible.</w:t>
            </w:r>
          </w:p>
        </w:tc>
      </w:tr>
      <w:tr w:rsidR="00061047" w:rsidRPr="006B1DB4" w:rsidTr="00061047">
        <w:tc>
          <w:tcPr>
            <w:tcW w:w="2160" w:type="dxa"/>
          </w:tcPr>
          <w:p w:rsidR="00061047" w:rsidRPr="006B1DB4" w:rsidRDefault="00061047">
            <w:pPr>
              <w:pStyle w:val="Section8-Clauses"/>
              <w:ind w:firstLine="0"/>
            </w:pPr>
          </w:p>
        </w:tc>
        <w:tc>
          <w:tcPr>
            <w:tcW w:w="7128" w:type="dxa"/>
          </w:tcPr>
          <w:p w:rsidR="00061047" w:rsidRPr="006B1DB4" w:rsidRDefault="00061047"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When either party to the Contract gives notice of a breach of Contract to the Project Manager for a cause other than those listed under GCC Sub-Clause 56.2 above, the Project Manager shall decide whether the breach is fundamental or not. </w:t>
            </w:r>
          </w:p>
        </w:tc>
      </w:tr>
      <w:tr w:rsidR="007B586E" w:rsidRPr="006B1DB4" w:rsidTr="00061047">
        <w:tc>
          <w:tcPr>
            <w:tcW w:w="2160" w:type="dxa"/>
          </w:tcPr>
          <w:p w:rsidR="007B586E" w:rsidRPr="006B1DB4" w:rsidRDefault="007B586E" w:rsidP="00FC608F">
            <w:pPr>
              <w:pStyle w:val="Section8-Clauses"/>
              <w:numPr>
                <w:ilvl w:val="0"/>
                <w:numId w:val="17"/>
              </w:numPr>
              <w:tabs>
                <w:tab w:val="clear" w:pos="540"/>
              </w:tabs>
              <w:ind w:left="360" w:hanging="360"/>
            </w:pPr>
            <w:bookmarkStart w:id="821" w:name="_Toc446420805"/>
            <w:bookmarkStart w:id="822" w:name="_Toc454910153"/>
            <w:r w:rsidRPr="006B1DB4">
              <w:t xml:space="preserve">Payment upon </w:t>
            </w:r>
            <w:r w:rsidRPr="006B1DB4">
              <w:lastRenderedPageBreak/>
              <w:t>Termination</w:t>
            </w:r>
            <w:bookmarkEnd w:id="821"/>
            <w:bookmarkEnd w:id="822"/>
          </w:p>
        </w:tc>
        <w:tc>
          <w:tcPr>
            <w:tcW w:w="7128" w:type="dxa"/>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lastRenderedPageBreak/>
              <w:t xml:space="preserve">If the Contract is terminated because of a fundamental breach of </w:t>
            </w:r>
            <w:r w:rsidRPr="006B1DB4">
              <w:lastRenderedPageBreak/>
              <w:t xml:space="preserve">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005F0029" w:rsidRPr="006B1DB4">
              <w:rPr>
                <w:b/>
              </w:rPr>
              <w:t>specified</w:t>
            </w:r>
            <w:r w:rsidRPr="006B1DB4">
              <w:rPr>
                <w:b/>
              </w:rPr>
              <w:t xml:space="preserve"> in the PCC.</w:t>
            </w:r>
            <w:r w:rsidRPr="006B1DB4">
              <w:t xml:space="preserve"> Additional Liquidated Damages shall not apply.  If the total amount due to the </w:t>
            </w:r>
            <w:r w:rsidR="00283744" w:rsidRPr="006B1DB4">
              <w:t>Employer</w:t>
            </w:r>
            <w:r w:rsidRPr="006B1DB4">
              <w:t xml:space="preserve"> exceeds any payment due to the Contractor, the difference shall be a debt payable to the </w:t>
            </w:r>
            <w:r w:rsidR="00283744" w:rsidRPr="006B1DB4">
              <w:t>Employer</w:t>
            </w:r>
            <w:r w:rsidRPr="006B1DB4">
              <w:t>.</w:t>
            </w:r>
          </w:p>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If the Contract is terminated for the </w:t>
            </w:r>
            <w:r w:rsidR="00283744" w:rsidRPr="006B1DB4">
              <w:t>Employer</w:t>
            </w:r>
            <w:r w:rsidRPr="006B1DB4">
              <w:t xml:space="preserve">’s convenience or because of a fundamental breach of Contract by the </w:t>
            </w:r>
            <w:r w:rsidR="00283744" w:rsidRPr="006B1DB4">
              <w:t>Employer</w:t>
            </w:r>
            <w:r w:rsidRPr="006B1DB4">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7B586E" w:rsidRPr="006B1DB4" w:rsidTr="00061047">
        <w:tc>
          <w:tcPr>
            <w:tcW w:w="2160" w:type="dxa"/>
          </w:tcPr>
          <w:p w:rsidR="007B586E" w:rsidRPr="006B1DB4" w:rsidRDefault="007B586E" w:rsidP="00FC608F">
            <w:pPr>
              <w:pStyle w:val="Section8-Clauses"/>
              <w:numPr>
                <w:ilvl w:val="0"/>
                <w:numId w:val="17"/>
              </w:numPr>
            </w:pPr>
            <w:bookmarkStart w:id="823" w:name="_Toc446420806"/>
            <w:bookmarkStart w:id="824" w:name="_Toc454910154"/>
            <w:r w:rsidRPr="006B1DB4">
              <w:lastRenderedPageBreak/>
              <w:t>Property</w:t>
            </w:r>
            <w:bookmarkEnd w:id="823"/>
            <w:bookmarkEnd w:id="824"/>
          </w:p>
        </w:tc>
        <w:tc>
          <w:tcPr>
            <w:tcW w:w="7128" w:type="dxa"/>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All Materials on the Site, Plant, Equipment, Temporary Works, and Works shall be deemed to be the property of the </w:t>
            </w:r>
            <w:r w:rsidR="00283744" w:rsidRPr="006B1DB4">
              <w:t>Employer</w:t>
            </w:r>
            <w:r w:rsidRPr="006B1DB4">
              <w:t xml:space="preserve"> if the Contract is terminated because of the Contractor’s default.</w:t>
            </w:r>
          </w:p>
        </w:tc>
      </w:tr>
      <w:tr w:rsidR="007B586E" w:rsidRPr="006B1DB4" w:rsidTr="00270C34">
        <w:tc>
          <w:tcPr>
            <w:tcW w:w="2160" w:type="dxa"/>
          </w:tcPr>
          <w:p w:rsidR="007B586E" w:rsidRPr="006B1DB4" w:rsidRDefault="007B586E" w:rsidP="00FC608F">
            <w:pPr>
              <w:pStyle w:val="Section8-Clauses"/>
              <w:numPr>
                <w:ilvl w:val="0"/>
                <w:numId w:val="17"/>
              </w:numPr>
              <w:tabs>
                <w:tab w:val="clear" w:pos="540"/>
              </w:tabs>
              <w:ind w:left="360" w:hanging="360"/>
            </w:pPr>
            <w:bookmarkStart w:id="825" w:name="_Toc446420807"/>
            <w:bookmarkStart w:id="826" w:name="_Toc454910155"/>
            <w:r w:rsidRPr="006B1DB4">
              <w:t>Release from Performance</w:t>
            </w:r>
            <w:bookmarkEnd w:id="825"/>
            <w:bookmarkEnd w:id="826"/>
          </w:p>
        </w:tc>
        <w:tc>
          <w:tcPr>
            <w:tcW w:w="7128" w:type="dxa"/>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If the Contract is frustrated by the outbreak of war or by any other event entirely outside the control of either the </w:t>
            </w:r>
            <w:r w:rsidR="00283744" w:rsidRPr="006B1DB4">
              <w:t>Employer</w:t>
            </w:r>
            <w:r w:rsidRPr="006B1DB4">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7B586E" w:rsidRPr="006B1DB4" w:rsidTr="00270C34">
        <w:trPr>
          <w:cantSplit/>
        </w:trPr>
        <w:tc>
          <w:tcPr>
            <w:tcW w:w="2160" w:type="dxa"/>
          </w:tcPr>
          <w:p w:rsidR="007B586E" w:rsidRPr="006B1DB4" w:rsidRDefault="007B586E" w:rsidP="00FC608F">
            <w:pPr>
              <w:pStyle w:val="Section8-Clauses"/>
              <w:numPr>
                <w:ilvl w:val="0"/>
                <w:numId w:val="17"/>
              </w:numPr>
              <w:tabs>
                <w:tab w:val="clear" w:pos="540"/>
              </w:tabs>
              <w:ind w:left="360" w:hanging="360"/>
            </w:pPr>
            <w:bookmarkStart w:id="827" w:name="_Toc446420808"/>
            <w:bookmarkStart w:id="828" w:name="_Toc454910156"/>
            <w:r w:rsidRPr="006B1DB4">
              <w:t>Suspension of Bank Loan or Credit</w:t>
            </w:r>
            <w:bookmarkEnd w:id="827"/>
            <w:bookmarkEnd w:id="828"/>
          </w:p>
        </w:tc>
        <w:tc>
          <w:tcPr>
            <w:tcW w:w="7128" w:type="dxa"/>
          </w:tcPr>
          <w:p w:rsidR="007B586E" w:rsidRPr="006B1DB4" w:rsidRDefault="007B586E" w:rsidP="00FC608F">
            <w:pPr>
              <w:numPr>
                <w:ilvl w:val="1"/>
                <w:numId w:val="17"/>
              </w:numPr>
              <w:suppressAutoHyphens/>
              <w:overflowPunct w:val="0"/>
              <w:autoSpaceDE w:val="0"/>
              <w:autoSpaceDN w:val="0"/>
              <w:adjustRightInd w:val="0"/>
              <w:spacing w:after="200"/>
              <w:ind w:left="576" w:hanging="576"/>
              <w:jc w:val="both"/>
              <w:textAlignment w:val="baseline"/>
            </w:pPr>
            <w:r w:rsidRPr="006B1DB4">
              <w:t xml:space="preserve">In the event that the Bank suspends the Loan or Credit to the </w:t>
            </w:r>
            <w:r w:rsidR="00283744" w:rsidRPr="006B1DB4">
              <w:t>Employer</w:t>
            </w:r>
            <w:r w:rsidRPr="006B1DB4">
              <w:t>, from which part of the payments to the Contractor are being made:</w:t>
            </w:r>
          </w:p>
          <w:p w:rsidR="007B586E" w:rsidRPr="006B1DB4" w:rsidRDefault="007B586E" w:rsidP="00FC608F">
            <w:pPr>
              <w:numPr>
                <w:ilvl w:val="0"/>
                <w:numId w:val="27"/>
              </w:numPr>
              <w:suppressAutoHyphens/>
              <w:overflowPunct w:val="0"/>
              <w:autoSpaceDE w:val="0"/>
              <w:autoSpaceDN w:val="0"/>
              <w:adjustRightInd w:val="0"/>
              <w:spacing w:after="200"/>
              <w:ind w:left="1152" w:hanging="576"/>
              <w:jc w:val="both"/>
              <w:textAlignment w:val="baseline"/>
            </w:pPr>
            <w:r w:rsidRPr="006B1DB4">
              <w:t xml:space="preserve">The </w:t>
            </w:r>
            <w:r w:rsidR="00283744" w:rsidRPr="006B1DB4">
              <w:t>Employer</w:t>
            </w:r>
            <w:r w:rsidRPr="006B1DB4">
              <w:t xml:space="preserve"> is obligated to notify the Contractor of such suspension within 7 days of having received the Bank’s suspension notice.</w:t>
            </w:r>
          </w:p>
          <w:p w:rsidR="007B586E" w:rsidRPr="006B1DB4" w:rsidRDefault="007B586E" w:rsidP="00FC608F">
            <w:pPr>
              <w:numPr>
                <w:ilvl w:val="0"/>
                <w:numId w:val="27"/>
              </w:numPr>
              <w:suppressAutoHyphens/>
              <w:overflowPunct w:val="0"/>
              <w:autoSpaceDE w:val="0"/>
              <w:autoSpaceDN w:val="0"/>
              <w:adjustRightInd w:val="0"/>
              <w:spacing w:after="200"/>
              <w:ind w:left="1152" w:hanging="576"/>
              <w:jc w:val="both"/>
              <w:textAlignment w:val="baseline"/>
            </w:pPr>
            <w:r w:rsidRPr="006B1DB4">
              <w:t xml:space="preserve">If the Contractor has not received sums due </w:t>
            </w:r>
            <w:r w:rsidR="00B74063" w:rsidRPr="006B1DB4">
              <w:t xml:space="preserve">to </w:t>
            </w:r>
            <w:r w:rsidRPr="006B1DB4">
              <w:t>it within the 28 days for payment provided for in Sub-Clause 40.1, the Contractor may immediately issue a 14-day termination notice.</w:t>
            </w:r>
          </w:p>
        </w:tc>
      </w:tr>
    </w:tbl>
    <w:p w:rsidR="007B586E" w:rsidRPr="006B1DB4" w:rsidRDefault="007B586E"/>
    <w:p w:rsidR="007A2405" w:rsidRPr="006B1DB4" w:rsidRDefault="007A2405">
      <w:pPr>
        <w:sectPr w:rsidR="007A2405" w:rsidRPr="006B1DB4" w:rsidSect="000F3F98">
          <w:headerReference w:type="even" r:id="rId63"/>
          <w:headerReference w:type="default" r:id="rId64"/>
          <w:headerReference w:type="first" r:id="rId65"/>
          <w:footnotePr>
            <w:numRestart w:val="eachSect"/>
          </w:footnotePr>
          <w:pgSz w:w="12240" w:h="15840" w:code="1"/>
          <w:pgMar w:top="1440" w:right="1440" w:bottom="1440" w:left="1800" w:header="720" w:footer="720" w:gutter="0"/>
          <w:cols w:space="720"/>
          <w:titlePg/>
          <w:docGrid w:linePitch="326"/>
        </w:sectPr>
      </w:pPr>
    </w:p>
    <w:p w:rsidR="0063027C" w:rsidRPr="006B1DB4" w:rsidRDefault="0016430A" w:rsidP="0016430A">
      <w:pPr>
        <w:jc w:val="center"/>
        <w:rPr>
          <w:b/>
          <w:sz w:val="36"/>
          <w:szCs w:val="36"/>
        </w:rPr>
      </w:pPr>
      <w:r w:rsidRPr="006B1DB4">
        <w:rPr>
          <w:b/>
          <w:sz w:val="36"/>
          <w:szCs w:val="36"/>
        </w:rPr>
        <w:lastRenderedPageBreak/>
        <w:t xml:space="preserve">APPENDIX </w:t>
      </w:r>
    </w:p>
    <w:p w:rsidR="0016430A" w:rsidRPr="006B1DB4" w:rsidRDefault="0016430A" w:rsidP="0016430A">
      <w:pPr>
        <w:jc w:val="center"/>
        <w:rPr>
          <w:b/>
          <w:sz w:val="36"/>
          <w:szCs w:val="36"/>
        </w:rPr>
      </w:pPr>
      <w:r w:rsidRPr="006B1DB4">
        <w:rPr>
          <w:b/>
          <w:sz w:val="36"/>
          <w:szCs w:val="36"/>
        </w:rPr>
        <w:t>TO GENERAL CONDITIONS</w:t>
      </w:r>
    </w:p>
    <w:p w:rsidR="00EA4368" w:rsidRPr="006B1DB4" w:rsidRDefault="00EA4368" w:rsidP="0016430A">
      <w:pPr>
        <w:jc w:val="center"/>
        <w:rPr>
          <w:b/>
          <w:sz w:val="18"/>
          <w:szCs w:val="18"/>
        </w:rPr>
      </w:pPr>
    </w:p>
    <w:p w:rsidR="007A2405" w:rsidRPr="006B1DB4" w:rsidRDefault="007A2405" w:rsidP="004850CE">
      <w:pPr>
        <w:jc w:val="center"/>
        <w:rPr>
          <w:b/>
          <w:sz w:val="36"/>
          <w:szCs w:val="36"/>
        </w:rPr>
      </w:pPr>
      <w:r w:rsidRPr="006B1DB4">
        <w:rPr>
          <w:b/>
          <w:sz w:val="36"/>
          <w:szCs w:val="36"/>
        </w:rPr>
        <w:t>Fraud and Corruption</w:t>
      </w:r>
    </w:p>
    <w:p w:rsidR="004850CE" w:rsidRPr="006B1DB4" w:rsidRDefault="004850CE" w:rsidP="004850CE">
      <w:pPr>
        <w:jc w:val="center"/>
        <w:rPr>
          <w:b/>
          <w:i/>
        </w:rPr>
      </w:pPr>
      <w:r w:rsidRPr="006B1DB4">
        <w:rPr>
          <w:b/>
          <w:i/>
        </w:rPr>
        <w:t>(Text in this Appendix shall not be modified)</w:t>
      </w:r>
    </w:p>
    <w:p w:rsidR="004850CE" w:rsidRPr="006B1DB4" w:rsidRDefault="004850CE" w:rsidP="004850CE">
      <w:pPr>
        <w:jc w:val="center"/>
      </w:pPr>
    </w:p>
    <w:p w:rsidR="007A2405" w:rsidRPr="006B1DB4" w:rsidRDefault="007A2405" w:rsidP="00BC51B1">
      <w:pPr>
        <w:numPr>
          <w:ilvl w:val="0"/>
          <w:numId w:val="61"/>
        </w:numPr>
        <w:spacing w:after="160" w:line="259" w:lineRule="auto"/>
        <w:ind w:left="360"/>
        <w:contextualSpacing/>
        <w:jc w:val="both"/>
        <w:rPr>
          <w:rFonts w:eastAsia="Calibri"/>
          <w:b/>
        </w:rPr>
      </w:pPr>
      <w:r w:rsidRPr="006B1DB4">
        <w:rPr>
          <w:rFonts w:eastAsia="Calibri"/>
          <w:b/>
        </w:rPr>
        <w:t>Purpose</w:t>
      </w:r>
    </w:p>
    <w:p w:rsidR="007A2405" w:rsidRPr="006B1DB4" w:rsidRDefault="007A2405" w:rsidP="00BC51B1">
      <w:pPr>
        <w:pStyle w:val="ListParagraph"/>
        <w:numPr>
          <w:ilvl w:val="1"/>
          <w:numId w:val="61"/>
        </w:numPr>
        <w:spacing w:after="160"/>
        <w:ind w:left="360"/>
        <w:jc w:val="both"/>
        <w:rPr>
          <w:rFonts w:eastAsia="Calibri"/>
        </w:rPr>
      </w:pPr>
      <w:r w:rsidRPr="006B1DB4">
        <w:rPr>
          <w:rFonts w:eastAsia="Calibri"/>
        </w:rPr>
        <w:t>The Bank’s Anti-Corruption Guidelines and this annex apply with respect to procurement under Bank Investment Project Financing operations.</w:t>
      </w:r>
    </w:p>
    <w:p w:rsidR="007A2405" w:rsidRPr="006B1DB4" w:rsidRDefault="007A2405" w:rsidP="00BC51B1">
      <w:pPr>
        <w:numPr>
          <w:ilvl w:val="0"/>
          <w:numId w:val="61"/>
        </w:numPr>
        <w:spacing w:after="160" w:line="259" w:lineRule="auto"/>
        <w:ind w:left="360"/>
        <w:contextualSpacing/>
        <w:jc w:val="both"/>
        <w:rPr>
          <w:rFonts w:eastAsia="Calibri"/>
          <w:b/>
        </w:rPr>
      </w:pPr>
      <w:r w:rsidRPr="006B1DB4">
        <w:rPr>
          <w:rFonts w:eastAsia="Calibri"/>
          <w:b/>
        </w:rPr>
        <w:t>Requirements</w:t>
      </w:r>
    </w:p>
    <w:p w:rsidR="007A2405" w:rsidRPr="006B1DB4" w:rsidRDefault="007A2405" w:rsidP="00BC51B1">
      <w:pPr>
        <w:pStyle w:val="ListParagraph"/>
        <w:numPr>
          <w:ilvl w:val="0"/>
          <w:numId w:val="62"/>
        </w:numPr>
        <w:autoSpaceDE w:val="0"/>
        <w:autoSpaceDN w:val="0"/>
        <w:adjustRightInd w:val="0"/>
        <w:spacing w:after="120"/>
        <w:contextualSpacing w:val="0"/>
        <w:jc w:val="both"/>
        <w:rPr>
          <w:rFonts w:eastAsia="Calibri"/>
        </w:rPr>
      </w:pPr>
      <w:r w:rsidRPr="006B1DB4">
        <w:rPr>
          <w:rFonts w:eastAsia="Calibri"/>
          <w:color w:val="000000"/>
        </w:rPr>
        <w:t xml:space="preserve">The Bank requires that Borrowers (including beneficiaries of Bank financing); bidders </w:t>
      </w:r>
      <w:r w:rsidR="005D0FE4" w:rsidRPr="006B1DB4">
        <w:rPr>
          <w:rFonts w:eastAsia="Calibri"/>
          <w:color w:val="000000"/>
        </w:rPr>
        <w:t>(applicants/proposers)</w:t>
      </w:r>
      <w:r w:rsidR="00902F97" w:rsidRPr="006B1DB4">
        <w:rPr>
          <w:rFonts w:eastAsia="Calibri"/>
          <w:color w:val="000000"/>
        </w:rPr>
        <w:t xml:space="preserve">, </w:t>
      </w:r>
      <w:r w:rsidRPr="006B1DB4">
        <w:rPr>
          <w:rFonts w:eastAsia="Calibri"/>
          <w:color w:val="000000"/>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7A2405" w:rsidRPr="006B1DB4" w:rsidRDefault="007A2405" w:rsidP="00BC51B1">
      <w:pPr>
        <w:pStyle w:val="ListParagraph"/>
        <w:numPr>
          <w:ilvl w:val="0"/>
          <w:numId w:val="62"/>
        </w:numPr>
        <w:autoSpaceDE w:val="0"/>
        <w:autoSpaceDN w:val="0"/>
        <w:adjustRightInd w:val="0"/>
        <w:spacing w:after="120"/>
        <w:contextualSpacing w:val="0"/>
        <w:jc w:val="both"/>
        <w:rPr>
          <w:rFonts w:eastAsia="Calibri"/>
        </w:rPr>
      </w:pPr>
      <w:r w:rsidRPr="006B1DB4">
        <w:rPr>
          <w:rFonts w:eastAsia="Calibri"/>
        </w:rPr>
        <w:t>To this end, the Bank:</w:t>
      </w:r>
    </w:p>
    <w:p w:rsidR="007A2405" w:rsidRPr="006B1DB4" w:rsidRDefault="007A2405" w:rsidP="00BC51B1">
      <w:pPr>
        <w:numPr>
          <w:ilvl w:val="0"/>
          <w:numId w:val="63"/>
        </w:numPr>
        <w:autoSpaceDE w:val="0"/>
        <w:autoSpaceDN w:val="0"/>
        <w:adjustRightInd w:val="0"/>
        <w:spacing w:after="120"/>
        <w:ind w:left="810"/>
        <w:jc w:val="both"/>
        <w:rPr>
          <w:rFonts w:eastAsia="Calibri"/>
          <w:color w:val="000000"/>
        </w:rPr>
      </w:pPr>
      <w:r w:rsidRPr="006B1DB4">
        <w:rPr>
          <w:rFonts w:eastAsia="Calibri"/>
          <w:color w:val="000000"/>
        </w:rPr>
        <w:t>Defines, for the purposes of this provision, the terms set forth below as follows:</w:t>
      </w:r>
    </w:p>
    <w:p w:rsidR="007A2405" w:rsidRPr="006B1DB4" w:rsidRDefault="007A2405" w:rsidP="00BC51B1">
      <w:pPr>
        <w:numPr>
          <w:ilvl w:val="0"/>
          <w:numId w:val="64"/>
        </w:numPr>
        <w:autoSpaceDE w:val="0"/>
        <w:autoSpaceDN w:val="0"/>
        <w:adjustRightInd w:val="0"/>
        <w:spacing w:after="120"/>
        <w:jc w:val="both"/>
        <w:rPr>
          <w:rFonts w:eastAsia="Calibri"/>
          <w:color w:val="000000"/>
        </w:rPr>
      </w:pPr>
      <w:r w:rsidRPr="006B1DB4">
        <w:rPr>
          <w:rFonts w:eastAsia="Calibri"/>
          <w:color w:val="000000"/>
        </w:rPr>
        <w:t>“corrupt practice” is the offering, giving, receiving, or soliciting, directly or indirectly, of anything of value to influence improperly the actions of another party;</w:t>
      </w:r>
    </w:p>
    <w:p w:rsidR="007A2405" w:rsidRPr="006B1DB4" w:rsidRDefault="007A2405" w:rsidP="00BC51B1">
      <w:pPr>
        <w:numPr>
          <w:ilvl w:val="0"/>
          <w:numId w:val="64"/>
        </w:numPr>
        <w:autoSpaceDE w:val="0"/>
        <w:autoSpaceDN w:val="0"/>
        <w:adjustRightInd w:val="0"/>
        <w:spacing w:after="120"/>
        <w:ind w:left="1980" w:hanging="180"/>
        <w:jc w:val="both"/>
        <w:rPr>
          <w:rFonts w:eastAsia="Calibri"/>
          <w:color w:val="000000"/>
        </w:rPr>
      </w:pPr>
      <w:r w:rsidRPr="006B1DB4">
        <w:rPr>
          <w:rFonts w:eastAsia="Calibri"/>
          <w:color w:val="000000"/>
        </w:rPr>
        <w:t>“fraudulent practice” is any act or omission, including misrepresentation, that knowingly or recklessly misleads, or attempts to mislead, a party to obtain financial or other benefit or to avoid an obligation;</w:t>
      </w:r>
    </w:p>
    <w:p w:rsidR="007A2405" w:rsidRPr="006B1DB4" w:rsidRDefault="007A2405" w:rsidP="00BC51B1">
      <w:pPr>
        <w:numPr>
          <w:ilvl w:val="0"/>
          <w:numId w:val="64"/>
        </w:numPr>
        <w:autoSpaceDE w:val="0"/>
        <w:autoSpaceDN w:val="0"/>
        <w:adjustRightInd w:val="0"/>
        <w:spacing w:after="120"/>
        <w:ind w:left="1980" w:hanging="180"/>
        <w:jc w:val="both"/>
        <w:rPr>
          <w:rFonts w:eastAsia="Calibri"/>
          <w:color w:val="000000"/>
        </w:rPr>
      </w:pPr>
      <w:r w:rsidRPr="006B1DB4">
        <w:rPr>
          <w:rFonts w:eastAsia="Calibri"/>
          <w:color w:val="000000"/>
        </w:rPr>
        <w:t>“collusive practice” is an arrangement between two or more parties designed to achieve an improper purpose, including to influence improperly the actions of another party;</w:t>
      </w:r>
    </w:p>
    <w:p w:rsidR="007A2405" w:rsidRPr="006B1DB4" w:rsidRDefault="007A2405" w:rsidP="00BC51B1">
      <w:pPr>
        <w:numPr>
          <w:ilvl w:val="0"/>
          <w:numId w:val="64"/>
        </w:numPr>
        <w:autoSpaceDE w:val="0"/>
        <w:autoSpaceDN w:val="0"/>
        <w:adjustRightInd w:val="0"/>
        <w:spacing w:after="120"/>
        <w:ind w:left="1980" w:hanging="180"/>
        <w:jc w:val="both"/>
        <w:rPr>
          <w:rFonts w:eastAsia="Calibri"/>
          <w:color w:val="000000"/>
        </w:rPr>
      </w:pPr>
      <w:r w:rsidRPr="006B1DB4">
        <w:rPr>
          <w:rFonts w:eastAsia="Calibri"/>
          <w:color w:val="000000"/>
        </w:rPr>
        <w:t>“coercive practice” is impairing or harming, or threatening to impair or harm, directly or indirectly, any party or the property of the party to influence improperly the actions of a party;</w:t>
      </w:r>
    </w:p>
    <w:p w:rsidR="007A2405" w:rsidRPr="006B1DB4" w:rsidRDefault="007A2405" w:rsidP="00BC51B1">
      <w:pPr>
        <w:numPr>
          <w:ilvl w:val="0"/>
          <w:numId w:val="64"/>
        </w:numPr>
        <w:autoSpaceDE w:val="0"/>
        <w:autoSpaceDN w:val="0"/>
        <w:adjustRightInd w:val="0"/>
        <w:spacing w:after="120"/>
        <w:ind w:left="1980" w:hanging="180"/>
        <w:jc w:val="both"/>
        <w:rPr>
          <w:rFonts w:eastAsia="Calibri"/>
          <w:color w:val="000000"/>
        </w:rPr>
      </w:pPr>
      <w:r w:rsidRPr="006B1DB4">
        <w:rPr>
          <w:rFonts w:eastAsia="Calibri"/>
          <w:color w:val="000000"/>
        </w:rPr>
        <w:t>“obstructive practice” is:</w:t>
      </w:r>
    </w:p>
    <w:p w:rsidR="007A2405" w:rsidRPr="006B1DB4" w:rsidRDefault="007A2405" w:rsidP="00BC51B1">
      <w:pPr>
        <w:numPr>
          <w:ilvl w:val="0"/>
          <w:numId w:val="65"/>
        </w:numPr>
        <w:autoSpaceDE w:val="0"/>
        <w:autoSpaceDN w:val="0"/>
        <w:adjustRightInd w:val="0"/>
        <w:spacing w:after="120"/>
        <w:jc w:val="both"/>
        <w:rPr>
          <w:rFonts w:eastAsia="Calibri"/>
          <w:color w:val="000000"/>
        </w:rPr>
      </w:pPr>
      <w:r w:rsidRPr="006B1DB4">
        <w:rPr>
          <w:rFonts w:eastAsia="Calibr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A2405" w:rsidRPr="006B1DB4" w:rsidRDefault="007A2405" w:rsidP="00BC51B1">
      <w:pPr>
        <w:numPr>
          <w:ilvl w:val="0"/>
          <w:numId w:val="65"/>
        </w:numPr>
        <w:autoSpaceDE w:val="0"/>
        <w:autoSpaceDN w:val="0"/>
        <w:adjustRightInd w:val="0"/>
        <w:spacing w:after="120"/>
        <w:ind w:hanging="540"/>
        <w:jc w:val="both"/>
        <w:rPr>
          <w:rFonts w:eastAsia="Calibri"/>
          <w:color w:val="000000"/>
        </w:rPr>
      </w:pPr>
      <w:r w:rsidRPr="006B1DB4">
        <w:rPr>
          <w:rFonts w:eastAsia="Calibri"/>
          <w:color w:val="000000"/>
        </w:rPr>
        <w:lastRenderedPageBreak/>
        <w:t>acts intended to materially impede the exercise of the Bank’s inspection and audit rights provided for under paragraph 2.2 e. below.</w:t>
      </w:r>
    </w:p>
    <w:p w:rsidR="007A2405" w:rsidRPr="006B1DB4" w:rsidRDefault="007A2405" w:rsidP="00BC51B1">
      <w:pPr>
        <w:numPr>
          <w:ilvl w:val="0"/>
          <w:numId w:val="63"/>
        </w:numPr>
        <w:autoSpaceDE w:val="0"/>
        <w:autoSpaceDN w:val="0"/>
        <w:adjustRightInd w:val="0"/>
        <w:spacing w:after="120"/>
        <w:ind w:left="810"/>
        <w:jc w:val="both"/>
        <w:rPr>
          <w:rFonts w:eastAsia="Calibri"/>
          <w:color w:val="000000"/>
        </w:rPr>
      </w:pPr>
      <w:r w:rsidRPr="006B1DB4">
        <w:rPr>
          <w:rFonts w:eastAsia="Calibr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7A2405" w:rsidRPr="006B1DB4" w:rsidRDefault="007A2405" w:rsidP="00BC51B1">
      <w:pPr>
        <w:numPr>
          <w:ilvl w:val="0"/>
          <w:numId w:val="63"/>
        </w:numPr>
        <w:autoSpaceDE w:val="0"/>
        <w:autoSpaceDN w:val="0"/>
        <w:adjustRightInd w:val="0"/>
        <w:spacing w:after="120"/>
        <w:ind w:left="810"/>
        <w:jc w:val="both"/>
        <w:rPr>
          <w:rFonts w:eastAsia="Calibri"/>
          <w:color w:val="000000"/>
        </w:rPr>
      </w:pPr>
      <w:r w:rsidRPr="006B1DB4">
        <w:rPr>
          <w:rFonts w:eastAsia="Calibr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7A2405" w:rsidRPr="006B1DB4" w:rsidRDefault="007A2405" w:rsidP="00BC51B1">
      <w:pPr>
        <w:numPr>
          <w:ilvl w:val="0"/>
          <w:numId w:val="63"/>
        </w:numPr>
        <w:autoSpaceDE w:val="0"/>
        <w:autoSpaceDN w:val="0"/>
        <w:adjustRightInd w:val="0"/>
        <w:spacing w:after="120"/>
        <w:ind w:left="810"/>
        <w:jc w:val="both"/>
        <w:rPr>
          <w:rFonts w:eastAsia="Calibri"/>
          <w:color w:val="000000"/>
        </w:rPr>
      </w:pPr>
      <w:r w:rsidRPr="006B1DB4">
        <w:rPr>
          <w:rFonts w:eastAsia="Calibr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6B1DB4">
        <w:rPr>
          <w:rFonts w:eastAsia="Calibri"/>
          <w:vertAlign w:val="superscript"/>
        </w:rPr>
        <w:footnoteReference w:id="11"/>
      </w:r>
      <w:r w:rsidRPr="006B1DB4">
        <w:rPr>
          <w:rFonts w:eastAsia="Calibri"/>
          <w:color w:val="000000"/>
        </w:rPr>
        <w:t xml:space="preserve"> (ii) to be a nominated</w:t>
      </w:r>
      <w:r w:rsidRPr="006B1DB4">
        <w:rPr>
          <w:rFonts w:eastAsia="Calibri"/>
          <w:vertAlign w:val="superscript"/>
        </w:rPr>
        <w:footnoteReference w:id="12"/>
      </w:r>
      <w:r w:rsidRPr="006B1DB4">
        <w:rPr>
          <w:rFonts w:eastAsia="Calibr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63027C" w:rsidRPr="006B1DB4" w:rsidRDefault="007A2405" w:rsidP="00BC51B1">
      <w:pPr>
        <w:numPr>
          <w:ilvl w:val="0"/>
          <w:numId w:val="63"/>
        </w:numPr>
        <w:autoSpaceDE w:val="0"/>
        <w:autoSpaceDN w:val="0"/>
        <w:adjustRightInd w:val="0"/>
        <w:spacing w:after="120"/>
        <w:ind w:left="810"/>
        <w:jc w:val="both"/>
        <w:rPr>
          <w:szCs w:val="36"/>
        </w:rPr>
      </w:pPr>
      <w:r w:rsidRPr="006B1DB4">
        <w:rPr>
          <w:rFonts w:eastAsia="Calibri"/>
          <w:color w:val="000000"/>
        </w:rPr>
        <w:t>Requires that a clause be included in bidding/request for proposals documents and in contracts financed by a Bank loan, requiring (i) bidders</w:t>
      </w:r>
      <w:r w:rsidR="009B735C" w:rsidRPr="006B1DB4">
        <w:rPr>
          <w:rFonts w:eastAsia="Calibri"/>
          <w:color w:val="000000"/>
        </w:rPr>
        <w:t>(applicants/proposers)</w:t>
      </w:r>
      <w:r w:rsidRPr="006B1DB4">
        <w:rPr>
          <w:rFonts w:eastAsia="Calibri"/>
          <w:color w:val="000000"/>
        </w:rPr>
        <w:t>, consultants, contractors, and suppliers, and their sub-contractors, sub-consultants, service providers, suppliers, agents personnel, permit the Bank to inspect</w:t>
      </w:r>
      <w:r w:rsidRPr="006B1DB4">
        <w:rPr>
          <w:rStyle w:val="FootnoteReference"/>
          <w:rFonts w:eastAsia="Calibri"/>
          <w:color w:val="000000"/>
        </w:rPr>
        <w:footnoteReference w:id="13"/>
      </w:r>
      <w:r w:rsidRPr="006B1DB4">
        <w:rPr>
          <w:rFonts w:eastAsia="Calibri"/>
          <w:color w:val="000000"/>
        </w:rPr>
        <w:t xml:space="preserve"> all accounts, records and other documents relating to </w:t>
      </w:r>
      <w:r w:rsidR="005D0FE4" w:rsidRPr="006B1DB4">
        <w:rPr>
          <w:rFonts w:eastAsia="Calibri"/>
          <w:color w:val="000000"/>
        </w:rPr>
        <w:t xml:space="preserve">the procurement process, selection </w:t>
      </w:r>
      <w:r w:rsidR="005D0FE4" w:rsidRPr="006B1DB4">
        <w:rPr>
          <w:rFonts w:eastAsia="Calibri"/>
          <w:color w:val="000000"/>
        </w:rPr>
        <w:lastRenderedPageBreak/>
        <w:t>and/or contract execution</w:t>
      </w:r>
      <w:r w:rsidRPr="006B1DB4">
        <w:rPr>
          <w:rFonts w:eastAsia="Calibri"/>
          <w:color w:val="000000"/>
        </w:rPr>
        <w:t>, and to have them audited by auditors appointed by the Bank.</w:t>
      </w:r>
    </w:p>
    <w:p w:rsidR="005D0FE4" w:rsidRPr="006B1DB4" w:rsidRDefault="005D0FE4" w:rsidP="0018767B">
      <w:pPr>
        <w:pStyle w:val="Bulletroman"/>
        <w:numPr>
          <w:ilvl w:val="0"/>
          <w:numId w:val="0"/>
        </w:numPr>
        <w:ind w:left="1080"/>
        <w:rPr>
          <w:rFonts w:ascii="Times New Roman" w:hAnsi="Times New Roman"/>
          <w:i/>
        </w:rPr>
      </w:pPr>
    </w:p>
    <w:p w:rsidR="00573387" w:rsidRPr="006B1DB4" w:rsidRDefault="00573387">
      <w:pPr>
        <w:pStyle w:val="Subtitle"/>
        <w:rPr>
          <w:szCs w:val="36"/>
        </w:rPr>
        <w:sectPr w:rsidR="00573387" w:rsidRPr="006B1DB4" w:rsidSect="000F3F98">
          <w:footnotePr>
            <w:numRestart w:val="eachSect"/>
          </w:footnotePr>
          <w:pgSz w:w="12240" w:h="15840" w:code="1"/>
          <w:pgMar w:top="1440" w:right="1440" w:bottom="1440" w:left="1800" w:header="720" w:footer="720" w:gutter="0"/>
          <w:cols w:space="720"/>
          <w:titlePg/>
          <w:docGrid w:linePitch="326"/>
        </w:sectPr>
      </w:pPr>
    </w:p>
    <w:p w:rsidR="007B586E" w:rsidRPr="006B1DB4" w:rsidRDefault="007B586E">
      <w:pPr>
        <w:pStyle w:val="Subtitle"/>
      </w:pPr>
      <w:bookmarkStart w:id="829" w:name="_Toc87070118"/>
      <w:bookmarkStart w:id="830" w:name="_Toc477634188"/>
      <w:r w:rsidRPr="006B1DB4">
        <w:lastRenderedPageBreak/>
        <w:t xml:space="preserve">Section </w:t>
      </w:r>
      <w:r w:rsidR="00362336" w:rsidRPr="006B1DB4">
        <w:t>VIII</w:t>
      </w:r>
      <w:r w:rsidR="0018241D" w:rsidRPr="006B1DB4">
        <w:t xml:space="preserve"> -</w:t>
      </w:r>
      <w:r w:rsidRPr="006B1DB4">
        <w:rPr>
          <w:iCs/>
        </w:rPr>
        <w:t xml:space="preserve">Particular </w:t>
      </w:r>
      <w:r w:rsidRPr="006B1DB4">
        <w:t>Conditions of Contract</w:t>
      </w:r>
      <w:bookmarkEnd w:id="829"/>
      <w:bookmarkEnd w:id="830"/>
    </w:p>
    <w:p w:rsidR="007B586E" w:rsidRPr="006B1DB4" w:rsidRDefault="007B586E"/>
    <w:p w:rsidR="007B586E" w:rsidRPr="006B1DB4" w:rsidRDefault="007B586E">
      <w:pPr>
        <w:jc w:val="both"/>
      </w:pPr>
      <w:r w:rsidRPr="006B1DB4">
        <w:rPr>
          <w:i/>
        </w:rPr>
        <w:t xml:space="preserve">Except where otherwise </w:t>
      </w:r>
      <w:r w:rsidR="005F0029" w:rsidRPr="006B1DB4">
        <w:rPr>
          <w:i/>
        </w:rPr>
        <w:t>specified</w:t>
      </w:r>
      <w:r w:rsidRPr="006B1DB4">
        <w:rPr>
          <w:i/>
        </w:rPr>
        <w:t>, all</w:t>
      </w:r>
      <w:r w:rsidR="004509D8" w:rsidRPr="006B1DB4">
        <w:rPr>
          <w:i/>
        </w:rPr>
        <w:t xml:space="preserve"> Particular Conditions of Contract </w:t>
      </w:r>
      <w:r w:rsidRPr="006B1DB4">
        <w:rPr>
          <w:i/>
        </w:rPr>
        <w:t xml:space="preserve">should be filled in by the </w:t>
      </w:r>
      <w:r w:rsidR="00283744" w:rsidRPr="006B1DB4">
        <w:rPr>
          <w:i/>
        </w:rPr>
        <w:t>Employer</w:t>
      </w:r>
      <w:r w:rsidRPr="006B1DB4">
        <w:rPr>
          <w:i/>
        </w:rPr>
        <w:t xml:space="preserve"> prior to issuance of the </w:t>
      </w:r>
      <w:r w:rsidR="004509D8" w:rsidRPr="006B1DB4">
        <w:rPr>
          <w:i/>
        </w:rPr>
        <w:t>bidding document</w:t>
      </w:r>
      <w:r w:rsidRPr="006B1DB4">
        <w:rPr>
          <w:i/>
        </w:rPr>
        <w:t xml:space="preserve">.  Schedules and reports to be provided by the </w:t>
      </w:r>
      <w:r w:rsidR="00283744" w:rsidRPr="006B1DB4">
        <w:rPr>
          <w:i/>
        </w:rPr>
        <w:t>Employer</w:t>
      </w:r>
      <w:r w:rsidRPr="006B1DB4">
        <w:rPr>
          <w:i/>
        </w:rPr>
        <w:t xml:space="preserve"> should be annexed.</w:t>
      </w:r>
    </w:p>
    <w:p w:rsidR="007B586E" w:rsidRPr="006B1DB4" w:rsidRDefault="007B586E"/>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7614"/>
      </w:tblGrid>
      <w:tr w:rsidR="007B586E" w:rsidRPr="006B1DB4"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rsidR="007B586E" w:rsidRPr="006B1DB4" w:rsidRDefault="007B586E" w:rsidP="005974D6">
            <w:pPr>
              <w:tabs>
                <w:tab w:val="left" w:pos="556"/>
              </w:tabs>
              <w:spacing w:before="120" w:after="200"/>
              <w:ind w:left="562" w:right="-72" w:hanging="562"/>
              <w:jc w:val="center"/>
              <w:rPr>
                <w:b/>
                <w:sz w:val="28"/>
              </w:rPr>
            </w:pPr>
            <w:r w:rsidRPr="006B1DB4">
              <w:rPr>
                <w:b/>
                <w:sz w:val="28"/>
              </w:rPr>
              <w:t>A. General</w:t>
            </w:r>
          </w:p>
        </w:tc>
      </w:tr>
      <w:tr w:rsidR="007B586E" w:rsidRPr="006B1DB4" w:rsidTr="005974D6">
        <w:tc>
          <w:tcPr>
            <w:tcW w:w="1604" w:type="dxa"/>
            <w:tcBorders>
              <w:top w:val="single" w:sz="6" w:space="0" w:color="auto"/>
              <w:left w:val="single" w:sz="6" w:space="0" w:color="auto"/>
              <w:bottom w:val="single" w:sz="6" w:space="0" w:color="auto"/>
              <w:right w:val="single" w:sz="6" w:space="0" w:color="auto"/>
            </w:tcBorders>
          </w:tcPr>
          <w:p w:rsidR="007B586E" w:rsidRPr="006B1DB4" w:rsidRDefault="007B586E" w:rsidP="005974D6">
            <w:pPr>
              <w:rPr>
                <w:b/>
              </w:rPr>
            </w:pPr>
            <w:r w:rsidRPr="006B1DB4">
              <w:rPr>
                <w:b/>
              </w:rPr>
              <w:t>GCC 1.1 (d)</w:t>
            </w:r>
          </w:p>
        </w:tc>
        <w:tc>
          <w:tcPr>
            <w:tcW w:w="7614" w:type="dxa"/>
            <w:tcBorders>
              <w:top w:val="single" w:sz="6" w:space="0" w:color="auto"/>
              <w:left w:val="single" w:sz="6" w:space="0" w:color="auto"/>
              <w:bottom w:val="single" w:sz="6" w:space="0" w:color="auto"/>
              <w:right w:val="single" w:sz="6" w:space="0" w:color="auto"/>
            </w:tcBorders>
          </w:tcPr>
          <w:p w:rsidR="007B586E" w:rsidRPr="006B1DB4" w:rsidRDefault="007B586E" w:rsidP="0063027C">
            <w:pPr>
              <w:spacing w:after="200"/>
              <w:ind w:right="2"/>
            </w:pPr>
            <w:r w:rsidRPr="006B1DB4">
              <w:t>The financing institution is:</w:t>
            </w:r>
            <w:r w:rsidR="00261CB9" w:rsidRPr="006B1DB4">
              <w:rPr>
                <w:b/>
                <w:bCs/>
              </w:rPr>
              <w:t>The World Bank</w:t>
            </w:r>
          </w:p>
        </w:tc>
      </w:tr>
      <w:tr w:rsidR="007B586E" w:rsidRPr="006B1DB4" w:rsidTr="005974D6">
        <w:tc>
          <w:tcPr>
            <w:tcW w:w="1604" w:type="dxa"/>
            <w:tcBorders>
              <w:top w:val="single" w:sz="6" w:space="0" w:color="auto"/>
              <w:left w:val="single" w:sz="6" w:space="0" w:color="auto"/>
              <w:bottom w:val="single" w:sz="6" w:space="0" w:color="auto"/>
              <w:right w:val="single" w:sz="6" w:space="0" w:color="auto"/>
            </w:tcBorders>
          </w:tcPr>
          <w:p w:rsidR="007B586E" w:rsidRPr="006B1DB4" w:rsidRDefault="007B586E" w:rsidP="005974D6">
            <w:pPr>
              <w:rPr>
                <w:b/>
              </w:rPr>
            </w:pPr>
            <w:r w:rsidRPr="006B1DB4">
              <w:rPr>
                <w:b/>
              </w:rPr>
              <w:t>GCC 1.1 (</w:t>
            </w:r>
            <w:r w:rsidR="000E10A0" w:rsidRPr="006B1DB4">
              <w:rPr>
                <w:b/>
              </w:rPr>
              <w:t>r</w:t>
            </w:r>
            <w:r w:rsidRPr="006B1DB4">
              <w:rPr>
                <w:b/>
              </w:rPr>
              <w:t>)</w:t>
            </w:r>
          </w:p>
        </w:tc>
        <w:tc>
          <w:tcPr>
            <w:tcW w:w="7614" w:type="dxa"/>
            <w:tcBorders>
              <w:top w:val="single" w:sz="6" w:space="0" w:color="auto"/>
              <w:left w:val="single" w:sz="6" w:space="0" w:color="auto"/>
              <w:bottom w:val="single" w:sz="6" w:space="0" w:color="auto"/>
              <w:right w:val="single" w:sz="6" w:space="0" w:color="auto"/>
            </w:tcBorders>
          </w:tcPr>
          <w:p w:rsidR="007B586E" w:rsidRPr="006B1DB4" w:rsidRDefault="007B586E" w:rsidP="003113D3">
            <w:pPr>
              <w:spacing w:after="200"/>
              <w:ind w:right="2"/>
              <w:jc w:val="both"/>
            </w:pPr>
            <w:r w:rsidRPr="006B1DB4">
              <w:t xml:space="preserve">The </w:t>
            </w:r>
            <w:r w:rsidR="00283744" w:rsidRPr="006B1DB4">
              <w:t>Employer</w:t>
            </w:r>
            <w:r w:rsidRPr="006B1DB4">
              <w:t xml:space="preserve"> is</w:t>
            </w:r>
            <w:r w:rsidR="00261CB9" w:rsidRPr="006B1DB4">
              <w:t xml:space="preserve">: </w:t>
            </w:r>
            <w:r w:rsidR="00261CB9" w:rsidRPr="006B1DB4">
              <w:rPr>
                <w:b/>
                <w:bCs/>
              </w:rPr>
              <w:t xml:space="preserve">Government of the Islamic Republic of Afghanistan, </w:t>
            </w:r>
            <w:r w:rsidR="00635BB3" w:rsidRPr="00635BB3">
              <w:rPr>
                <w:b/>
                <w:bCs/>
              </w:rPr>
              <w:t>Ministry of Agriculture, Irrigation and Livestock</w:t>
            </w:r>
            <w:r w:rsidR="00635BB3">
              <w:rPr>
                <w:b/>
                <w:bCs/>
              </w:rPr>
              <w:t xml:space="preserve">, </w:t>
            </w:r>
            <w:r w:rsidR="00635BB3" w:rsidRPr="00635BB3">
              <w:rPr>
                <w:b/>
                <w:bCs/>
              </w:rPr>
              <w:t>Emergency Agriculture &amp; Food Supply Project (EATS)</w:t>
            </w:r>
          </w:p>
        </w:tc>
      </w:tr>
      <w:tr w:rsidR="007B586E" w:rsidRPr="006B1DB4" w:rsidTr="005974D6">
        <w:tc>
          <w:tcPr>
            <w:tcW w:w="1604" w:type="dxa"/>
            <w:tcBorders>
              <w:top w:val="single" w:sz="6" w:space="0" w:color="auto"/>
              <w:left w:val="single" w:sz="6" w:space="0" w:color="auto"/>
              <w:bottom w:val="single" w:sz="6" w:space="0" w:color="auto"/>
              <w:right w:val="single" w:sz="6" w:space="0" w:color="auto"/>
            </w:tcBorders>
          </w:tcPr>
          <w:p w:rsidR="007B586E" w:rsidRPr="006B1DB4" w:rsidRDefault="007B586E" w:rsidP="005974D6">
            <w:pPr>
              <w:rPr>
                <w:b/>
              </w:rPr>
            </w:pPr>
            <w:r w:rsidRPr="006B1DB4">
              <w:rPr>
                <w:b/>
              </w:rPr>
              <w:t>GCC 1.1 (v)</w:t>
            </w:r>
          </w:p>
        </w:tc>
        <w:tc>
          <w:tcPr>
            <w:tcW w:w="7614" w:type="dxa"/>
            <w:tcBorders>
              <w:top w:val="single" w:sz="6" w:space="0" w:color="auto"/>
              <w:left w:val="single" w:sz="6" w:space="0" w:color="auto"/>
              <w:bottom w:val="single" w:sz="6" w:space="0" w:color="auto"/>
              <w:right w:val="single" w:sz="6" w:space="0" w:color="auto"/>
            </w:tcBorders>
          </w:tcPr>
          <w:p w:rsidR="007B586E" w:rsidRPr="003113D3" w:rsidRDefault="007B586E" w:rsidP="005C5698">
            <w:pPr>
              <w:spacing w:after="200"/>
              <w:ind w:right="2"/>
            </w:pPr>
            <w:r w:rsidRPr="006B1DB4">
              <w:t>The Intended Completion Date for the whole of the Works shall be</w:t>
            </w:r>
            <w:r w:rsidR="00261CB9" w:rsidRPr="006B1DB4">
              <w:t>:</w:t>
            </w:r>
            <w:r w:rsidR="005C5698">
              <w:rPr>
                <w:rFonts w:hint="cs"/>
                <w:b/>
                <w:bCs/>
                <w:iCs/>
                <w:color w:val="FF0000"/>
                <w:rtl/>
              </w:rPr>
              <w:t>12</w:t>
            </w:r>
            <w:r w:rsidR="00952428">
              <w:rPr>
                <w:b/>
                <w:bCs/>
                <w:iCs/>
                <w:color w:val="FF0000"/>
              </w:rPr>
              <w:t xml:space="preserve"> </w:t>
            </w:r>
            <w:r w:rsidR="00261CB9" w:rsidRPr="006B1DB4">
              <w:rPr>
                <w:b/>
                <w:bCs/>
                <w:iCs/>
              </w:rPr>
              <w:t>calendar Months from Start</w:t>
            </w:r>
            <w:r w:rsidR="00261CB9" w:rsidRPr="003113D3">
              <w:rPr>
                <w:b/>
              </w:rPr>
              <w:t xml:space="preserve"> date of </w:t>
            </w:r>
            <w:r w:rsidR="00261CB9" w:rsidRPr="006B1DB4">
              <w:rPr>
                <w:b/>
                <w:bCs/>
                <w:iCs/>
              </w:rPr>
              <w:t>works.</w:t>
            </w:r>
          </w:p>
        </w:tc>
      </w:tr>
      <w:tr w:rsidR="007B586E" w:rsidRPr="006B1DB4" w:rsidTr="005974D6">
        <w:tc>
          <w:tcPr>
            <w:tcW w:w="1604" w:type="dxa"/>
            <w:tcBorders>
              <w:top w:val="single" w:sz="6" w:space="0" w:color="auto"/>
              <w:left w:val="single" w:sz="6" w:space="0" w:color="auto"/>
              <w:bottom w:val="single" w:sz="6" w:space="0" w:color="auto"/>
              <w:right w:val="single" w:sz="6" w:space="0" w:color="auto"/>
            </w:tcBorders>
          </w:tcPr>
          <w:p w:rsidR="007B586E" w:rsidRPr="006B1DB4" w:rsidRDefault="007B586E" w:rsidP="005974D6">
            <w:pPr>
              <w:rPr>
                <w:b/>
              </w:rPr>
            </w:pPr>
            <w:r w:rsidRPr="006B1DB4">
              <w:rPr>
                <w:b/>
              </w:rPr>
              <w:t>GCC 1.1 (y)</w:t>
            </w:r>
          </w:p>
        </w:tc>
        <w:tc>
          <w:tcPr>
            <w:tcW w:w="7614" w:type="dxa"/>
            <w:tcBorders>
              <w:top w:val="single" w:sz="6" w:space="0" w:color="auto"/>
              <w:left w:val="single" w:sz="6" w:space="0" w:color="auto"/>
              <w:bottom w:val="single" w:sz="6" w:space="0" w:color="auto"/>
              <w:right w:val="single" w:sz="6" w:space="0" w:color="auto"/>
            </w:tcBorders>
          </w:tcPr>
          <w:p w:rsidR="008412E5" w:rsidRPr="00A046E4" w:rsidRDefault="00E95AC1" w:rsidP="00E95AC1">
            <w:pPr>
              <w:tabs>
                <w:tab w:val="left" w:pos="556"/>
              </w:tabs>
              <w:spacing w:after="200"/>
              <w:ind w:right="2"/>
            </w:pPr>
            <w:r>
              <w:t>The Project Manager is:</w:t>
            </w:r>
          </w:p>
          <w:p w:rsidR="008412E5" w:rsidRPr="00A046E4" w:rsidRDefault="008412E5" w:rsidP="00635BB3">
            <w:r w:rsidRPr="00A046E4">
              <w:t xml:space="preserve">Eng. </w:t>
            </w:r>
            <w:r>
              <w:t xml:space="preserve">Mr. </w:t>
            </w:r>
            <w:r w:rsidR="00635BB3">
              <w:t>Fahim Rahim</w:t>
            </w:r>
          </w:p>
          <w:p w:rsidR="008412E5" w:rsidRPr="00A13FB1" w:rsidRDefault="00635BB3" w:rsidP="008412E5">
            <w:r w:rsidRPr="00635BB3">
              <w:t xml:space="preserve">Acting/ </w:t>
            </w:r>
            <w:r w:rsidRPr="00A13FB1">
              <w:t>Project Director</w:t>
            </w:r>
          </w:p>
          <w:p w:rsidR="008412E5" w:rsidRDefault="008412E5" w:rsidP="008412E5">
            <w:r w:rsidRPr="00A13FB1">
              <w:t>Project Management Unit</w:t>
            </w:r>
          </w:p>
          <w:p w:rsidR="00E95AC1" w:rsidRDefault="00E95AC1" w:rsidP="008412E5">
            <w:r w:rsidRPr="00E95AC1">
              <w:t>3rd District, Jamal Mina, Kabul University Main Road</w:t>
            </w:r>
          </w:p>
          <w:p w:rsidR="008412E5" w:rsidRPr="00A046E4" w:rsidRDefault="008412E5" w:rsidP="008412E5">
            <w:r w:rsidRPr="00A046E4">
              <w:t>Kabul, Afghanistan</w:t>
            </w:r>
          </w:p>
          <w:p w:rsidR="000C0902" w:rsidRPr="006B1DB4" w:rsidRDefault="008412E5" w:rsidP="00E95AC1">
            <w:pPr>
              <w:tabs>
                <w:tab w:val="left" w:pos="556"/>
              </w:tabs>
              <w:spacing w:after="200"/>
              <w:ind w:right="2"/>
            </w:pPr>
            <w:r>
              <w:t xml:space="preserve">E-mail. </w:t>
            </w:r>
            <w:r w:rsidR="00E95AC1" w:rsidRPr="00B64154">
              <w:rPr>
                <w:rStyle w:val="Hyperlink"/>
              </w:rPr>
              <w:t>rahim.fahim@gmail.com</w:t>
            </w:r>
          </w:p>
        </w:tc>
      </w:tr>
      <w:tr w:rsidR="0063027C" w:rsidRPr="006B1DB4" w:rsidTr="005974D6">
        <w:tc>
          <w:tcPr>
            <w:tcW w:w="1604" w:type="dxa"/>
            <w:tcBorders>
              <w:top w:val="single" w:sz="6" w:space="0" w:color="auto"/>
              <w:left w:val="single" w:sz="6" w:space="0" w:color="auto"/>
              <w:bottom w:val="single" w:sz="6" w:space="0" w:color="auto"/>
              <w:right w:val="single" w:sz="6" w:space="0" w:color="auto"/>
            </w:tcBorders>
          </w:tcPr>
          <w:p w:rsidR="0063027C" w:rsidRPr="006B1DB4" w:rsidRDefault="0063027C" w:rsidP="0063027C">
            <w:pPr>
              <w:rPr>
                <w:b/>
              </w:rPr>
            </w:pPr>
            <w:r w:rsidRPr="006B1DB4">
              <w:rPr>
                <w:b/>
              </w:rPr>
              <w:t>GCC 1.1 (aa)</w:t>
            </w:r>
          </w:p>
        </w:tc>
        <w:tc>
          <w:tcPr>
            <w:tcW w:w="7614" w:type="dxa"/>
            <w:tcBorders>
              <w:top w:val="single" w:sz="6" w:space="0" w:color="auto"/>
              <w:left w:val="single" w:sz="6" w:space="0" w:color="auto"/>
              <w:bottom w:val="single" w:sz="6" w:space="0" w:color="auto"/>
              <w:right w:val="single" w:sz="6" w:space="0" w:color="auto"/>
            </w:tcBorders>
          </w:tcPr>
          <w:p w:rsidR="0063027C" w:rsidRPr="006B1DB4" w:rsidRDefault="0063027C" w:rsidP="005C5698">
            <w:pPr>
              <w:spacing w:after="200"/>
              <w:ind w:right="2"/>
              <w:jc w:val="both"/>
            </w:pPr>
            <w:r w:rsidRPr="006B1DB4">
              <w:t xml:space="preserve">The Site is located </w:t>
            </w:r>
            <w:r w:rsidR="00FD3ABC" w:rsidRPr="006B1DB4">
              <w:t>at</w:t>
            </w:r>
            <w:r w:rsidR="00952428">
              <w:t xml:space="preserve"> </w:t>
            </w:r>
            <w:r w:rsidR="005C5698">
              <w:rPr>
                <w:b/>
                <w:i/>
              </w:rPr>
              <w:t xml:space="preserve">Located at Qazal Qala Village, Rustaq District </w:t>
            </w:r>
            <w:r w:rsidR="005C5698" w:rsidRPr="00473822">
              <w:rPr>
                <w:b/>
                <w:i/>
              </w:rPr>
              <w:t xml:space="preserve"> and</w:t>
            </w:r>
            <w:r w:rsidR="005C5698">
              <w:rPr>
                <w:b/>
                <w:i/>
              </w:rPr>
              <w:t xml:space="preserve"> Located at </w:t>
            </w:r>
            <w:r w:rsidR="005C5698" w:rsidRPr="00473822">
              <w:rPr>
                <w:b/>
                <w:i/>
              </w:rPr>
              <w:t>Shahri Kohna</w:t>
            </w:r>
            <w:r w:rsidR="005C5698">
              <w:rPr>
                <w:b/>
                <w:i/>
              </w:rPr>
              <w:t xml:space="preserve"> V</w:t>
            </w:r>
            <w:r w:rsidR="005C5698" w:rsidRPr="00473822">
              <w:rPr>
                <w:b/>
                <w:i/>
              </w:rPr>
              <w:t>illage R</w:t>
            </w:r>
            <w:r w:rsidR="005C5698">
              <w:rPr>
                <w:b/>
                <w:i/>
              </w:rPr>
              <w:t>u</w:t>
            </w:r>
            <w:r w:rsidR="005C5698" w:rsidRPr="00473822">
              <w:rPr>
                <w:b/>
                <w:i/>
              </w:rPr>
              <w:t>staq District</w:t>
            </w:r>
            <w:r w:rsidR="005C5698">
              <w:rPr>
                <w:b/>
                <w:i/>
              </w:rPr>
              <w:t xml:space="preserve"> of</w:t>
            </w:r>
            <w:r w:rsidR="005C5698" w:rsidRPr="00473822">
              <w:rPr>
                <w:b/>
                <w:i/>
              </w:rPr>
              <w:t xml:space="preserve"> Takhar Province</w:t>
            </w:r>
            <w:r w:rsidR="005C5698">
              <w:rPr>
                <w:b/>
                <w:i/>
              </w:rPr>
              <w:t>.</w:t>
            </w:r>
            <w:r w:rsidRPr="006B1DB4">
              <w:t xml:space="preserve">and is defined in drawings </w:t>
            </w:r>
          </w:p>
        </w:tc>
      </w:tr>
      <w:tr w:rsidR="0063027C" w:rsidRPr="006B1DB4" w:rsidTr="005974D6">
        <w:tc>
          <w:tcPr>
            <w:tcW w:w="1604" w:type="dxa"/>
            <w:tcBorders>
              <w:top w:val="single" w:sz="6" w:space="0" w:color="auto"/>
              <w:left w:val="single" w:sz="6" w:space="0" w:color="auto"/>
              <w:bottom w:val="single" w:sz="6" w:space="0" w:color="auto"/>
              <w:right w:val="single" w:sz="6" w:space="0" w:color="auto"/>
            </w:tcBorders>
          </w:tcPr>
          <w:p w:rsidR="0063027C" w:rsidRPr="006B1DB4" w:rsidRDefault="0063027C" w:rsidP="0063027C">
            <w:pPr>
              <w:rPr>
                <w:b/>
              </w:rPr>
            </w:pPr>
            <w:r w:rsidRPr="006B1DB4">
              <w:rPr>
                <w:b/>
              </w:rPr>
              <w:t>GCC 1.1 (dd)</w:t>
            </w:r>
          </w:p>
        </w:tc>
        <w:tc>
          <w:tcPr>
            <w:tcW w:w="7614" w:type="dxa"/>
            <w:tcBorders>
              <w:top w:val="single" w:sz="6" w:space="0" w:color="auto"/>
              <w:left w:val="single" w:sz="6" w:space="0" w:color="auto"/>
              <w:bottom w:val="single" w:sz="6" w:space="0" w:color="auto"/>
              <w:right w:val="single" w:sz="6" w:space="0" w:color="auto"/>
            </w:tcBorders>
          </w:tcPr>
          <w:p w:rsidR="0063027C" w:rsidRPr="006B1DB4" w:rsidRDefault="008412E5" w:rsidP="0063027C">
            <w:pPr>
              <w:tabs>
                <w:tab w:val="left" w:pos="556"/>
              </w:tabs>
              <w:spacing w:after="200"/>
              <w:ind w:right="2"/>
            </w:pPr>
            <w:r w:rsidRPr="00A046E4">
              <w:t xml:space="preserve">The Start Date shall be 14 days from the date of the </w:t>
            </w:r>
            <w:r>
              <w:t>Notice (letter) of the start of the work</w:t>
            </w:r>
            <w:r w:rsidRPr="00A046E4">
              <w:t>.</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1.1 (hh)</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CD5B57">
            <w:pPr>
              <w:spacing w:after="200"/>
              <w:ind w:right="2"/>
            </w:pPr>
            <w:r w:rsidRPr="006B1DB4">
              <w:t xml:space="preserve">The Works consist </w:t>
            </w:r>
            <w:r w:rsidR="009B01D0" w:rsidRPr="006B1DB4">
              <w:t>of:</w:t>
            </w:r>
          </w:p>
          <w:p w:rsidR="008412E5" w:rsidRPr="006B1DB4" w:rsidRDefault="008412E5" w:rsidP="00CD5B57">
            <w:pPr>
              <w:spacing w:after="200"/>
              <w:ind w:right="2"/>
            </w:pPr>
            <w:r w:rsidRPr="00203305">
              <w:t>There will be one contract as such there will be no relation with other contractors.</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2.2</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0C0902">
            <w:pPr>
              <w:spacing w:after="200"/>
              <w:ind w:right="-72"/>
            </w:pPr>
            <w:r w:rsidRPr="006B1DB4">
              <w:t xml:space="preserve">Sectional Completions are: </w:t>
            </w:r>
            <w:r w:rsidRPr="003113D3">
              <w:rPr>
                <w:b/>
              </w:rPr>
              <w:t>Not Applicable</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2.3(i)</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B503DA">
            <w:pPr>
              <w:spacing w:after="200"/>
              <w:ind w:right="-72"/>
              <w:jc w:val="both"/>
              <w:rPr>
                <w:i/>
              </w:rPr>
            </w:pPr>
            <w:r w:rsidRPr="006B1DB4">
              <w:t xml:space="preserve">The following documents also form part of the Contract: </w:t>
            </w:r>
          </w:p>
          <w:p w:rsidR="008412E5" w:rsidRPr="006B1DB4" w:rsidRDefault="008412E5" w:rsidP="008412E5">
            <w:pPr>
              <w:numPr>
                <w:ilvl w:val="3"/>
                <w:numId w:val="114"/>
              </w:numPr>
              <w:tabs>
                <w:tab w:val="clear" w:pos="3060"/>
                <w:tab w:val="num" w:pos="556"/>
              </w:tabs>
              <w:suppressAutoHyphens/>
              <w:overflowPunct w:val="0"/>
              <w:autoSpaceDE w:val="0"/>
              <w:autoSpaceDN w:val="0"/>
              <w:adjustRightInd w:val="0"/>
              <w:spacing w:after="200"/>
              <w:ind w:left="556" w:right="-72" w:hanging="540"/>
              <w:jc w:val="both"/>
              <w:textAlignment w:val="baseline"/>
            </w:pPr>
            <w:r w:rsidRPr="006B1DB4">
              <w:t xml:space="preserve">Copy of </w:t>
            </w:r>
            <w:r>
              <w:t>MoCI</w:t>
            </w:r>
            <w:r w:rsidRPr="006B1DB4">
              <w:t xml:space="preserve"> registered license</w:t>
            </w:r>
          </w:p>
          <w:p w:rsidR="008412E5" w:rsidRPr="006B1DB4" w:rsidRDefault="008412E5" w:rsidP="00B503DA">
            <w:pPr>
              <w:numPr>
                <w:ilvl w:val="3"/>
                <w:numId w:val="114"/>
              </w:numPr>
              <w:tabs>
                <w:tab w:val="clear" w:pos="3060"/>
                <w:tab w:val="num" w:pos="556"/>
              </w:tabs>
              <w:suppressAutoHyphens/>
              <w:overflowPunct w:val="0"/>
              <w:autoSpaceDE w:val="0"/>
              <w:autoSpaceDN w:val="0"/>
              <w:adjustRightInd w:val="0"/>
              <w:spacing w:after="200"/>
              <w:ind w:left="556" w:right="-72" w:hanging="540"/>
              <w:jc w:val="both"/>
              <w:textAlignment w:val="baseline"/>
            </w:pPr>
            <w:r w:rsidRPr="006B1DB4">
              <w:t xml:space="preserve">CV of the proposed Key Personal </w:t>
            </w:r>
          </w:p>
          <w:p w:rsidR="008412E5" w:rsidRPr="006B1DB4" w:rsidRDefault="008412E5" w:rsidP="00B503DA">
            <w:pPr>
              <w:numPr>
                <w:ilvl w:val="3"/>
                <w:numId w:val="114"/>
              </w:numPr>
              <w:tabs>
                <w:tab w:val="clear" w:pos="3060"/>
                <w:tab w:val="left" w:pos="556"/>
              </w:tabs>
              <w:suppressAutoHyphens/>
              <w:overflowPunct w:val="0"/>
              <w:autoSpaceDE w:val="0"/>
              <w:autoSpaceDN w:val="0"/>
              <w:adjustRightInd w:val="0"/>
              <w:spacing w:after="200"/>
              <w:ind w:left="646" w:right="-72" w:hanging="630"/>
              <w:jc w:val="both"/>
              <w:textAlignment w:val="baseline"/>
            </w:pPr>
            <w:r w:rsidRPr="006B1DB4">
              <w:rPr>
                <w:b/>
              </w:rPr>
              <w:t>Quality Assurance and Quality Control Manual</w:t>
            </w:r>
            <w:r w:rsidRPr="006B1DB4">
              <w:t xml:space="preserve">. This document sets out the procedures to be followed by the contractor for assuring and </w:t>
            </w:r>
            <w:r w:rsidRPr="006B1DB4">
              <w:lastRenderedPageBreak/>
              <w:t>controlling the qual</w:t>
            </w:r>
            <w:r w:rsidR="00635BB3">
              <w:t>ity of works produced under MAIL/EATS</w:t>
            </w:r>
            <w:r w:rsidRPr="006B1DB4">
              <w:t xml:space="preserve">. </w:t>
            </w:r>
          </w:p>
          <w:p w:rsidR="008412E5" w:rsidRPr="006B1DB4" w:rsidRDefault="008412E5" w:rsidP="003113D3">
            <w:pPr>
              <w:numPr>
                <w:ilvl w:val="3"/>
                <w:numId w:val="114"/>
              </w:numPr>
              <w:tabs>
                <w:tab w:val="clear" w:pos="3060"/>
                <w:tab w:val="num" w:pos="556"/>
              </w:tabs>
              <w:spacing w:after="200"/>
              <w:ind w:left="646" w:right="-72" w:hanging="630"/>
              <w:jc w:val="both"/>
              <w:rPr>
                <w:i/>
              </w:rPr>
            </w:pPr>
            <w:r w:rsidRPr="006B1DB4">
              <w:rPr>
                <w:b/>
              </w:rPr>
              <w:t>Environmental Management and Safety Plan</w:t>
            </w:r>
            <w:r w:rsidRPr="006B1DB4">
              <w:t xml:space="preserve">.  This document provides plans for environmental and safety management.  The plans are to be implemented by the contractor for all works under </w:t>
            </w:r>
            <w:r w:rsidR="00635BB3">
              <w:t>MAIL/EATS</w:t>
            </w:r>
            <w:r w:rsidRPr="006B1DB4">
              <w:t>.</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lastRenderedPageBreak/>
              <w:t xml:space="preserve">GCC 3.1 </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after="200"/>
              <w:ind w:right="-72"/>
            </w:pPr>
            <w:r w:rsidRPr="006B1DB4">
              <w:t xml:space="preserve">The language of the contract is </w:t>
            </w:r>
            <w:r w:rsidRPr="003113D3">
              <w:rPr>
                <w:b/>
              </w:rPr>
              <w:t>English.</w:t>
            </w:r>
          </w:p>
          <w:p w:rsidR="008412E5" w:rsidRPr="006B1DB4" w:rsidRDefault="008412E5" w:rsidP="00B57EEA">
            <w:pPr>
              <w:tabs>
                <w:tab w:val="left" w:pos="-44"/>
              </w:tabs>
              <w:spacing w:after="200"/>
              <w:ind w:right="-72"/>
            </w:pPr>
            <w:r w:rsidRPr="006B1DB4">
              <w:t xml:space="preserve">The law that applies to the Contract is the </w:t>
            </w:r>
            <w:r w:rsidRPr="003113D3">
              <w:rPr>
                <w:b/>
              </w:rPr>
              <w:t>law of Islamic Republic of Afghanistan</w:t>
            </w:r>
            <w:r w:rsidRPr="006B1DB4">
              <w:rPr>
                <w:i/>
              </w:rPr>
              <w:t>.</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8.1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B503DA">
            <w:pPr>
              <w:tabs>
                <w:tab w:val="right" w:pos="7254"/>
              </w:tabs>
              <w:spacing w:after="200"/>
            </w:pPr>
            <w:r w:rsidRPr="006B1DB4">
              <w:t xml:space="preserve">Schedule of other contractors: Nil </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9.1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8276DE">
            <w:pPr>
              <w:rPr>
                <w:b/>
              </w:rPr>
            </w:pPr>
            <w:r w:rsidRPr="006B1DB4">
              <w:rPr>
                <w:b/>
              </w:rPr>
              <w:t>Key Personnel</w:t>
            </w:r>
          </w:p>
          <w:p w:rsidR="008412E5" w:rsidRPr="006B1DB4" w:rsidRDefault="008412E5" w:rsidP="008276DE">
            <w:r w:rsidRPr="006B1DB4">
              <w:t>GCC 9.1 is replaced with the following:</w:t>
            </w:r>
            <w:r w:rsidRPr="006B1DB4">
              <w:br/>
            </w:r>
          </w:p>
          <w:p w:rsidR="008412E5" w:rsidRPr="006B1DB4" w:rsidRDefault="008412E5">
            <w:pPr>
              <w:pStyle w:val="ListParagraph"/>
              <w:numPr>
                <w:ilvl w:val="1"/>
                <w:numId w:val="87"/>
              </w:numPr>
              <w:suppressAutoHyphens/>
              <w:overflowPunct w:val="0"/>
              <w:autoSpaceDE w:val="0"/>
              <w:autoSpaceDN w:val="0"/>
              <w:adjustRightInd w:val="0"/>
              <w:spacing w:after="200"/>
              <w:ind w:left="619" w:hanging="619"/>
              <w:jc w:val="both"/>
              <w:textAlignment w:val="baseline"/>
            </w:pPr>
            <w:r w:rsidRPr="006B1DB4">
              <w:t>Key Personnel are the Contractor’s personnel named in this GCC 9.1  of the Particular Conditions of Contract. 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rsidR="008412E5" w:rsidRPr="006B1DB4" w:rsidRDefault="00635BB3" w:rsidP="003113D3">
            <w:pPr>
              <w:suppressAutoHyphens/>
              <w:overflowPunct w:val="0"/>
              <w:autoSpaceDE w:val="0"/>
              <w:autoSpaceDN w:val="0"/>
              <w:adjustRightInd w:val="0"/>
              <w:spacing w:after="200"/>
              <w:jc w:val="both"/>
              <w:textAlignment w:val="baseline"/>
            </w:pPr>
            <w:r w:rsidRPr="00203305">
              <w:t xml:space="preserve">Key Personnel: Project/Contract </w:t>
            </w:r>
            <w:r w:rsidR="008412E5" w:rsidRPr="00203305">
              <w:t xml:space="preserve">Manager, </w:t>
            </w:r>
            <w:r w:rsidRPr="00203305">
              <w:t>Civil/ Irrigation</w:t>
            </w:r>
            <w:r w:rsidR="008412E5" w:rsidRPr="00203305">
              <w:t xml:space="preserve"> Engineer,</w:t>
            </w:r>
            <w:r w:rsidRPr="00203305">
              <w:t>&amp; Site Engineer/ Safety Supervisor</w:t>
            </w:r>
          </w:p>
        </w:tc>
      </w:tr>
      <w:tr w:rsidR="008412E5" w:rsidRPr="006B1DB4" w:rsidTr="00E57E19">
        <w:trPr>
          <w:trHeight w:val="3104"/>
        </w:trPr>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13.1</w:t>
            </w:r>
          </w:p>
        </w:tc>
        <w:tc>
          <w:tcPr>
            <w:tcW w:w="7614" w:type="dxa"/>
            <w:tcBorders>
              <w:top w:val="single" w:sz="6" w:space="0" w:color="auto"/>
              <w:left w:val="single" w:sz="6" w:space="0" w:color="auto"/>
              <w:bottom w:val="single" w:sz="6" w:space="0" w:color="auto"/>
              <w:right w:val="single" w:sz="6" w:space="0" w:color="auto"/>
            </w:tcBorders>
          </w:tcPr>
          <w:p w:rsidR="00D52A82" w:rsidRDefault="00D52A82" w:rsidP="00D52A82">
            <w:pPr>
              <w:spacing w:after="200"/>
              <w:ind w:right="-72"/>
            </w:pPr>
            <w:r>
              <w:t>The minimum insurance amounts and deductibles shall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268"/>
              <w:gridCol w:w="2268"/>
              <w:gridCol w:w="2106"/>
            </w:tblGrid>
            <w:tr w:rsidR="00203305" w:rsidRPr="00180963" w:rsidTr="00A8124C">
              <w:tc>
                <w:tcPr>
                  <w:tcW w:w="659" w:type="dxa"/>
                </w:tcPr>
                <w:p w:rsidR="00203305" w:rsidRPr="00180963" w:rsidRDefault="00203305" w:rsidP="00A8124C">
                  <w:pPr>
                    <w:tabs>
                      <w:tab w:val="left" w:pos="1096"/>
                      <w:tab w:val="right" w:pos="7254"/>
                    </w:tabs>
                    <w:spacing w:after="200"/>
                    <w:rPr>
                      <w:lang w:val="en-IN"/>
                    </w:rPr>
                  </w:pPr>
                  <w:r w:rsidRPr="00180963">
                    <w:rPr>
                      <w:lang w:val="en-IN"/>
                    </w:rPr>
                    <w:t>SN</w:t>
                  </w:r>
                </w:p>
              </w:tc>
              <w:tc>
                <w:tcPr>
                  <w:tcW w:w="2268" w:type="dxa"/>
                </w:tcPr>
                <w:p w:rsidR="00203305" w:rsidRPr="00180963" w:rsidRDefault="00203305" w:rsidP="00A8124C">
                  <w:pPr>
                    <w:tabs>
                      <w:tab w:val="left" w:pos="1096"/>
                      <w:tab w:val="right" w:pos="7254"/>
                    </w:tabs>
                    <w:rPr>
                      <w:lang w:val="en-IN"/>
                    </w:rPr>
                  </w:pPr>
                  <w:r w:rsidRPr="00180963">
                    <w:rPr>
                      <w:lang w:val="en-IN"/>
                    </w:rPr>
                    <w:t>Description</w:t>
                  </w:r>
                </w:p>
              </w:tc>
              <w:tc>
                <w:tcPr>
                  <w:tcW w:w="2268" w:type="dxa"/>
                </w:tcPr>
                <w:p w:rsidR="00203305" w:rsidRPr="00180963" w:rsidRDefault="00203305" w:rsidP="00A8124C">
                  <w:pPr>
                    <w:tabs>
                      <w:tab w:val="left" w:pos="1096"/>
                      <w:tab w:val="right" w:pos="7254"/>
                    </w:tabs>
                    <w:rPr>
                      <w:lang w:val="en-IN"/>
                    </w:rPr>
                  </w:pPr>
                  <w:r w:rsidRPr="00180963">
                    <w:rPr>
                      <w:lang w:val="en-IN"/>
                    </w:rPr>
                    <w:t>Minimum cover for Insurance</w:t>
                  </w:r>
                </w:p>
              </w:tc>
              <w:tc>
                <w:tcPr>
                  <w:tcW w:w="2106" w:type="dxa"/>
                </w:tcPr>
                <w:p w:rsidR="00203305" w:rsidRPr="00180963" w:rsidRDefault="00203305" w:rsidP="00A8124C">
                  <w:pPr>
                    <w:tabs>
                      <w:tab w:val="left" w:pos="1096"/>
                      <w:tab w:val="right" w:pos="7254"/>
                    </w:tabs>
                    <w:rPr>
                      <w:lang w:val="en-IN"/>
                    </w:rPr>
                  </w:pPr>
                  <w:r w:rsidRPr="00180963">
                    <w:rPr>
                      <w:lang w:val="en-IN"/>
                    </w:rPr>
                    <w:t xml:space="preserve">Maximum deductible </w:t>
                  </w:r>
                  <w:r>
                    <w:rPr>
                      <w:lang w:val="en-IN"/>
                    </w:rPr>
                    <w:t>amount from claim amount</w:t>
                  </w:r>
                </w:p>
              </w:tc>
            </w:tr>
            <w:tr w:rsidR="00203305" w:rsidRPr="00180963" w:rsidTr="00A8124C">
              <w:tc>
                <w:tcPr>
                  <w:tcW w:w="659" w:type="dxa"/>
                </w:tcPr>
                <w:p w:rsidR="00203305" w:rsidRPr="00180963" w:rsidRDefault="00203305" w:rsidP="00A8124C">
                  <w:pPr>
                    <w:tabs>
                      <w:tab w:val="left" w:pos="1096"/>
                      <w:tab w:val="right" w:pos="7254"/>
                    </w:tabs>
                    <w:spacing w:after="60"/>
                    <w:jc w:val="center"/>
                    <w:rPr>
                      <w:lang w:val="en-IN"/>
                    </w:rPr>
                  </w:pPr>
                  <w:r>
                    <w:rPr>
                      <w:lang w:val="en-IN"/>
                    </w:rPr>
                    <w:t>(1)</w:t>
                  </w:r>
                </w:p>
              </w:tc>
              <w:tc>
                <w:tcPr>
                  <w:tcW w:w="2268" w:type="dxa"/>
                </w:tcPr>
                <w:p w:rsidR="00203305" w:rsidRPr="00180963" w:rsidRDefault="00203305" w:rsidP="00A8124C">
                  <w:pPr>
                    <w:tabs>
                      <w:tab w:val="left" w:pos="1096"/>
                      <w:tab w:val="right" w:pos="7254"/>
                    </w:tabs>
                    <w:spacing w:after="60"/>
                    <w:jc w:val="center"/>
                    <w:rPr>
                      <w:lang w:val="en-IN"/>
                    </w:rPr>
                  </w:pPr>
                  <w:r>
                    <w:rPr>
                      <w:lang w:val="en-IN"/>
                    </w:rPr>
                    <w:t>(2)</w:t>
                  </w:r>
                </w:p>
              </w:tc>
              <w:tc>
                <w:tcPr>
                  <w:tcW w:w="2268" w:type="dxa"/>
                </w:tcPr>
                <w:p w:rsidR="00203305" w:rsidRPr="00180963" w:rsidRDefault="00203305" w:rsidP="00A8124C">
                  <w:pPr>
                    <w:tabs>
                      <w:tab w:val="left" w:pos="1096"/>
                      <w:tab w:val="right" w:pos="7254"/>
                    </w:tabs>
                    <w:spacing w:after="60"/>
                    <w:jc w:val="center"/>
                    <w:rPr>
                      <w:lang w:val="en-IN"/>
                    </w:rPr>
                  </w:pPr>
                  <w:r>
                    <w:rPr>
                      <w:lang w:val="en-IN"/>
                    </w:rPr>
                    <w:t>(3)</w:t>
                  </w:r>
                </w:p>
              </w:tc>
              <w:tc>
                <w:tcPr>
                  <w:tcW w:w="2106" w:type="dxa"/>
                </w:tcPr>
                <w:p w:rsidR="00203305" w:rsidRPr="00180963" w:rsidRDefault="00203305" w:rsidP="00A8124C">
                  <w:pPr>
                    <w:tabs>
                      <w:tab w:val="left" w:pos="1096"/>
                      <w:tab w:val="right" w:pos="7254"/>
                    </w:tabs>
                    <w:spacing w:after="60"/>
                    <w:jc w:val="center"/>
                    <w:rPr>
                      <w:lang w:val="en-IN"/>
                    </w:rPr>
                  </w:pPr>
                  <w:r>
                    <w:rPr>
                      <w:lang w:val="en-IN"/>
                    </w:rPr>
                    <w:t>(4)</w:t>
                  </w:r>
                </w:p>
              </w:tc>
            </w:tr>
            <w:tr w:rsidR="00203305" w:rsidRPr="00180963" w:rsidTr="00A8124C">
              <w:tc>
                <w:tcPr>
                  <w:tcW w:w="659" w:type="dxa"/>
                </w:tcPr>
                <w:p w:rsidR="00203305" w:rsidRPr="00180963" w:rsidRDefault="00203305" w:rsidP="00A8124C">
                  <w:pPr>
                    <w:tabs>
                      <w:tab w:val="left" w:pos="1096"/>
                      <w:tab w:val="right" w:pos="7254"/>
                    </w:tabs>
                    <w:spacing w:after="60"/>
                    <w:rPr>
                      <w:lang w:val="en-IN"/>
                    </w:rPr>
                  </w:pPr>
                  <w:r>
                    <w:rPr>
                      <w:lang w:val="en-IN"/>
                    </w:rPr>
                    <w:t>1</w:t>
                  </w:r>
                </w:p>
              </w:tc>
              <w:tc>
                <w:tcPr>
                  <w:tcW w:w="2268" w:type="dxa"/>
                </w:tcPr>
                <w:p w:rsidR="00203305" w:rsidRPr="00180963" w:rsidRDefault="00203305" w:rsidP="00A8124C">
                  <w:pPr>
                    <w:tabs>
                      <w:tab w:val="left" w:pos="1096"/>
                      <w:tab w:val="right" w:pos="7254"/>
                    </w:tabs>
                    <w:spacing w:after="60"/>
                    <w:rPr>
                      <w:lang w:val="en-IN"/>
                    </w:rPr>
                  </w:pPr>
                  <w:r w:rsidRPr="00180963">
                    <w:rPr>
                      <w:lang w:val="en-IN"/>
                    </w:rPr>
                    <w:t>Works and Plant and Materials which are incorporated in works</w:t>
                  </w:r>
                </w:p>
              </w:tc>
              <w:tc>
                <w:tcPr>
                  <w:tcW w:w="2268" w:type="dxa"/>
                </w:tcPr>
                <w:p w:rsidR="00203305" w:rsidRPr="00180963" w:rsidRDefault="00203305" w:rsidP="00A8124C">
                  <w:pPr>
                    <w:tabs>
                      <w:tab w:val="left" w:pos="1096"/>
                      <w:tab w:val="right" w:pos="7254"/>
                    </w:tabs>
                    <w:spacing w:after="60"/>
                    <w:rPr>
                      <w:lang w:val="en-IN"/>
                    </w:rPr>
                  </w:pPr>
                  <w:r>
                    <w:rPr>
                      <w:lang w:val="en-IN"/>
                    </w:rPr>
                    <w:t xml:space="preserve">Contract value </w:t>
                  </w:r>
                </w:p>
              </w:tc>
              <w:tc>
                <w:tcPr>
                  <w:tcW w:w="2106" w:type="dxa"/>
                </w:tcPr>
                <w:p w:rsidR="00203305" w:rsidRPr="00180963" w:rsidRDefault="00203305" w:rsidP="00A8124C">
                  <w:pPr>
                    <w:tabs>
                      <w:tab w:val="left" w:pos="1096"/>
                      <w:tab w:val="right" w:pos="7254"/>
                    </w:tabs>
                    <w:spacing w:after="60"/>
                    <w:rPr>
                      <w:lang w:val="en-IN"/>
                    </w:rPr>
                  </w:pPr>
                  <w:r>
                    <w:t>Afghani 100,000.</w:t>
                  </w:r>
                </w:p>
              </w:tc>
            </w:tr>
            <w:tr w:rsidR="00203305" w:rsidRPr="00180963" w:rsidTr="00A8124C">
              <w:tc>
                <w:tcPr>
                  <w:tcW w:w="659" w:type="dxa"/>
                </w:tcPr>
                <w:p w:rsidR="00203305" w:rsidRPr="00180963" w:rsidRDefault="00203305" w:rsidP="00A8124C">
                  <w:pPr>
                    <w:tabs>
                      <w:tab w:val="left" w:pos="1096"/>
                      <w:tab w:val="right" w:pos="7254"/>
                    </w:tabs>
                    <w:spacing w:after="60"/>
                    <w:rPr>
                      <w:lang w:val="en-IN"/>
                    </w:rPr>
                  </w:pPr>
                  <w:r>
                    <w:rPr>
                      <w:lang w:val="en-IN"/>
                    </w:rPr>
                    <w:t>2</w:t>
                  </w:r>
                </w:p>
              </w:tc>
              <w:tc>
                <w:tcPr>
                  <w:tcW w:w="2268" w:type="dxa"/>
                </w:tcPr>
                <w:p w:rsidR="00203305" w:rsidRPr="00180963" w:rsidRDefault="00203305" w:rsidP="00A8124C">
                  <w:pPr>
                    <w:tabs>
                      <w:tab w:val="left" w:pos="1096"/>
                      <w:tab w:val="right" w:pos="7254"/>
                    </w:tabs>
                    <w:spacing w:after="60"/>
                    <w:rPr>
                      <w:lang w:val="en-IN"/>
                    </w:rPr>
                  </w:pPr>
                  <w:r w:rsidRPr="00180963">
                    <w:rPr>
                      <w:lang w:val="en-IN"/>
                    </w:rPr>
                    <w:t>Loss or damage to Construction Equipment</w:t>
                  </w:r>
                </w:p>
              </w:tc>
              <w:tc>
                <w:tcPr>
                  <w:tcW w:w="2268" w:type="dxa"/>
                </w:tcPr>
                <w:p w:rsidR="00203305" w:rsidRPr="00180963" w:rsidRDefault="00203305" w:rsidP="00A8124C">
                  <w:pPr>
                    <w:tabs>
                      <w:tab w:val="left" w:pos="1096"/>
                      <w:tab w:val="right" w:pos="7254"/>
                    </w:tabs>
                    <w:spacing w:after="60"/>
                    <w:rPr>
                      <w:lang w:val="en-IN"/>
                    </w:rPr>
                  </w:pPr>
                  <w:r>
                    <w:t>Value of the equipment</w:t>
                  </w:r>
                </w:p>
              </w:tc>
              <w:tc>
                <w:tcPr>
                  <w:tcW w:w="2106" w:type="dxa"/>
                </w:tcPr>
                <w:p w:rsidR="00203305" w:rsidRPr="00731F25" w:rsidRDefault="00203305" w:rsidP="00A8124C">
                  <w:pPr>
                    <w:tabs>
                      <w:tab w:val="left" w:pos="1080"/>
                      <w:tab w:val="right" w:pos="7254"/>
                    </w:tabs>
                    <w:spacing w:after="60"/>
                  </w:pPr>
                  <w:r w:rsidRPr="00731F25">
                    <w:t>Afghani 250,000.</w:t>
                  </w:r>
                </w:p>
                <w:p w:rsidR="00203305" w:rsidRPr="00180963" w:rsidRDefault="00203305" w:rsidP="00A8124C">
                  <w:pPr>
                    <w:tabs>
                      <w:tab w:val="left" w:pos="1096"/>
                      <w:tab w:val="right" w:pos="7254"/>
                    </w:tabs>
                    <w:spacing w:after="60"/>
                    <w:rPr>
                      <w:lang w:val="en-IN"/>
                    </w:rPr>
                  </w:pPr>
                </w:p>
              </w:tc>
            </w:tr>
            <w:tr w:rsidR="00203305" w:rsidRPr="00180963" w:rsidTr="00A8124C">
              <w:tc>
                <w:tcPr>
                  <w:tcW w:w="659" w:type="dxa"/>
                </w:tcPr>
                <w:p w:rsidR="00203305" w:rsidRPr="00180963" w:rsidRDefault="00203305" w:rsidP="00A8124C">
                  <w:pPr>
                    <w:tabs>
                      <w:tab w:val="left" w:pos="1096"/>
                      <w:tab w:val="right" w:pos="7254"/>
                    </w:tabs>
                    <w:spacing w:after="60"/>
                    <w:rPr>
                      <w:lang w:val="en-IN"/>
                    </w:rPr>
                  </w:pPr>
                  <w:r>
                    <w:rPr>
                      <w:lang w:val="en-IN"/>
                    </w:rPr>
                    <w:t>3</w:t>
                  </w:r>
                </w:p>
              </w:tc>
              <w:tc>
                <w:tcPr>
                  <w:tcW w:w="2268" w:type="dxa"/>
                </w:tcPr>
                <w:p w:rsidR="00203305" w:rsidRPr="00180963" w:rsidRDefault="00203305" w:rsidP="00A8124C">
                  <w:pPr>
                    <w:tabs>
                      <w:tab w:val="left" w:pos="1096"/>
                      <w:tab w:val="right" w:pos="7254"/>
                    </w:tabs>
                    <w:spacing w:after="60"/>
                    <w:rPr>
                      <w:lang w:val="en-IN"/>
                    </w:rPr>
                  </w:pPr>
                  <w:r w:rsidRPr="00180963">
                    <w:rPr>
                      <w:lang w:val="en-IN"/>
                    </w:rPr>
                    <w:t>Other Property</w:t>
                  </w:r>
                </w:p>
              </w:tc>
              <w:tc>
                <w:tcPr>
                  <w:tcW w:w="2268" w:type="dxa"/>
                </w:tcPr>
                <w:p w:rsidR="00203305" w:rsidRPr="00180963" w:rsidRDefault="00203305" w:rsidP="00A8124C">
                  <w:pPr>
                    <w:tabs>
                      <w:tab w:val="left" w:pos="1096"/>
                      <w:tab w:val="right" w:pos="7254"/>
                    </w:tabs>
                    <w:spacing w:after="60"/>
                    <w:rPr>
                      <w:lang w:val="en-IN"/>
                    </w:rPr>
                  </w:pPr>
                  <w:r>
                    <w:rPr>
                      <w:lang w:val="en-IN"/>
                    </w:rPr>
                    <w:t>Contract value</w:t>
                  </w:r>
                </w:p>
              </w:tc>
              <w:tc>
                <w:tcPr>
                  <w:tcW w:w="2106" w:type="dxa"/>
                </w:tcPr>
                <w:p w:rsidR="00203305" w:rsidRPr="00180963" w:rsidRDefault="00203305" w:rsidP="00A8124C">
                  <w:pPr>
                    <w:tabs>
                      <w:tab w:val="left" w:pos="1096"/>
                      <w:tab w:val="right" w:pos="7254"/>
                    </w:tabs>
                    <w:spacing w:after="60"/>
                    <w:rPr>
                      <w:lang w:val="en-IN"/>
                    </w:rPr>
                  </w:pPr>
                  <w:r w:rsidRPr="00731F25">
                    <w:t>Afghani 250,000</w:t>
                  </w:r>
                  <w:r>
                    <w:t>.</w:t>
                  </w:r>
                </w:p>
              </w:tc>
            </w:tr>
            <w:tr w:rsidR="00203305" w:rsidRPr="00180963" w:rsidTr="00A8124C">
              <w:tc>
                <w:tcPr>
                  <w:tcW w:w="659" w:type="dxa"/>
                </w:tcPr>
                <w:p w:rsidR="00203305" w:rsidRPr="00180963" w:rsidRDefault="00203305" w:rsidP="00A8124C">
                  <w:pPr>
                    <w:tabs>
                      <w:tab w:val="left" w:pos="1096"/>
                      <w:tab w:val="right" w:pos="7254"/>
                    </w:tabs>
                    <w:spacing w:after="60"/>
                    <w:rPr>
                      <w:lang w:val="en-IN"/>
                    </w:rPr>
                  </w:pPr>
                  <w:r>
                    <w:rPr>
                      <w:lang w:val="en-IN"/>
                    </w:rPr>
                    <w:t>4</w:t>
                  </w:r>
                </w:p>
              </w:tc>
              <w:tc>
                <w:tcPr>
                  <w:tcW w:w="2268" w:type="dxa"/>
                </w:tcPr>
                <w:p w:rsidR="00203305" w:rsidRPr="00180963" w:rsidRDefault="00203305" w:rsidP="00A8124C">
                  <w:pPr>
                    <w:tabs>
                      <w:tab w:val="left" w:pos="1096"/>
                      <w:tab w:val="right" w:pos="7254"/>
                    </w:tabs>
                    <w:spacing w:after="60"/>
                    <w:rPr>
                      <w:lang w:val="en-IN"/>
                    </w:rPr>
                  </w:pPr>
                  <w:r w:rsidRPr="00180963">
                    <w:rPr>
                      <w:lang w:val="en-IN"/>
                    </w:rPr>
                    <w:t>Personal injury or death:</w:t>
                  </w:r>
                </w:p>
                <w:p w:rsidR="00203305" w:rsidRDefault="00203305" w:rsidP="00A8124C">
                  <w:pPr>
                    <w:tabs>
                      <w:tab w:val="left" w:pos="787"/>
                      <w:tab w:val="left" w:pos="1096"/>
                      <w:tab w:val="right" w:pos="7254"/>
                    </w:tabs>
                    <w:spacing w:after="60"/>
                    <w:rPr>
                      <w:lang w:val="en-IN"/>
                    </w:rPr>
                  </w:pPr>
                  <w:r>
                    <w:rPr>
                      <w:lang w:val="en-IN"/>
                    </w:rPr>
                    <w:t>(</w:t>
                  </w:r>
                  <w:r w:rsidRPr="00180963">
                    <w:rPr>
                      <w:lang w:val="en-IN"/>
                    </w:rPr>
                    <w:t xml:space="preserve">a)for Contractor’s Employees </w:t>
                  </w:r>
                </w:p>
                <w:p w:rsidR="00203305" w:rsidRDefault="00203305" w:rsidP="00A8124C">
                  <w:pPr>
                    <w:tabs>
                      <w:tab w:val="left" w:pos="787"/>
                      <w:tab w:val="left" w:pos="1096"/>
                      <w:tab w:val="right" w:pos="7254"/>
                    </w:tabs>
                    <w:spacing w:after="60"/>
                    <w:rPr>
                      <w:lang w:val="en-IN"/>
                    </w:rPr>
                  </w:pPr>
                </w:p>
                <w:p w:rsidR="00203305" w:rsidRPr="00180963" w:rsidRDefault="00203305" w:rsidP="00A8124C">
                  <w:pPr>
                    <w:tabs>
                      <w:tab w:val="left" w:pos="787"/>
                      <w:tab w:val="left" w:pos="1096"/>
                      <w:tab w:val="right" w:pos="7254"/>
                    </w:tabs>
                    <w:spacing w:after="60"/>
                    <w:rPr>
                      <w:lang w:val="en-IN"/>
                    </w:rPr>
                  </w:pPr>
                  <w:r>
                    <w:rPr>
                      <w:lang w:val="en-IN"/>
                    </w:rPr>
                    <w:t>(</w:t>
                  </w:r>
                  <w:r w:rsidRPr="00180963">
                    <w:rPr>
                      <w:lang w:val="en-IN"/>
                    </w:rPr>
                    <w:t>b)for other people</w:t>
                  </w:r>
                </w:p>
              </w:tc>
              <w:tc>
                <w:tcPr>
                  <w:tcW w:w="2268" w:type="dxa"/>
                </w:tcPr>
                <w:p w:rsidR="00203305" w:rsidRDefault="00203305" w:rsidP="00A8124C">
                  <w:pPr>
                    <w:tabs>
                      <w:tab w:val="left" w:pos="1096"/>
                      <w:tab w:val="right" w:pos="7254"/>
                    </w:tabs>
                    <w:spacing w:after="60"/>
                    <w:rPr>
                      <w:lang w:val="en-IN"/>
                    </w:rPr>
                  </w:pPr>
                </w:p>
                <w:p w:rsidR="00203305" w:rsidRDefault="00203305" w:rsidP="00A8124C">
                  <w:pPr>
                    <w:tabs>
                      <w:tab w:val="left" w:pos="1096"/>
                      <w:tab w:val="right" w:pos="7254"/>
                    </w:tabs>
                    <w:spacing w:after="60"/>
                    <w:rPr>
                      <w:lang w:val="en-IN"/>
                    </w:rPr>
                  </w:pPr>
                </w:p>
                <w:p w:rsidR="00203305" w:rsidRDefault="00203305" w:rsidP="00A8124C">
                  <w:pPr>
                    <w:tabs>
                      <w:tab w:val="left" w:pos="1096"/>
                      <w:tab w:val="right" w:pos="7254"/>
                    </w:tabs>
                    <w:spacing w:after="60"/>
                    <w:rPr>
                      <w:lang w:val="en-IN"/>
                    </w:rPr>
                  </w:pPr>
                  <w:r>
                    <w:rPr>
                      <w:lang w:val="en-IN"/>
                    </w:rPr>
                    <w:t xml:space="preserve">As per </w:t>
                  </w:r>
                  <w:r w:rsidRPr="00180963">
                    <w:rPr>
                      <w:lang w:val="en-IN"/>
                    </w:rPr>
                    <w:t xml:space="preserve"> statutory requirements in </w:t>
                  </w:r>
                  <w:r>
                    <w:rPr>
                      <w:lang w:val="en-IN"/>
                    </w:rPr>
                    <w:lastRenderedPageBreak/>
                    <w:t>Afghanistan</w:t>
                  </w:r>
                </w:p>
                <w:p w:rsidR="00203305" w:rsidRPr="00180963" w:rsidRDefault="00203305" w:rsidP="00A8124C">
                  <w:pPr>
                    <w:tabs>
                      <w:tab w:val="left" w:pos="1096"/>
                      <w:tab w:val="right" w:pos="7254"/>
                    </w:tabs>
                    <w:spacing w:after="60"/>
                    <w:rPr>
                      <w:lang w:val="en-IN"/>
                    </w:rPr>
                  </w:pPr>
                  <w:r>
                    <w:t>To be insured for minimum 5 events @ Afghani 2</w:t>
                  </w:r>
                  <w:r w:rsidRPr="00114707">
                    <w:t>,</w:t>
                  </w:r>
                  <w:r>
                    <w:t>000</w:t>
                  </w:r>
                  <w:r w:rsidRPr="00114707">
                    <w:t>,000 per event</w:t>
                  </w:r>
                  <w:r>
                    <w:t>; the value shall be restored automatically to 5 events on occurrence of an event.</w:t>
                  </w:r>
                </w:p>
              </w:tc>
              <w:tc>
                <w:tcPr>
                  <w:tcW w:w="2106" w:type="dxa"/>
                </w:tcPr>
                <w:p w:rsidR="00203305" w:rsidRDefault="00203305" w:rsidP="00A8124C">
                  <w:pPr>
                    <w:tabs>
                      <w:tab w:val="left" w:pos="1096"/>
                      <w:tab w:val="right" w:pos="7254"/>
                    </w:tabs>
                    <w:spacing w:after="60"/>
                    <w:rPr>
                      <w:lang w:val="en-IN"/>
                    </w:rPr>
                  </w:pPr>
                </w:p>
                <w:p w:rsidR="00203305" w:rsidRDefault="00203305" w:rsidP="00A8124C">
                  <w:pPr>
                    <w:tabs>
                      <w:tab w:val="left" w:pos="1096"/>
                      <w:tab w:val="right" w:pos="7254"/>
                    </w:tabs>
                    <w:spacing w:after="60"/>
                    <w:rPr>
                      <w:lang w:val="en-IN"/>
                    </w:rPr>
                  </w:pPr>
                </w:p>
                <w:p w:rsidR="00203305" w:rsidRDefault="00203305" w:rsidP="00A8124C">
                  <w:pPr>
                    <w:tabs>
                      <w:tab w:val="left" w:pos="1096"/>
                      <w:tab w:val="right" w:pos="7254"/>
                    </w:tabs>
                    <w:rPr>
                      <w:lang w:val="en-IN"/>
                    </w:rPr>
                  </w:pPr>
                  <w:r>
                    <w:rPr>
                      <w:lang w:val="en-IN"/>
                    </w:rPr>
                    <w:t>NIL</w:t>
                  </w:r>
                </w:p>
                <w:p w:rsidR="00203305" w:rsidRDefault="00203305" w:rsidP="00A8124C">
                  <w:pPr>
                    <w:tabs>
                      <w:tab w:val="left" w:pos="1096"/>
                      <w:tab w:val="right" w:pos="7254"/>
                    </w:tabs>
                    <w:spacing w:after="60"/>
                    <w:rPr>
                      <w:lang w:val="en-IN"/>
                    </w:rPr>
                  </w:pPr>
                </w:p>
                <w:p w:rsidR="00203305" w:rsidRDefault="00203305" w:rsidP="00A8124C">
                  <w:pPr>
                    <w:tabs>
                      <w:tab w:val="left" w:pos="1096"/>
                      <w:tab w:val="right" w:pos="7254"/>
                    </w:tabs>
                    <w:spacing w:after="60"/>
                    <w:rPr>
                      <w:lang w:val="en-IN"/>
                    </w:rPr>
                  </w:pPr>
                </w:p>
                <w:p w:rsidR="00203305" w:rsidRPr="00180963" w:rsidRDefault="00203305" w:rsidP="00A8124C">
                  <w:pPr>
                    <w:tabs>
                      <w:tab w:val="left" w:pos="1096"/>
                      <w:tab w:val="right" w:pos="7254"/>
                    </w:tabs>
                    <w:spacing w:after="60"/>
                    <w:rPr>
                      <w:lang w:val="en-IN"/>
                    </w:rPr>
                  </w:pPr>
                  <w:r>
                    <w:rPr>
                      <w:lang w:val="en-IN"/>
                    </w:rPr>
                    <w:t>NIL</w:t>
                  </w:r>
                </w:p>
              </w:tc>
            </w:tr>
          </w:tbl>
          <w:p w:rsidR="00203305" w:rsidRDefault="00203305" w:rsidP="003113D3">
            <w:pPr>
              <w:spacing w:after="200"/>
              <w:ind w:right="-72"/>
            </w:pPr>
          </w:p>
          <w:p w:rsidR="008412E5" w:rsidRPr="006B1DB4" w:rsidRDefault="00203305" w:rsidP="003113D3">
            <w:pPr>
              <w:spacing w:after="200"/>
              <w:ind w:right="-72"/>
            </w:pPr>
            <w:r w:rsidRPr="00203305">
              <w:t>If the insurance is not available, the contractor may self-insure as above. An affidavit may be provided with details.</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lastRenderedPageBreak/>
              <w:t>GCC 14.1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800D0F">
            <w:pPr>
              <w:spacing w:after="200"/>
              <w:ind w:right="-72"/>
            </w:pPr>
            <w:r w:rsidRPr="006B1DB4">
              <w:t xml:space="preserve">Site Data are: </w:t>
            </w:r>
            <w:r w:rsidRPr="006B1DB4">
              <w:rPr>
                <w:b/>
                <w:bCs/>
                <w:iCs/>
              </w:rPr>
              <w:t>Nil</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20.1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after="200"/>
              <w:ind w:right="-72"/>
            </w:pPr>
            <w:r w:rsidRPr="006B1DB4">
              <w:t>The Site Possession Date(s) shall be: 10 days from the date of the Contract Agreement.</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BF117C">
            <w:pPr>
              <w:rPr>
                <w:b/>
              </w:rPr>
            </w:pPr>
            <w:r w:rsidRPr="006B1DB4">
              <w:rPr>
                <w:b/>
              </w:rPr>
              <w:t>GCC 23.1 &amp;</w:t>
            </w:r>
          </w:p>
          <w:p w:rsidR="008412E5" w:rsidRPr="006B1DB4" w:rsidRDefault="008412E5" w:rsidP="00BF117C">
            <w:pPr>
              <w:rPr>
                <w:b/>
              </w:rPr>
            </w:pPr>
            <w:r w:rsidRPr="006B1DB4">
              <w:rPr>
                <w:b/>
              </w:rPr>
              <w:t>GCC 23.2</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C339AF">
            <w:pPr>
              <w:spacing w:after="200"/>
              <w:ind w:right="-72"/>
              <w:jc w:val="both"/>
            </w:pPr>
            <w:r w:rsidRPr="00203305">
              <w:t xml:space="preserve">Appointing Authority for the Adjudicator: </w:t>
            </w:r>
            <w:r w:rsidRPr="00203305">
              <w:rPr>
                <w:b/>
                <w:bCs/>
                <w:i/>
              </w:rPr>
              <w:t>Name of Adjudicator is proposed (will</w:t>
            </w:r>
            <w:r w:rsidRPr="00203305">
              <w:rPr>
                <w:b/>
                <w:i/>
              </w:rPr>
              <w:t xml:space="preserve"> be </w:t>
            </w:r>
            <w:r w:rsidRPr="00203305">
              <w:rPr>
                <w:b/>
                <w:bCs/>
                <w:i/>
              </w:rPr>
              <w:t>nominated by Afghanistan Center for Commercial Dispute Resolution).</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BF117C">
            <w:pPr>
              <w:rPr>
                <w:b/>
              </w:rPr>
            </w:pPr>
            <w:r w:rsidRPr="006B1DB4">
              <w:rPr>
                <w:b/>
              </w:rPr>
              <w:t>GCC 24.3</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BF117C">
            <w:pPr>
              <w:spacing w:after="60"/>
              <w:ind w:right="-72"/>
              <w:jc w:val="both"/>
            </w:pPr>
            <w:r w:rsidRPr="006B1DB4">
              <w:t xml:space="preserve">The Adjudicator will be paid at the rate of Afghani Maximum 5000 Afghanis per day of effective hearing. Boarding, lodging and travel expenses will be paid as per actuals provided such expenses are reasonable. </w:t>
            </w:r>
          </w:p>
          <w:p w:rsidR="008412E5" w:rsidRPr="006B1DB4" w:rsidRDefault="008412E5" w:rsidP="00BF117C">
            <w:pPr>
              <w:spacing w:after="200"/>
              <w:ind w:right="-72"/>
            </w:pPr>
            <w:r w:rsidRPr="006B1DB4">
              <w:rPr>
                <w:i/>
              </w:rPr>
              <w:t>[Maximum 5000 AFN per day ]</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BF117C">
            <w:pPr>
              <w:rPr>
                <w:b/>
              </w:rPr>
            </w:pPr>
            <w:r w:rsidRPr="006B1DB4">
              <w:rPr>
                <w:b/>
              </w:rPr>
              <w:t>GCC 24.4</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BF117C">
            <w:pPr>
              <w:jc w:val="both"/>
            </w:pPr>
            <w:r w:rsidRPr="006B1DB4">
              <w:t>The arbitration shall be conducted in accordance with the arbitration procedures specified below:</w:t>
            </w:r>
          </w:p>
          <w:p w:rsidR="008412E5" w:rsidRPr="006B1DB4" w:rsidRDefault="008412E5" w:rsidP="00BF117C">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rPr>
                <w:strike/>
                <w:spacing w:val="-2"/>
              </w:rPr>
            </w:pPr>
          </w:p>
          <w:p w:rsidR="008412E5" w:rsidRPr="006B1DB4" w:rsidRDefault="008412E5" w:rsidP="00BF117C">
            <w:pPr>
              <w:tabs>
                <w:tab w:val="left" w:pos="-1440"/>
                <w:tab w:val="left" w:pos="-720"/>
                <w:tab w:val="left" w:pos="1700"/>
                <w:tab w:val="left" w:pos="2380"/>
                <w:tab w:val="left" w:pos="3160"/>
                <w:tab w:val="left" w:pos="4920"/>
                <w:tab w:val="left" w:pos="5400"/>
                <w:tab w:val="left" w:pos="5760"/>
                <w:tab w:val="left" w:pos="6880"/>
              </w:tabs>
              <w:spacing w:after="120"/>
              <w:ind w:left="663" w:hanging="567"/>
              <w:jc w:val="both"/>
              <w:rPr>
                <w:i/>
              </w:rPr>
            </w:pPr>
            <w:r w:rsidRPr="006B1DB4">
              <w:t>(a)   In case of Dispute or difference arising between the Employer and a contractor relating to any matter arising out of or connected with this agreement, such disputes or difference shall be settled in accordance with provisions of UNCITRAL Arbitration Rules.  The arbitral tribunal shall consist of 3 arbitrators one each to be appointed by the Employer and the Contractor.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by Afghanistan Chamber of Commerce and Investment “</w:t>
            </w:r>
            <w:r w:rsidRPr="006B1DB4">
              <w:rPr>
                <w:b/>
                <w:bCs/>
              </w:rPr>
              <w:t>ACCI”.</w:t>
            </w:r>
          </w:p>
          <w:p w:rsidR="008412E5" w:rsidRPr="006B1DB4" w:rsidRDefault="008412E5" w:rsidP="00BF117C">
            <w:pPr>
              <w:tabs>
                <w:tab w:val="left" w:pos="-1440"/>
                <w:tab w:val="left" w:pos="-720"/>
                <w:tab w:val="left" w:pos="1700"/>
                <w:tab w:val="left" w:pos="2380"/>
                <w:tab w:val="left" w:pos="3160"/>
                <w:tab w:val="left" w:pos="4920"/>
                <w:tab w:val="left" w:pos="5400"/>
                <w:tab w:val="left" w:pos="5760"/>
                <w:tab w:val="left" w:pos="6880"/>
              </w:tabs>
              <w:spacing w:after="120"/>
              <w:ind w:left="663" w:hanging="567"/>
              <w:jc w:val="both"/>
            </w:pPr>
            <w:r w:rsidRPr="006B1DB4">
              <w:t xml:space="preserve">(b)    If one of the parties fails to appoint its arbitrator in pursuance of sub-clause (a) above within 30 days after receipt of the notice of the appointment of its arbitrator by the other party, then Afghanistan </w:t>
            </w:r>
            <w:r w:rsidRPr="006B1DB4">
              <w:lastRenderedPageBreak/>
              <w:t xml:space="preserve">Chamber of Commerce and Investment </w:t>
            </w:r>
            <w:r w:rsidRPr="006B1DB4">
              <w:rPr>
                <w:i/>
                <w:iCs/>
              </w:rPr>
              <w:t>“</w:t>
            </w:r>
            <w:r w:rsidRPr="006B1DB4">
              <w:rPr>
                <w:b/>
                <w:bCs/>
                <w:i/>
                <w:iCs/>
              </w:rPr>
              <w:t>ACCI</w:t>
            </w:r>
            <w:r w:rsidRPr="006B1DB4">
              <w:rPr>
                <w:b/>
                <w:bCs/>
              </w:rPr>
              <w:t>”</w:t>
            </w:r>
            <w:r w:rsidRPr="003113D3">
              <w:t xml:space="preserve">shall </w:t>
            </w:r>
            <w:r w:rsidRPr="006B1DB4">
              <w:t xml:space="preserve">appoint the arbitrator.  A certified copy of the order of the </w:t>
            </w:r>
            <w:r w:rsidRPr="006B1DB4">
              <w:rPr>
                <w:b/>
                <w:bCs/>
                <w:i/>
                <w:iCs/>
              </w:rPr>
              <w:t>Afghanistan Chamber of Commerce and Investment “ACCI”</w:t>
            </w:r>
            <w:r w:rsidRPr="006B1DB4">
              <w:rPr>
                <w:i/>
              </w:rPr>
              <w:t xml:space="preserve">, </w:t>
            </w:r>
            <w:r w:rsidRPr="006B1DB4">
              <w:t>making such an appointment shall be furnished to each of the parties.</w:t>
            </w:r>
          </w:p>
          <w:p w:rsidR="008412E5" w:rsidRPr="006B1DB4" w:rsidRDefault="008412E5" w:rsidP="00BF117C">
            <w:pPr>
              <w:tabs>
                <w:tab w:val="left" w:pos="-1440"/>
                <w:tab w:val="left" w:pos="-720"/>
                <w:tab w:val="left" w:pos="97"/>
                <w:tab w:val="left" w:pos="3160"/>
                <w:tab w:val="left" w:pos="4920"/>
                <w:tab w:val="left" w:pos="5400"/>
                <w:tab w:val="left" w:pos="5760"/>
                <w:tab w:val="left" w:pos="6880"/>
              </w:tabs>
              <w:spacing w:after="120"/>
              <w:ind w:left="663" w:hanging="567"/>
              <w:jc w:val="both"/>
            </w:pPr>
            <w:r w:rsidRPr="006B1DB4">
              <w:t>(c)   Arbitration proceedings shall be held at Kabul, Afghanistan, and the language of the arbitration proceedings and that of all documents and communications between the parties shall be English unless otherwise agreed by both the parties.</w:t>
            </w:r>
          </w:p>
          <w:p w:rsidR="008412E5" w:rsidRPr="006B1DB4" w:rsidRDefault="008412E5" w:rsidP="00BF117C">
            <w:pPr>
              <w:tabs>
                <w:tab w:val="left" w:pos="-1440"/>
                <w:tab w:val="left" w:pos="-720"/>
                <w:tab w:val="left" w:pos="1700"/>
                <w:tab w:val="left" w:pos="2380"/>
                <w:tab w:val="left" w:pos="3160"/>
                <w:tab w:val="left" w:pos="4920"/>
                <w:tab w:val="left" w:pos="5400"/>
                <w:tab w:val="left" w:pos="5760"/>
                <w:tab w:val="left" w:pos="6880"/>
              </w:tabs>
              <w:spacing w:after="120"/>
              <w:ind w:left="663" w:hanging="567"/>
              <w:jc w:val="both"/>
            </w:pPr>
            <w:r w:rsidRPr="006B1DB4">
              <w:t>(d)   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rsidR="008412E5" w:rsidRPr="006B1DB4" w:rsidRDefault="008412E5" w:rsidP="00BF117C">
            <w:pPr>
              <w:tabs>
                <w:tab w:val="left" w:pos="-1440"/>
                <w:tab w:val="left" w:pos="-720"/>
                <w:tab w:val="left" w:pos="1700"/>
                <w:tab w:val="left" w:pos="2380"/>
                <w:tab w:val="left" w:pos="3160"/>
                <w:tab w:val="left" w:pos="4920"/>
                <w:tab w:val="left" w:pos="5400"/>
                <w:tab w:val="left" w:pos="5760"/>
                <w:tab w:val="left" w:pos="6880"/>
              </w:tabs>
              <w:spacing w:after="120"/>
              <w:ind w:left="663" w:hanging="567"/>
              <w:jc w:val="both"/>
            </w:pPr>
            <w:r w:rsidRPr="006B1DB4">
              <w:t xml:space="preserve">(e)    Where the value of the contract is Afghani 150 million and below, the disputes or differences arising shall be referred to the Sole Arbitrator.  The Sole Arbitrator should be appointed by agreement between the parties; failing such agreement, by the appointing authority, namely   </w:t>
            </w:r>
            <w:r w:rsidRPr="006B1DB4">
              <w:rPr>
                <w:b/>
                <w:bCs/>
                <w:i/>
                <w:iCs/>
              </w:rPr>
              <w:t>Afghanistan Chamber of Commerce and Investment“ACCI”.</w:t>
            </w:r>
          </w:p>
          <w:p w:rsidR="008412E5" w:rsidRPr="006B1DB4" w:rsidRDefault="008412E5" w:rsidP="00BF117C">
            <w:pPr>
              <w:spacing w:after="160"/>
              <w:ind w:left="664" w:right="86" w:hanging="567"/>
              <w:jc w:val="both"/>
            </w:pPr>
            <w:r w:rsidRPr="006B1DB4">
              <w:t>(f)   Performance under the contract shall continue during the arbitration proceedings and payments due to the contractor/supplier by the owners shall not be withheld, unless they are the subject matter of the arbitration proceedings.</w:t>
            </w:r>
          </w:p>
        </w:tc>
      </w:tr>
      <w:tr w:rsidR="008412E5" w:rsidRPr="006B1DB4"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before="120" w:after="200"/>
              <w:ind w:right="-72"/>
              <w:jc w:val="center"/>
              <w:rPr>
                <w:b/>
                <w:sz w:val="28"/>
              </w:rPr>
            </w:pPr>
            <w:r w:rsidRPr="006B1DB4">
              <w:rPr>
                <w:b/>
                <w:sz w:val="28"/>
              </w:rPr>
              <w:lastRenderedPageBreak/>
              <w:t>B. Time Control</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26.1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E57E19">
            <w:pPr>
              <w:spacing w:after="200"/>
              <w:ind w:right="92"/>
              <w:jc w:val="both"/>
            </w:pPr>
            <w:r w:rsidRPr="006B1DB4">
              <w:t>The Contractor shall submit for approval a Program for the Works within 10 days from the date of the Letter of Acceptance.</w:t>
            </w:r>
          </w:p>
          <w:p w:rsidR="008412E5" w:rsidRPr="006B1DB4" w:rsidRDefault="008412E5" w:rsidP="00E57E19">
            <w:pPr>
              <w:spacing w:after="200"/>
              <w:ind w:right="92"/>
              <w:jc w:val="both"/>
            </w:pPr>
            <w:r w:rsidRPr="006B1DB4">
              <w:rPr>
                <w:lang w:val="en-IN"/>
              </w:rPr>
              <w:t>This program should be in adequate detail and generally conform to the program submitted along with the Bid.  Deviations if any from that should be clearly explained and should be acceptable as satisfactory to the Project Manager.</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26.3</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after="200"/>
              <w:ind w:right="92"/>
            </w:pPr>
            <w:r w:rsidRPr="006B1DB4">
              <w:t>The period between Program updates is 30 days.</w:t>
            </w:r>
          </w:p>
          <w:p w:rsidR="008412E5" w:rsidRPr="006B1DB4" w:rsidRDefault="008412E5" w:rsidP="0023661D">
            <w:pPr>
              <w:spacing w:after="200"/>
              <w:ind w:right="92"/>
              <w:jc w:val="both"/>
            </w:pPr>
            <w:r w:rsidRPr="006B1DB4">
              <w:t>The amount to be withheld for late submission of an updated Program is Afghani 200,000.</w:t>
            </w:r>
          </w:p>
        </w:tc>
      </w:tr>
      <w:tr w:rsidR="008412E5" w:rsidRPr="006B1DB4"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before="120" w:after="200"/>
              <w:ind w:right="-72"/>
              <w:jc w:val="center"/>
              <w:rPr>
                <w:b/>
                <w:sz w:val="28"/>
              </w:rPr>
            </w:pPr>
            <w:r w:rsidRPr="006B1DB4">
              <w:rPr>
                <w:b/>
                <w:sz w:val="28"/>
              </w:rPr>
              <w:t>C. Quality Control</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34.1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after="200"/>
              <w:ind w:right="92"/>
            </w:pPr>
            <w:r w:rsidRPr="006B1DB4">
              <w:t xml:space="preserve">The Defects Liability Period is: 12 months. </w:t>
            </w:r>
          </w:p>
        </w:tc>
      </w:tr>
      <w:tr w:rsidR="008412E5" w:rsidRPr="006B1DB4"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before="120" w:after="200"/>
              <w:ind w:right="-72"/>
              <w:jc w:val="center"/>
              <w:rPr>
                <w:b/>
                <w:sz w:val="28"/>
              </w:rPr>
            </w:pPr>
            <w:r w:rsidRPr="006B1DB4">
              <w:rPr>
                <w:b/>
                <w:sz w:val="28"/>
              </w:rPr>
              <w:lastRenderedPageBreak/>
              <w:t>D. Cost Control</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38.7</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after="200"/>
              <w:ind w:right="2"/>
            </w:pPr>
            <w:r w:rsidRPr="006B1DB4">
              <w:rPr>
                <w:color w:val="000000"/>
              </w:rPr>
              <w:t>Provisions related to Value Engineering do not apply.</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44.1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after="200"/>
              <w:ind w:right="2"/>
            </w:pPr>
            <w:r w:rsidRPr="006B1DB4">
              <w:t>The currency of the Employer’s country is Afghani and all payments shall be made in Afghani in which all bid/BOQ prices were required to be quoted.</w:t>
            </w:r>
          </w:p>
        </w:tc>
      </w:tr>
      <w:tr w:rsidR="008412E5" w:rsidRPr="006B1DB4" w:rsidTr="003113D3">
        <w:trPr>
          <w:trHeight w:val="840"/>
        </w:trPr>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45.1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3113D3">
            <w:pPr>
              <w:spacing w:after="60"/>
              <w:jc w:val="both"/>
              <w:rPr>
                <w:i/>
              </w:rPr>
            </w:pPr>
            <w:r w:rsidRPr="006B1DB4">
              <w:t xml:space="preserve">The Contract </w:t>
            </w:r>
            <w:r w:rsidRPr="003113D3">
              <w:t>not</w:t>
            </w:r>
            <w:r w:rsidRPr="006B1DB4">
              <w:t xml:space="preserve"> subject to price adjustment in accordance with GCC Clause 45.</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46.1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after="200"/>
              <w:ind w:right="2"/>
              <w:rPr>
                <w:i/>
              </w:rPr>
            </w:pPr>
            <w:r w:rsidRPr="006B1DB4">
              <w:rPr>
                <w:lang w:val="en-IN"/>
              </w:rPr>
              <w:t>The proportion of payments retained (Retention Money) shall be 6% from each bill subject to the maximum of 5% of final contract price.</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47.1</w:t>
            </w:r>
          </w:p>
        </w:tc>
        <w:tc>
          <w:tcPr>
            <w:tcW w:w="7614" w:type="dxa"/>
            <w:tcBorders>
              <w:top w:val="single" w:sz="6" w:space="0" w:color="auto"/>
              <w:left w:val="single" w:sz="6" w:space="0" w:color="auto"/>
              <w:bottom w:val="single" w:sz="6" w:space="0" w:color="auto"/>
              <w:right w:val="single" w:sz="6" w:space="0" w:color="auto"/>
            </w:tcBorders>
          </w:tcPr>
          <w:p w:rsidR="008412E5" w:rsidRPr="003113D3" w:rsidRDefault="008412E5" w:rsidP="003113D3">
            <w:pPr>
              <w:spacing w:after="200"/>
              <w:ind w:right="2"/>
              <w:jc w:val="both"/>
            </w:pPr>
            <w:r w:rsidRPr="006B1DB4">
              <w:t xml:space="preserve">The liquidated damages for the whole of the Works are </w:t>
            </w:r>
            <w:r w:rsidR="001E0934">
              <w:rPr>
                <w:noProof/>
              </w:rPr>
              <w:pict>
                <v:rect id="Rectangle 1" o:spid="_x0000_s1026" style="position:absolute;left:0;text-align:left;margin-left:267.35pt;margin-top:1in;width:164.9pt;height:.5pt;z-index:-25165875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" o:allowincell="f" fillcolor="black" stroked="f">
                  <w10:wrap anchorx="margin" anchory="page"/>
                </v:rect>
              </w:pict>
            </w:r>
            <w:r w:rsidRPr="006B1DB4">
              <w:t>0.1%percentage of the final Contract Price per day. The maximum amount of liquidated damages for the whole of the Works is 10% of the final Contract Price.</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48.1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after="200"/>
              <w:ind w:right="2"/>
              <w:rPr>
                <w:i/>
              </w:rPr>
            </w:pPr>
            <w:r w:rsidRPr="006B1DB4">
              <w:t>The Bonus is not applicable.</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rPr>
                <w:b/>
              </w:rPr>
            </w:pPr>
            <w:r w:rsidRPr="006B1DB4">
              <w:rPr>
                <w:b/>
              </w:rPr>
              <w:t>GCC 49.1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63027C">
            <w:pPr>
              <w:spacing w:after="200"/>
              <w:ind w:right="2"/>
            </w:pPr>
            <w:r w:rsidRPr="006B1DB4">
              <w:t>The Advance Payments shall be ten (10) percent and shall be paid to the Contractor no later than 30 days upon receipt of invoice and Bank Guarantee for the advance payment.</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004E54">
            <w:pPr>
              <w:rPr>
                <w:b/>
              </w:rPr>
            </w:pPr>
            <w:r w:rsidRPr="006B1DB4">
              <w:rPr>
                <w:b/>
              </w:rPr>
              <w:t>GCC 50.1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2B4235">
            <w:pPr>
              <w:spacing w:after="200"/>
              <w:ind w:right="2"/>
              <w:jc w:val="both"/>
            </w:pPr>
            <w:r w:rsidRPr="006B1DB4">
              <w:t xml:space="preserve">The Performance Security is an unconditional on demand Bank Guarantee </w:t>
            </w:r>
            <w:r w:rsidRPr="006B1DB4">
              <w:rPr>
                <w:iCs/>
                <w:color w:val="000000"/>
              </w:rPr>
              <w:t xml:space="preserve">for an amount equal to 5 </w:t>
            </w:r>
            <w:r w:rsidRPr="006B1DB4">
              <w:rPr>
                <w:color w:val="000000"/>
              </w:rPr>
              <w:t>percent of the Accepted Contract Amount and in the same currency of the Accepted Contract Amount.</w:t>
            </w:r>
          </w:p>
          <w:p w:rsidR="008412E5" w:rsidRPr="006B1DB4" w:rsidRDefault="008412E5" w:rsidP="002B4235">
            <w:pPr>
              <w:spacing w:after="200"/>
              <w:ind w:right="2"/>
              <w:jc w:val="both"/>
            </w:pPr>
            <w:r w:rsidRPr="006B1DB4">
              <w:rPr>
                <w:i/>
              </w:rPr>
              <w:t xml:space="preserve">[A </w:t>
            </w:r>
            <w:r w:rsidRPr="006B1DB4">
              <w:rPr>
                <w:b/>
                <w:i/>
              </w:rPr>
              <w:t>Bank Guarantee</w:t>
            </w:r>
            <w:r w:rsidRPr="006B1DB4">
              <w:rPr>
                <w:i/>
              </w:rPr>
              <w:t xml:space="preserve"> shall be unconditional (on demand) (see Section IX, Contract Forms).]</w:t>
            </w:r>
          </w:p>
        </w:tc>
      </w:tr>
      <w:tr w:rsidR="008412E5" w:rsidRPr="006B1DB4"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rsidR="008412E5" w:rsidRPr="006B1DB4" w:rsidRDefault="008412E5" w:rsidP="00004E54">
            <w:pPr>
              <w:spacing w:before="120" w:after="200"/>
              <w:ind w:right="-72"/>
              <w:jc w:val="center"/>
              <w:rPr>
                <w:b/>
                <w:sz w:val="28"/>
              </w:rPr>
            </w:pPr>
            <w:r w:rsidRPr="006B1DB4">
              <w:rPr>
                <w:b/>
                <w:sz w:val="28"/>
              </w:rPr>
              <w:t>E. Finishing the Contract</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004E54">
            <w:pPr>
              <w:rPr>
                <w:b/>
              </w:rPr>
            </w:pPr>
            <w:r w:rsidRPr="006B1DB4">
              <w:rPr>
                <w:b/>
              </w:rPr>
              <w:t>GCC 56.1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A725C4">
            <w:pPr>
              <w:spacing w:after="200"/>
              <w:ind w:right="2"/>
              <w:jc w:val="both"/>
            </w:pPr>
            <w:r w:rsidRPr="006B1DB4">
              <w:t>Operating and Maintenance Manuals are required: No.</w:t>
            </w:r>
          </w:p>
          <w:p w:rsidR="008412E5" w:rsidRPr="006B1DB4" w:rsidRDefault="008412E5" w:rsidP="00A725C4">
            <w:pPr>
              <w:spacing w:after="200"/>
              <w:ind w:right="-72"/>
              <w:jc w:val="both"/>
            </w:pPr>
            <w:r w:rsidRPr="006B1DB4">
              <w:t xml:space="preserve"> “As built” drawings are </w:t>
            </w:r>
            <w:r w:rsidRPr="00203305">
              <w:t>required: Yes</w:t>
            </w:r>
          </w:p>
          <w:p w:rsidR="008412E5" w:rsidRPr="006B1DB4" w:rsidRDefault="008412E5" w:rsidP="00A725C4">
            <w:pPr>
              <w:spacing w:after="200"/>
              <w:ind w:right="-72"/>
              <w:jc w:val="both"/>
            </w:pPr>
            <w:r w:rsidRPr="006B1DB4">
              <w:t>The date by which “as built” drawings are required is 30 days after issue of certificate of completion of works.</w:t>
            </w:r>
          </w:p>
          <w:p w:rsidR="008412E5" w:rsidRPr="006B1DB4" w:rsidRDefault="008412E5" w:rsidP="00A95DFF">
            <w:pPr>
              <w:spacing w:after="200"/>
              <w:ind w:right="2"/>
            </w:pPr>
            <w:r w:rsidRPr="006B1DB4">
              <w:t>“As built” drawings shall be provided in AutoCad format and A3 hard copy.</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004E54">
            <w:pPr>
              <w:rPr>
                <w:b/>
              </w:rPr>
            </w:pPr>
            <w:r w:rsidRPr="006B1DB4">
              <w:rPr>
                <w:b/>
              </w:rPr>
              <w:t>GCC 56.2</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A95DFF">
            <w:pPr>
              <w:spacing w:after="200"/>
              <w:ind w:right="2"/>
            </w:pPr>
            <w:r w:rsidRPr="006B1DB4">
              <w:t>Substitute GCC 56.2 by the following:</w:t>
            </w:r>
          </w:p>
          <w:p w:rsidR="008412E5" w:rsidRPr="006B1DB4" w:rsidRDefault="008412E5" w:rsidP="00A95DFF">
            <w:pPr>
              <w:spacing w:after="200"/>
              <w:ind w:right="2"/>
            </w:pPr>
            <w:r w:rsidRPr="006B1DB4">
              <w:t>“56.2</w:t>
            </w:r>
            <w:r w:rsidRPr="006B1DB4">
              <w:tab/>
              <w:t>If the Contractor does not supply the Drawings and/or Operating and Maintenance Manuals within 30 days after issue of certificate of completion of works</w:t>
            </w:r>
            <w:r w:rsidRPr="006B1DB4">
              <w:rPr>
                <w:b/>
              </w:rPr>
              <w:t>,</w:t>
            </w:r>
            <w:r w:rsidRPr="006B1DB4">
              <w:t xml:space="preserve"> or they do not receive the Project Manager’s approval, the Project Manager shall withhold (3) percent of the final contract price from payments due to the Contractor. </w:t>
            </w:r>
          </w:p>
          <w:p w:rsidR="008412E5" w:rsidRPr="006B1DB4" w:rsidRDefault="008412E5" w:rsidP="00A95DFF">
            <w:pPr>
              <w:spacing w:after="200"/>
              <w:ind w:right="2"/>
            </w:pPr>
            <w:r w:rsidRPr="006B1DB4">
              <w:lastRenderedPageBreak/>
              <w:t>If the Contractor fails to submit Drawings and/or Operating and Maintenance Manuals duly approved by the Project Manager within 90 days after issue of certificate of completion of works</w:t>
            </w:r>
            <w:r w:rsidRPr="006B1DB4">
              <w:rPr>
                <w:b/>
              </w:rPr>
              <w:t xml:space="preserve">, </w:t>
            </w:r>
            <w:r w:rsidRPr="006B1DB4">
              <w:t xml:space="preserve">the said withheld amount will be forfeited by the Employer.”  </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004E54">
            <w:pPr>
              <w:rPr>
                <w:b/>
              </w:rPr>
            </w:pPr>
            <w:r w:rsidRPr="006B1DB4">
              <w:rPr>
                <w:b/>
              </w:rPr>
              <w:lastRenderedPageBreak/>
              <w:t>GCC 57.2 (g)</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A95DFF">
            <w:pPr>
              <w:spacing w:after="200"/>
              <w:ind w:right="2"/>
            </w:pPr>
            <w:r w:rsidRPr="006B1DB4">
              <w:t xml:space="preserve">The maximum number of days is: 100 days  </w:t>
            </w:r>
          </w:p>
        </w:tc>
      </w:tr>
      <w:tr w:rsidR="008412E5" w:rsidRPr="006B1DB4" w:rsidTr="005974D6">
        <w:tc>
          <w:tcPr>
            <w:tcW w:w="1604" w:type="dxa"/>
            <w:tcBorders>
              <w:top w:val="single" w:sz="6" w:space="0" w:color="auto"/>
              <w:left w:val="single" w:sz="6" w:space="0" w:color="auto"/>
              <w:bottom w:val="single" w:sz="6" w:space="0" w:color="auto"/>
              <w:right w:val="single" w:sz="6" w:space="0" w:color="auto"/>
            </w:tcBorders>
          </w:tcPr>
          <w:p w:rsidR="008412E5" w:rsidRPr="006B1DB4" w:rsidRDefault="008412E5" w:rsidP="00004E54">
            <w:pPr>
              <w:rPr>
                <w:b/>
              </w:rPr>
            </w:pPr>
            <w:r w:rsidRPr="006B1DB4">
              <w:rPr>
                <w:b/>
              </w:rPr>
              <w:t>GCC 58.1</w:t>
            </w:r>
          </w:p>
        </w:tc>
        <w:tc>
          <w:tcPr>
            <w:tcW w:w="7614" w:type="dxa"/>
            <w:tcBorders>
              <w:top w:val="single" w:sz="6" w:space="0" w:color="auto"/>
              <w:left w:val="single" w:sz="6" w:space="0" w:color="auto"/>
              <w:bottom w:val="single" w:sz="6" w:space="0" w:color="auto"/>
              <w:right w:val="single" w:sz="6" w:space="0" w:color="auto"/>
            </w:tcBorders>
          </w:tcPr>
          <w:p w:rsidR="008412E5" w:rsidRPr="006B1DB4" w:rsidRDefault="008412E5" w:rsidP="00004E54">
            <w:pPr>
              <w:spacing w:after="200"/>
              <w:ind w:right="2"/>
            </w:pPr>
            <w:r w:rsidRPr="006B1DB4">
              <w:t>The percentage to apply to the value of the work not completed, representing the Employer’s additional cost for completing the Works, is twenty (20) percent.</w:t>
            </w:r>
          </w:p>
        </w:tc>
      </w:tr>
    </w:tbl>
    <w:p w:rsidR="007B586E" w:rsidRPr="006B1DB4" w:rsidRDefault="007B586E"/>
    <w:p w:rsidR="007B586E" w:rsidRPr="006B1DB4" w:rsidRDefault="007B586E">
      <w:pPr>
        <w:sectPr w:rsidR="007B586E" w:rsidRPr="006B1DB4" w:rsidSect="000F3F98">
          <w:headerReference w:type="even" r:id="rId66"/>
          <w:headerReference w:type="default" r:id="rId67"/>
          <w:headerReference w:type="first" r:id="rId68"/>
          <w:footnotePr>
            <w:numRestart w:val="eachSect"/>
          </w:footnotePr>
          <w:type w:val="oddPage"/>
          <w:pgSz w:w="12240" w:h="15840" w:code="1"/>
          <w:pgMar w:top="1440" w:right="1440" w:bottom="1440" w:left="1800" w:header="720" w:footer="720" w:gutter="0"/>
          <w:cols w:space="720"/>
          <w:titlePg/>
        </w:sectPr>
      </w:pPr>
    </w:p>
    <w:p w:rsidR="007B586E" w:rsidRPr="006B1DB4" w:rsidRDefault="007B586E">
      <w:pPr>
        <w:pStyle w:val="Subtitle"/>
        <w:rPr>
          <w:b w:val="0"/>
        </w:rPr>
      </w:pPr>
      <w:bookmarkStart w:id="831" w:name="_Toc41971250"/>
      <w:bookmarkStart w:id="832" w:name="_Toc477634189"/>
      <w:r w:rsidRPr="006B1DB4">
        <w:lastRenderedPageBreak/>
        <w:t xml:space="preserve">Section </w:t>
      </w:r>
      <w:r w:rsidR="00362336" w:rsidRPr="006B1DB4">
        <w:t>I</w:t>
      </w:r>
      <w:r w:rsidRPr="006B1DB4">
        <w:t>X</w:t>
      </w:r>
      <w:r w:rsidR="0018241D" w:rsidRPr="006B1DB4">
        <w:t xml:space="preserve"> -</w:t>
      </w:r>
      <w:r w:rsidRPr="006B1DB4">
        <w:t xml:space="preserve"> Contract Forms</w:t>
      </w:r>
      <w:bookmarkEnd w:id="831"/>
      <w:bookmarkEnd w:id="832"/>
    </w:p>
    <w:p w:rsidR="007B586E" w:rsidRPr="006B1DB4" w:rsidRDefault="007B586E">
      <w:pPr>
        <w:pStyle w:val="TOC1"/>
        <w:ind w:left="180" w:right="288"/>
        <w:rPr>
          <w:b w:val="0"/>
        </w:rPr>
      </w:pPr>
    </w:p>
    <w:p w:rsidR="007B586E" w:rsidRPr="006B1DB4" w:rsidRDefault="007B586E">
      <w:pPr>
        <w:jc w:val="both"/>
      </w:pPr>
      <w:r w:rsidRPr="006B1DB4">
        <w:t>This Section contains forms which, once completed, will form part of the Contract. The forms for Performance Security and Advance Payment Security, when required, shall only be completed by the successful Bidder after contract award.</w:t>
      </w:r>
    </w:p>
    <w:p w:rsidR="007B586E" w:rsidRPr="006B1DB4" w:rsidRDefault="007B586E">
      <w:pPr>
        <w:pStyle w:val="TOC1"/>
        <w:ind w:left="180" w:right="288"/>
        <w:rPr>
          <w:b w:val="0"/>
          <w:szCs w:val="24"/>
        </w:rPr>
      </w:pPr>
    </w:p>
    <w:p w:rsidR="007B586E" w:rsidRPr="006B1DB4" w:rsidRDefault="007B586E">
      <w:pPr>
        <w:jc w:val="center"/>
        <w:rPr>
          <w:b/>
          <w:sz w:val="28"/>
          <w:szCs w:val="28"/>
        </w:rPr>
      </w:pPr>
      <w:bookmarkStart w:id="833" w:name="_Toc139863297"/>
      <w:r w:rsidRPr="006B1DB4">
        <w:rPr>
          <w:b/>
          <w:sz w:val="28"/>
          <w:szCs w:val="28"/>
        </w:rPr>
        <w:t>Table of Forms</w:t>
      </w:r>
      <w:bookmarkEnd w:id="833"/>
    </w:p>
    <w:p w:rsidR="007B586E" w:rsidRPr="006B1DB4" w:rsidRDefault="007B586E"/>
    <w:p w:rsidR="00071400" w:rsidRPr="006B1DB4" w:rsidRDefault="00071400" w:rsidP="00654B58">
      <w:pPr>
        <w:pStyle w:val="TOC1"/>
        <w:tabs>
          <w:tab w:val="right" w:leader="dot" w:pos="8990"/>
        </w:tabs>
        <w:spacing w:before="0"/>
        <w:rPr>
          <w:rStyle w:val="Hyperlink"/>
          <w:noProof/>
          <w:color w:val="auto"/>
          <w:u w:val="none"/>
        </w:rPr>
      </w:pPr>
      <w:r w:rsidRPr="006B1DB4">
        <w:rPr>
          <w:rStyle w:val="Hyperlink"/>
          <w:noProof/>
          <w:color w:val="auto"/>
          <w:u w:val="none"/>
        </w:rPr>
        <w:t>Notification of Intention to Award.................................................................................... 1</w:t>
      </w:r>
      <w:r w:rsidR="00F551FC" w:rsidRPr="006B1DB4">
        <w:rPr>
          <w:rStyle w:val="Hyperlink"/>
          <w:noProof/>
          <w:color w:val="auto"/>
          <w:u w:val="none"/>
        </w:rPr>
        <w:t>32</w:t>
      </w:r>
    </w:p>
    <w:p w:rsidR="00071400" w:rsidRPr="006B1DB4" w:rsidRDefault="001E0934">
      <w:pPr>
        <w:pStyle w:val="TOC1"/>
        <w:tabs>
          <w:tab w:val="right" w:leader="dot" w:pos="8990"/>
        </w:tabs>
        <w:rPr>
          <w:rFonts w:ascii="Calibri" w:hAnsi="Calibri"/>
          <w:b w:val="0"/>
          <w:noProof/>
          <w:sz w:val="22"/>
          <w:szCs w:val="22"/>
        </w:rPr>
      </w:pPr>
      <w:r w:rsidRPr="001E0934">
        <w:rPr>
          <w:b w:val="0"/>
        </w:rPr>
        <w:fldChar w:fldCharType="begin"/>
      </w:r>
      <w:r w:rsidR="000E21E6" w:rsidRPr="006B1DB4">
        <w:rPr>
          <w:b w:val="0"/>
        </w:rPr>
        <w:instrText xml:space="preserve"> TOC \h \z \t "Section 10 - Heading 1,1" </w:instrText>
      </w:r>
      <w:r w:rsidRPr="001E0934">
        <w:rPr>
          <w:b w:val="0"/>
        </w:rPr>
        <w:fldChar w:fldCharType="separate"/>
      </w:r>
      <w:hyperlink w:anchor="_Toc477614265" w:history="1">
        <w:r w:rsidR="00071400" w:rsidRPr="006B1DB4">
          <w:rPr>
            <w:rStyle w:val="Hyperlink"/>
            <w:noProof/>
          </w:rPr>
          <w:t>Letter of Acceptance</w:t>
        </w:r>
        <w:r w:rsidR="00071400" w:rsidRPr="006B1DB4">
          <w:rPr>
            <w:noProof/>
            <w:webHidden/>
          </w:rPr>
          <w:tab/>
        </w:r>
        <w:r w:rsidRPr="006B1DB4">
          <w:rPr>
            <w:noProof/>
            <w:webHidden/>
          </w:rPr>
          <w:fldChar w:fldCharType="begin"/>
        </w:r>
        <w:r w:rsidR="00071400" w:rsidRPr="006B1DB4">
          <w:rPr>
            <w:noProof/>
            <w:webHidden/>
          </w:rPr>
          <w:instrText xml:space="preserve"> PAGEREF _Toc477614265 \h </w:instrText>
        </w:r>
        <w:r w:rsidRPr="006B1DB4">
          <w:rPr>
            <w:noProof/>
            <w:webHidden/>
          </w:rPr>
        </w:r>
        <w:r w:rsidRPr="006B1DB4">
          <w:rPr>
            <w:noProof/>
            <w:webHidden/>
          </w:rPr>
          <w:fldChar w:fldCharType="separate"/>
        </w:r>
        <w:r w:rsidR="000F3F98">
          <w:rPr>
            <w:noProof/>
            <w:webHidden/>
          </w:rPr>
          <w:t>132</w:t>
        </w:r>
        <w:r w:rsidRPr="006B1DB4">
          <w:rPr>
            <w:noProof/>
            <w:webHidden/>
          </w:rPr>
          <w:fldChar w:fldCharType="end"/>
        </w:r>
      </w:hyperlink>
    </w:p>
    <w:p w:rsidR="00071400" w:rsidRPr="006B1DB4" w:rsidRDefault="001E0934">
      <w:pPr>
        <w:pStyle w:val="TOC1"/>
        <w:tabs>
          <w:tab w:val="right" w:leader="dot" w:pos="8990"/>
        </w:tabs>
        <w:rPr>
          <w:rFonts w:ascii="Calibri" w:hAnsi="Calibri"/>
          <w:b w:val="0"/>
          <w:noProof/>
          <w:sz w:val="22"/>
          <w:szCs w:val="22"/>
        </w:rPr>
      </w:pPr>
      <w:hyperlink w:anchor="_Toc477614266" w:history="1">
        <w:r w:rsidR="00071400" w:rsidRPr="006B1DB4">
          <w:rPr>
            <w:rStyle w:val="Hyperlink"/>
            <w:noProof/>
          </w:rPr>
          <w:t>Contract Agreement</w:t>
        </w:r>
        <w:r w:rsidR="00071400" w:rsidRPr="006B1DB4">
          <w:rPr>
            <w:noProof/>
            <w:webHidden/>
          </w:rPr>
          <w:tab/>
        </w:r>
        <w:r w:rsidRPr="006B1DB4">
          <w:rPr>
            <w:noProof/>
            <w:webHidden/>
          </w:rPr>
          <w:fldChar w:fldCharType="begin"/>
        </w:r>
        <w:r w:rsidR="00071400" w:rsidRPr="006B1DB4">
          <w:rPr>
            <w:noProof/>
            <w:webHidden/>
          </w:rPr>
          <w:instrText xml:space="preserve"> PAGEREF _Toc477614266 \h </w:instrText>
        </w:r>
        <w:r w:rsidRPr="006B1DB4">
          <w:rPr>
            <w:noProof/>
            <w:webHidden/>
          </w:rPr>
        </w:r>
        <w:r w:rsidRPr="006B1DB4">
          <w:rPr>
            <w:noProof/>
            <w:webHidden/>
          </w:rPr>
          <w:fldChar w:fldCharType="separate"/>
        </w:r>
        <w:r w:rsidR="000F3F98">
          <w:rPr>
            <w:noProof/>
            <w:webHidden/>
          </w:rPr>
          <w:t>133</w:t>
        </w:r>
        <w:r w:rsidRPr="006B1DB4">
          <w:rPr>
            <w:noProof/>
            <w:webHidden/>
          </w:rPr>
          <w:fldChar w:fldCharType="end"/>
        </w:r>
      </w:hyperlink>
    </w:p>
    <w:p w:rsidR="00071400" w:rsidRPr="006B1DB4" w:rsidRDefault="001E0934">
      <w:pPr>
        <w:pStyle w:val="TOC1"/>
        <w:tabs>
          <w:tab w:val="right" w:leader="dot" w:pos="8990"/>
        </w:tabs>
        <w:rPr>
          <w:rFonts w:ascii="Calibri" w:hAnsi="Calibri"/>
          <w:b w:val="0"/>
          <w:noProof/>
          <w:sz w:val="22"/>
          <w:szCs w:val="22"/>
        </w:rPr>
      </w:pPr>
      <w:hyperlink w:anchor="_Toc477614267" w:history="1">
        <w:r w:rsidR="00071400" w:rsidRPr="006B1DB4">
          <w:rPr>
            <w:rStyle w:val="Hyperlink"/>
            <w:noProof/>
          </w:rPr>
          <w:t>Performance Security - Bank Guarantee</w:t>
        </w:r>
        <w:r w:rsidR="00071400" w:rsidRPr="006B1DB4">
          <w:rPr>
            <w:noProof/>
            <w:webHidden/>
          </w:rPr>
          <w:tab/>
        </w:r>
        <w:r w:rsidRPr="006B1DB4">
          <w:rPr>
            <w:noProof/>
            <w:webHidden/>
          </w:rPr>
          <w:fldChar w:fldCharType="begin"/>
        </w:r>
        <w:r w:rsidR="00071400" w:rsidRPr="006B1DB4">
          <w:rPr>
            <w:noProof/>
            <w:webHidden/>
          </w:rPr>
          <w:instrText xml:space="preserve"> PAGEREF _Toc477614267 \h </w:instrText>
        </w:r>
        <w:r w:rsidRPr="006B1DB4">
          <w:rPr>
            <w:noProof/>
            <w:webHidden/>
          </w:rPr>
        </w:r>
        <w:r w:rsidRPr="006B1DB4">
          <w:rPr>
            <w:noProof/>
            <w:webHidden/>
          </w:rPr>
          <w:fldChar w:fldCharType="separate"/>
        </w:r>
        <w:r w:rsidR="000F3F98">
          <w:rPr>
            <w:noProof/>
            <w:webHidden/>
          </w:rPr>
          <w:t>135</w:t>
        </w:r>
        <w:r w:rsidRPr="006B1DB4">
          <w:rPr>
            <w:noProof/>
            <w:webHidden/>
          </w:rPr>
          <w:fldChar w:fldCharType="end"/>
        </w:r>
      </w:hyperlink>
    </w:p>
    <w:p w:rsidR="00071400" w:rsidRPr="006B1DB4" w:rsidRDefault="001E0934">
      <w:pPr>
        <w:pStyle w:val="TOC1"/>
        <w:tabs>
          <w:tab w:val="right" w:leader="dot" w:pos="8990"/>
        </w:tabs>
        <w:rPr>
          <w:rFonts w:ascii="Calibri" w:hAnsi="Calibri"/>
          <w:b w:val="0"/>
          <w:noProof/>
          <w:sz w:val="22"/>
          <w:szCs w:val="22"/>
        </w:rPr>
      </w:pPr>
      <w:hyperlink w:anchor="_Toc477614269" w:history="1">
        <w:r w:rsidR="00071400" w:rsidRPr="006B1DB4">
          <w:rPr>
            <w:rStyle w:val="Hyperlink"/>
            <w:noProof/>
          </w:rPr>
          <w:t>Advance Payment Security</w:t>
        </w:r>
        <w:r w:rsidR="00071400" w:rsidRPr="006B1DB4">
          <w:rPr>
            <w:noProof/>
            <w:webHidden/>
          </w:rPr>
          <w:tab/>
        </w:r>
        <w:r w:rsidRPr="006B1DB4">
          <w:rPr>
            <w:noProof/>
            <w:webHidden/>
          </w:rPr>
          <w:fldChar w:fldCharType="begin"/>
        </w:r>
        <w:r w:rsidR="00071400" w:rsidRPr="006B1DB4">
          <w:rPr>
            <w:noProof/>
            <w:webHidden/>
          </w:rPr>
          <w:instrText xml:space="preserve"> PAGEREF _Toc477614269 \h </w:instrText>
        </w:r>
        <w:r w:rsidRPr="006B1DB4">
          <w:rPr>
            <w:noProof/>
            <w:webHidden/>
          </w:rPr>
        </w:r>
        <w:r w:rsidRPr="006B1DB4">
          <w:rPr>
            <w:noProof/>
            <w:webHidden/>
          </w:rPr>
          <w:fldChar w:fldCharType="separate"/>
        </w:r>
        <w:r w:rsidR="000F3F98">
          <w:rPr>
            <w:noProof/>
            <w:webHidden/>
          </w:rPr>
          <w:t>137</w:t>
        </w:r>
        <w:r w:rsidRPr="006B1DB4">
          <w:rPr>
            <w:noProof/>
            <w:webHidden/>
          </w:rPr>
          <w:fldChar w:fldCharType="end"/>
        </w:r>
      </w:hyperlink>
    </w:p>
    <w:p w:rsidR="000E21E6" w:rsidRPr="006B1DB4" w:rsidRDefault="001E0934">
      <w:r w:rsidRPr="006B1DB4">
        <w:fldChar w:fldCharType="end"/>
      </w:r>
    </w:p>
    <w:p w:rsidR="007B586E" w:rsidRPr="006B1DB4" w:rsidRDefault="007B586E">
      <w:pPr>
        <w:tabs>
          <w:tab w:val="right" w:leader="dot" w:pos="9180"/>
        </w:tabs>
        <w:spacing w:before="120" w:after="120"/>
        <w:ind w:left="360" w:right="108"/>
        <w:rPr>
          <w:b/>
          <w:sz w:val="32"/>
        </w:rPr>
      </w:pPr>
    </w:p>
    <w:p w:rsidR="00044594" w:rsidRPr="006B1DB4" w:rsidRDefault="007B586E">
      <w:pPr>
        <w:pStyle w:val="Section10-Heading1"/>
      </w:pPr>
      <w:r w:rsidRPr="006B1DB4">
        <w:br w:type="page"/>
      </w:r>
      <w:bookmarkStart w:id="834" w:name="_Toc41971555"/>
      <w:bookmarkStart w:id="835" w:name="_Toc78273066"/>
      <w:bookmarkStart w:id="836" w:name="_Toc111009244"/>
      <w:bookmarkStart w:id="837" w:name="_Toc442524978"/>
    </w:p>
    <w:p w:rsidR="0056446A" w:rsidRPr="006B1DB4" w:rsidRDefault="0056446A" w:rsidP="0056446A">
      <w:pPr>
        <w:pStyle w:val="SectionIXHeader"/>
        <w:spacing w:before="240"/>
        <w:rPr>
          <w:color w:val="000000"/>
        </w:rPr>
      </w:pPr>
      <w:bookmarkStart w:id="838" w:name="_Toc454873451"/>
      <w:bookmarkStart w:id="839" w:name="_Toc473797916"/>
      <w:bookmarkStart w:id="840" w:name="NIA"/>
      <w:r w:rsidRPr="006B1DB4">
        <w:rPr>
          <w:color w:val="000000"/>
        </w:rPr>
        <w:lastRenderedPageBreak/>
        <w:t>Notification of Intention to Award</w:t>
      </w:r>
      <w:bookmarkEnd w:id="838"/>
      <w:bookmarkEnd w:id="839"/>
    </w:p>
    <w:bookmarkEnd w:id="840"/>
    <w:p w:rsidR="0056446A" w:rsidRPr="006B1DB4" w:rsidRDefault="0056446A" w:rsidP="0056446A">
      <w:pPr>
        <w:spacing w:before="240" w:after="240"/>
        <w:jc w:val="center"/>
        <w:rPr>
          <w:i/>
        </w:rPr>
      </w:pPr>
    </w:p>
    <w:p w:rsidR="0056446A" w:rsidRPr="006B1DB4" w:rsidRDefault="0056446A" w:rsidP="0056446A">
      <w:pPr>
        <w:spacing w:before="240"/>
        <w:rPr>
          <w:b/>
        </w:rPr>
      </w:pPr>
      <w:r w:rsidRPr="006B1DB4">
        <w:rPr>
          <w:b/>
        </w:rPr>
        <w:t>[</w:t>
      </w:r>
      <w:r w:rsidRPr="006B1DB4">
        <w:rPr>
          <w:b/>
          <w:i/>
        </w:rPr>
        <w:t>This Notification of Intention to Award shall be sent to each Bidder that submitted a Bid.</w:t>
      </w:r>
      <w:r w:rsidRPr="006B1DB4">
        <w:rPr>
          <w:b/>
        </w:rPr>
        <w:t>]</w:t>
      </w:r>
    </w:p>
    <w:p w:rsidR="0056446A" w:rsidRPr="006B1DB4" w:rsidRDefault="0056446A" w:rsidP="0056446A">
      <w:pPr>
        <w:spacing w:before="240"/>
        <w:rPr>
          <w:b/>
        </w:rPr>
      </w:pPr>
      <w:r w:rsidRPr="006B1DB4">
        <w:rPr>
          <w:b/>
        </w:rPr>
        <w:t>[</w:t>
      </w:r>
      <w:r w:rsidRPr="006B1DB4">
        <w:rPr>
          <w:b/>
          <w:i/>
        </w:rPr>
        <w:t>Send this Notification to the Bidder’s Authorized Representative named in the Bidder Information Form</w:t>
      </w:r>
      <w:r w:rsidRPr="006B1DB4">
        <w:rPr>
          <w:b/>
        </w:rPr>
        <w:t>]</w:t>
      </w:r>
    </w:p>
    <w:p w:rsidR="0056446A" w:rsidRPr="006B1DB4" w:rsidRDefault="0056446A" w:rsidP="0056446A">
      <w:pPr>
        <w:pStyle w:val="Outline"/>
        <w:suppressAutoHyphens/>
        <w:spacing w:before="60" w:after="60"/>
        <w:rPr>
          <w:rFonts w:ascii="Times New Roman" w:hAnsi="Times New Roman"/>
          <w:spacing w:val="-2"/>
          <w:kern w:val="0"/>
          <w:sz w:val="24"/>
          <w:szCs w:val="24"/>
        </w:rPr>
      </w:pPr>
      <w:r w:rsidRPr="006B1DB4">
        <w:rPr>
          <w:rFonts w:ascii="Times New Roman" w:hAnsi="Times New Roman"/>
          <w:sz w:val="24"/>
          <w:szCs w:val="24"/>
        </w:rPr>
        <w:t xml:space="preserve">For the attention of </w:t>
      </w:r>
      <w:r w:rsidRPr="006B1DB4">
        <w:rPr>
          <w:rFonts w:ascii="Times New Roman" w:hAnsi="Times New Roman"/>
          <w:spacing w:val="-2"/>
          <w:kern w:val="0"/>
          <w:sz w:val="24"/>
          <w:szCs w:val="24"/>
        </w:rPr>
        <w:t xml:space="preserve">Bidder’s Authorized Representative </w:t>
      </w:r>
    </w:p>
    <w:p w:rsidR="0056446A" w:rsidRPr="006B1DB4" w:rsidRDefault="0056446A" w:rsidP="0056446A">
      <w:pPr>
        <w:pStyle w:val="Outline"/>
        <w:suppressAutoHyphens/>
        <w:spacing w:before="60" w:after="60"/>
        <w:rPr>
          <w:rFonts w:ascii="Times New Roman" w:hAnsi="Times New Roman"/>
          <w:spacing w:val="-2"/>
          <w:kern w:val="0"/>
          <w:sz w:val="24"/>
          <w:szCs w:val="24"/>
        </w:rPr>
      </w:pPr>
      <w:r w:rsidRPr="006B1DB4">
        <w:rPr>
          <w:rFonts w:ascii="Times New Roman" w:hAnsi="Times New Roman"/>
          <w:spacing w:val="-2"/>
          <w:kern w:val="0"/>
          <w:sz w:val="24"/>
          <w:szCs w:val="24"/>
        </w:rPr>
        <w:t xml:space="preserve">Name: </w:t>
      </w:r>
      <w:r w:rsidRPr="006B1DB4">
        <w:rPr>
          <w:rFonts w:ascii="Times New Roman" w:hAnsi="Times New Roman"/>
          <w:i/>
          <w:spacing w:val="-2"/>
          <w:kern w:val="0"/>
          <w:sz w:val="24"/>
          <w:szCs w:val="24"/>
        </w:rPr>
        <w:t>[insert Authorized Representative’s name]</w:t>
      </w:r>
    </w:p>
    <w:p w:rsidR="0056446A" w:rsidRPr="006B1DB4" w:rsidRDefault="0056446A" w:rsidP="0056446A">
      <w:pPr>
        <w:suppressAutoHyphens/>
        <w:spacing w:before="60" w:after="60"/>
        <w:rPr>
          <w:b/>
          <w:spacing w:val="-2"/>
        </w:rPr>
      </w:pPr>
      <w:r w:rsidRPr="006B1DB4">
        <w:rPr>
          <w:spacing w:val="-2"/>
        </w:rPr>
        <w:t xml:space="preserve">Address: </w:t>
      </w:r>
      <w:r w:rsidRPr="006B1DB4">
        <w:rPr>
          <w:i/>
          <w:spacing w:val="-2"/>
        </w:rPr>
        <w:t>[insert Authorized Representative’s Address]</w:t>
      </w:r>
    </w:p>
    <w:p w:rsidR="0056446A" w:rsidRPr="006B1DB4" w:rsidRDefault="0056446A" w:rsidP="0056446A">
      <w:pPr>
        <w:suppressAutoHyphens/>
        <w:spacing w:before="60" w:after="60"/>
        <w:rPr>
          <w:b/>
          <w:spacing w:val="-2"/>
        </w:rPr>
      </w:pPr>
      <w:r w:rsidRPr="006B1DB4">
        <w:rPr>
          <w:spacing w:val="-2"/>
        </w:rPr>
        <w:t xml:space="preserve">Telephone/Fax numbers: </w:t>
      </w:r>
      <w:r w:rsidRPr="006B1DB4">
        <w:rPr>
          <w:i/>
          <w:spacing w:val="-2"/>
        </w:rPr>
        <w:t>[insert Authorized Representative’s telephone/fax numbers]</w:t>
      </w:r>
    </w:p>
    <w:p w:rsidR="0056446A" w:rsidRPr="006B1DB4" w:rsidRDefault="0056446A" w:rsidP="0056446A">
      <w:r w:rsidRPr="006B1DB4">
        <w:rPr>
          <w:spacing w:val="-2"/>
        </w:rPr>
        <w:t xml:space="preserve">Email Address: </w:t>
      </w:r>
      <w:r w:rsidRPr="006B1DB4">
        <w:rPr>
          <w:i/>
          <w:spacing w:val="-2"/>
        </w:rPr>
        <w:t>[insert Authorized Representative’s email address]</w:t>
      </w:r>
    </w:p>
    <w:p w:rsidR="0056446A" w:rsidRPr="006B1DB4" w:rsidRDefault="0056446A" w:rsidP="00921E4E">
      <w:pPr>
        <w:spacing w:before="240" w:after="120"/>
        <w:jc w:val="both"/>
        <w:rPr>
          <w:b/>
          <w:i/>
        </w:rPr>
      </w:pPr>
      <w:r w:rsidRPr="006B1DB4">
        <w:rPr>
          <w:b/>
          <w:i/>
        </w:rPr>
        <w:t xml:space="preserve">[IMPORTANT: insert the date </w:t>
      </w:r>
      <w:r w:rsidR="00CB77F4" w:rsidRPr="006B1DB4">
        <w:rPr>
          <w:b/>
          <w:i/>
        </w:rPr>
        <w:t xml:space="preserve">on which </w:t>
      </w:r>
      <w:r w:rsidRPr="006B1DB4">
        <w:rPr>
          <w:b/>
          <w:i/>
        </w:rPr>
        <w:t xml:space="preserve">this Notification is transmitted to Bidders. The Notification must be sent to all Bidders simultaneously. This means on the same date and as close to the same time as possible.]  </w:t>
      </w:r>
    </w:p>
    <w:p w:rsidR="0056446A" w:rsidRPr="006B1DB4" w:rsidRDefault="0056446A" w:rsidP="0056446A">
      <w:pPr>
        <w:spacing w:after="240"/>
      </w:pPr>
      <w:r w:rsidRPr="006B1DB4">
        <w:rPr>
          <w:b/>
        </w:rPr>
        <w:t>DATE OF TRANSMISSION</w:t>
      </w:r>
      <w:r w:rsidRPr="006B1DB4">
        <w:t>: This Notification is sent by: [</w:t>
      </w:r>
      <w:r w:rsidRPr="006B1DB4">
        <w:rPr>
          <w:i/>
        </w:rPr>
        <w:t>email/fax</w:t>
      </w:r>
      <w:r w:rsidRPr="006B1DB4">
        <w:t>] on [</w:t>
      </w:r>
      <w:r w:rsidRPr="006B1DB4">
        <w:rPr>
          <w:i/>
        </w:rPr>
        <w:t>date</w:t>
      </w:r>
      <w:r w:rsidRPr="006B1DB4">
        <w:t xml:space="preserve">] (local time) </w:t>
      </w:r>
    </w:p>
    <w:p w:rsidR="0056446A" w:rsidRPr="006B1DB4" w:rsidRDefault="0056446A" w:rsidP="0056446A">
      <w:pPr>
        <w:ind w:right="289"/>
        <w:rPr>
          <w:b/>
          <w:bCs/>
          <w:sz w:val="48"/>
          <w:szCs w:val="48"/>
        </w:rPr>
      </w:pPr>
      <w:r w:rsidRPr="006B1DB4">
        <w:rPr>
          <w:b/>
          <w:bCs/>
          <w:sz w:val="48"/>
          <w:szCs w:val="48"/>
        </w:rPr>
        <w:t>Notification of Intention to Award</w:t>
      </w:r>
    </w:p>
    <w:p w:rsidR="0056446A" w:rsidRPr="006B1DB4" w:rsidRDefault="0056446A" w:rsidP="0056446A">
      <w:pPr>
        <w:rPr>
          <w:i/>
          <w:color w:val="000000"/>
        </w:rPr>
      </w:pPr>
      <w:r w:rsidRPr="006B1DB4">
        <w:rPr>
          <w:b/>
          <w:iCs/>
          <w:color w:val="000000"/>
        </w:rPr>
        <w:t>Employer</w:t>
      </w:r>
      <w:r w:rsidRPr="006B1DB4">
        <w:rPr>
          <w:b/>
          <w:color w:val="000000"/>
        </w:rPr>
        <w:t xml:space="preserve">: </w:t>
      </w:r>
      <w:r w:rsidRPr="006B1DB4">
        <w:rPr>
          <w:i/>
          <w:color w:val="000000"/>
        </w:rPr>
        <w:t>[insert the name of the Employer]</w:t>
      </w:r>
    </w:p>
    <w:p w:rsidR="0056446A" w:rsidRPr="006B1DB4" w:rsidRDefault="0056446A" w:rsidP="0056446A">
      <w:pPr>
        <w:rPr>
          <w:bCs/>
          <w:i/>
          <w:iCs/>
          <w:color w:val="000000"/>
        </w:rPr>
      </w:pPr>
      <w:r w:rsidRPr="006B1DB4">
        <w:rPr>
          <w:b/>
          <w:color w:val="000000"/>
        </w:rPr>
        <w:t>Project:</w:t>
      </w:r>
      <w:r w:rsidRPr="006B1DB4">
        <w:rPr>
          <w:bCs/>
          <w:i/>
          <w:iCs/>
          <w:color w:val="000000"/>
        </w:rPr>
        <w:t>[insert name of project]</w:t>
      </w:r>
    </w:p>
    <w:p w:rsidR="0056446A" w:rsidRPr="006B1DB4" w:rsidRDefault="0056446A" w:rsidP="0056446A">
      <w:pPr>
        <w:rPr>
          <w:b/>
          <w:i/>
          <w:color w:val="000000"/>
        </w:rPr>
      </w:pPr>
      <w:r w:rsidRPr="006B1DB4">
        <w:rPr>
          <w:b/>
          <w:iCs/>
          <w:color w:val="000000"/>
        </w:rPr>
        <w:t>Contract title</w:t>
      </w:r>
      <w:r w:rsidRPr="006B1DB4">
        <w:rPr>
          <w:b/>
          <w:color w:val="000000"/>
        </w:rPr>
        <w:t xml:space="preserve">: </w:t>
      </w:r>
      <w:r w:rsidRPr="006B1DB4">
        <w:rPr>
          <w:i/>
          <w:color w:val="000000"/>
        </w:rPr>
        <w:t>[insert the name of the contract]</w:t>
      </w:r>
    </w:p>
    <w:p w:rsidR="0056446A" w:rsidRPr="006B1DB4" w:rsidRDefault="0056446A" w:rsidP="0056446A">
      <w:pPr>
        <w:ind w:right="-540"/>
        <w:rPr>
          <w:i/>
          <w:color w:val="000000"/>
        </w:rPr>
      </w:pPr>
      <w:r w:rsidRPr="006B1DB4">
        <w:rPr>
          <w:b/>
          <w:color w:val="000000"/>
        </w:rPr>
        <w:t xml:space="preserve">Country: </w:t>
      </w:r>
      <w:r w:rsidRPr="006B1DB4">
        <w:rPr>
          <w:i/>
          <w:color w:val="000000"/>
        </w:rPr>
        <w:t>[insert country where RFB is issued]</w:t>
      </w:r>
    </w:p>
    <w:p w:rsidR="0056446A" w:rsidRPr="006B1DB4" w:rsidRDefault="0056446A" w:rsidP="0056446A">
      <w:pPr>
        <w:rPr>
          <w:i/>
          <w:color w:val="000000"/>
        </w:rPr>
      </w:pPr>
      <w:r w:rsidRPr="006B1DB4">
        <w:rPr>
          <w:b/>
          <w:color w:val="000000"/>
        </w:rPr>
        <w:t>Loan No. /Credit No. / Grant No.:</w:t>
      </w:r>
      <w:r w:rsidRPr="006B1DB4">
        <w:rPr>
          <w:i/>
          <w:color w:val="000000"/>
        </w:rPr>
        <w:t xml:space="preserve"> [insert reference number for loan/credit/grant]</w:t>
      </w:r>
    </w:p>
    <w:p w:rsidR="0056446A" w:rsidRPr="006B1DB4" w:rsidRDefault="0056446A" w:rsidP="0056446A">
      <w:pPr>
        <w:rPr>
          <w:b/>
          <w:color w:val="000000"/>
        </w:rPr>
      </w:pPr>
      <w:r w:rsidRPr="006B1DB4">
        <w:rPr>
          <w:b/>
          <w:color w:val="000000"/>
        </w:rPr>
        <w:t xml:space="preserve">RFB No: </w:t>
      </w:r>
      <w:r w:rsidRPr="006B1DB4">
        <w:rPr>
          <w:i/>
          <w:color w:val="000000"/>
        </w:rPr>
        <w:t>[insert RFB reference number from Procurement Plan]</w:t>
      </w:r>
    </w:p>
    <w:p w:rsidR="0056446A" w:rsidRPr="006B1DB4" w:rsidRDefault="0056446A" w:rsidP="00921E4E">
      <w:pPr>
        <w:pStyle w:val="BodyTextIndent"/>
        <w:spacing w:before="240" w:after="240"/>
        <w:ind w:left="0" w:right="69"/>
        <w:jc w:val="both"/>
        <w:rPr>
          <w:rFonts w:ascii="Times New Roman" w:hAnsi="Times New Roman" w:cs="Times New Roman"/>
          <w:iCs/>
          <w:sz w:val="24"/>
        </w:rPr>
      </w:pPr>
      <w:r w:rsidRPr="006B1DB4">
        <w:rPr>
          <w:rFonts w:ascii="Times New Roman" w:hAnsi="Times New Roman" w:cs="Times New Roman"/>
          <w:iCs/>
          <w:sz w:val="24"/>
        </w:rPr>
        <w:t>This Notification of Intention to Award (Notification) notifies you of our decision to award the above contract. The transmission of this Notification begins the Standstill Period. During the Standstill Period you may:</w:t>
      </w:r>
    </w:p>
    <w:p w:rsidR="0056446A" w:rsidRPr="006B1DB4" w:rsidRDefault="0056446A" w:rsidP="0056446A">
      <w:pPr>
        <w:pStyle w:val="BodyTextIndent"/>
        <w:numPr>
          <w:ilvl w:val="0"/>
          <w:numId w:val="104"/>
        </w:numPr>
        <w:spacing w:before="240" w:after="240"/>
        <w:ind w:right="288"/>
        <w:jc w:val="both"/>
        <w:rPr>
          <w:rFonts w:ascii="Times New Roman" w:hAnsi="Times New Roman" w:cs="Times New Roman"/>
          <w:iCs/>
          <w:sz w:val="24"/>
        </w:rPr>
      </w:pPr>
      <w:r w:rsidRPr="006B1DB4">
        <w:rPr>
          <w:rFonts w:ascii="Times New Roman" w:hAnsi="Times New Roman" w:cs="Times New Roman"/>
          <w:iCs/>
          <w:sz w:val="24"/>
        </w:rPr>
        <w:t>request a debriefing in relation to the evaluation of your Bid, and/or</w:t>
      </w:r>
    </w:p>
    <w:p w:rsidR="0056446A" w:rsidRPr="006B1DB4" w:rsidRDefault="0056446A" w:rsidP="0056446A">
      <w:pPr>
        <w:pStyle w:val="BodyTextIndent"/>
        <w:numPr>
          <w:ilvl w:val="0"/>
          <w:numId w:val="104"/>
        </w:numPr>
        <w:spacing w:before="240" w:after="240"/>
        <w:ind w:right="288"/>
        <w:jc w:val="both"/>
        <w:rPr>
          <w:rFonts w:ascii="Times New Roman" w:hAnsi="Times New Roman" w:cs="Times New Roman"/>
          <w:iCs/>
          <w:sz w:val="24"/>
        </w:rPr>
      </w:pPr>
      <w:r w:rsidRPr="006B1DB4">
        <w:rPr>
          <w:rFonts w:ascii="Times New Roman" w:hAnsi="Times New Roman" w:cs="Times New Roman"/>
          <w:iCs/>
          <w:sz w:val="24"/>
        </w:rPr>
        <w:t>submit a Procurement-related Complaint in relation to the decision to award the contract.</w:t>
      </w:r>
    </w:p>
    <w:p w:rsidR="0056446A" w:rsidRPr="006B1DB4" w:rsidRDefault="0056446A" w:rsidP="0056446A">
      <w:pPr>
        <w:pStyle w:val="BodyTextIndent"/>
        <w:numPr>
          <w:ilvl w:val="0"/>
          <w:numId w:val="101"/>
        </w:numPr>
        <w:spacing w:before="240" w:after="120"/>
        <w:ind w:left="284" w:right="289" w:hanging="284"/>
        <w:jc w:val="both"/>
        <w:rPr>
          <w:rFonts w:ascii="Times New Roman" w:hAnsi="Times New Roman" w:cs="Times New Roman"/>
          <w:b/>
          <w:iCs/>
          <w:sz w:val="24"/>
        </w:rPr>
      </w:pPr>
      <w:r w:rsidRPr="006B1DB4">
        <w:rPr>
          <w:rFonts w:ascii="Times New Roman" w:hAnsi="Times New Roman" w:cs="Times New Roman"/>
          <w:b/>
          <w:iCs/>
          <w:sz w:val="24"/>
        </w:rPr>
        <w:t>The successful Bidder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6945"/>
      </w:tblGrid>
      <w:tr w:rsidR="0056446A" w:rsidRPr="006B1DB4" w:rsidTr="00470046">
        <w:tc>
          <w:tcPr>
            <w:tcW w:w="2122" w:type="dxa"/>
            <w:shd w:val="clear" w:color="auto" w:fill="auto"/>
          </w:tcPr>
          <w:p w:rsidR="0056446A" w:rsidRPr="006B1DB4" w:rsidRDefault="0056446A" w:rsidP="00470046">
            <w:pPr>
              <w:pStyle w:val="BodyTextIndent"/>
              <w:spacing w:before="120" w:after="120"/>
              <w:ind w:left="0"/>
              <w:rPr>
                <w:rFonts w:ascii="Times New Roman" w:hAnsi="Times New Roman" w:cs="Times New Roman"/>
                <w:b/>
                <w:iCs/>
                <w:sz w:val="24"/>
              </w:rPr>
            </w:pPr>
            <w:r w:rsidRPr="006B1DB4">
              <w:rPr>
                <w:rFonts w:ascii="Times New Roman" w:hAnsi="Times New Roman" w:cs="Times New Roman"/>
                <w:b/>
                <w:iCs/>
                <w:sz w:val="24"/>
              </w:rPr>
              <w:t>Name:</w:t>
            </w:r>
          </w:p>
        </w:tc>
        <w:tc>
          <w:tcPr>
            <w:tcW w:w="6945" w:type="dxa"/>
            <w:shd w:val="clear" w:color="auto" w:fill="auto"/>
            <w:vAlign w:val="center"/>
          </w:tcPr>
          <w:p w:rsidR="0056446A" w:rsidRPr="006B1DB4" w:rsidRDefault="0056446A" w:rsidP="00470046">
            <w:pPr>
              <w:pStyle w:val="BodyTextIndent"/>
              <w:spacing w:before="120" w:after="120"/>
              <w:ind w:left="0"/>
              <w:rPr>
                <w:rFonts w:ascii="Times New Roman" w:hAnsi="Times New Roman" w:cs="Times New Roman"/>
                <w:iCs/>
                <w:sz w:val="24"/>
              </w:rPr>
            </w:pPr>
            <w:r w:rsidRPr="006B1DB4">
              <w:rPr>
                <w:rFonts w:ascii="Times New Roman" w:hAnsi="Times New Roman" w:cs="Times New Roman"/>
                <w:iCs/>
                <w:sz w:val="24"/>
              </w:rPr>
              <w:t>[</w:t>
            </w:r>
            <w:r w:rsidRPr="006B1DB4">
              <w:rPr>
                <w:rFonts w:ascii="Times New Roman" w:hAnsi="Times New Roman" w:cs="Times New Roman"/>
                <w:i/>
                <w:iCs/>
                <w:sz w:val="24"/>
              </w:rPr>
              <w:t>insert nameof successful Bidder</w:t>
            </w:r>
            <w:r w:rsidRPr="006B1DB4">
              <w:rPr>
                <w:rFonts w:ascii="Times New Roman" w:hAnsi="Times New Roman" w:cs="Times New Roman"/>
                <w:iCs/>
                <w:sz w:val="24"/>
              </w:rPr>
              <w:t>]</w:t>
            </w:r>
          </w:p>
        </w:tc>
      </w:tr>
      <w:tr w:rsidR="0056446A" w:rsidRPr="006B1DB4" w:rsidTr="00470046">
        <w:tc>
          <w:tcPr>
            <w:tcW w:w="2122" w:type="dxa"/>
            <w:shd w:val="clear" w:color="auto" w:fill="auto"/>
          </w:tcPr>
          <w:p w:rsidR="0056446A" w:rsidRPr="006B1DB4" w:rsidRDefault="0056446A" w:rsidP="00470046">
            <w:pPr>
              <w:pStyle w:val="BodyTextIndent"/>
              <w:spacing w:before="120" w:after="120"/>
              <w:ind w:left="0"/>
              <w:rPr>
                <w:rFonts w:ascii="Times New Roman" w:hAnsi="Times New Roman" w:cs="Times New Roman"/>
                <w:b/>
                <w:iCs/>
                <w:sz w:val="24"/>
              </w:rPr>
            </w:pPr>
            <w:r w:rsidRPr="006B1DB4">
              <w:rPr>
                <w:rFonts w:ascii="Times New Roman" w:hAnsi="Times New Roman" w:cs="Times New Roman"/>
                <w:b/>
                <w:iCs/>
                <w:sz w:val="24"/>
              </w:rPr>
              <w:t>Address:</w:t>
            </w:r>
          </w:p>
        </w:tc>
        <w:tc>
          <w:tcPr>
            <w:tcW w:w="6945" w:type="dxa"/>
            <w:shd w:val="clear" w:color="auto" w:fill="auto"/>
            <w:vAlign w:val="center"/>
          </w:tcPr>
          <w:p w:rsidR="0056446A" w:rsidRPr="006B1DB4" w:rsidRDefault="0056446A" w:rsidP="00470046">
            <w:pPr>
              <w:pStyle w:val="BodyTextIndent"/>
              <w:spacing w:before="120" w:after="120"/>
              <w:ind w:left="0"/>
              <w:rPr>
                <w:rFonts w:ascii="Times New Roman" w:hAnsi="Times New Roman" w:cs="Times New Roman"/>
                <w:iCs/>
                <w:sz w:val="24"/>
              </w:rPr>
            </w:pPr>
            <w:r w:rsidRPr="006B1DB4">
              <w:rPr>
                <w:rFonts w:ascii="Times New Roman" w:hAnsi="Times New Roman" w:cs="Times New Roman"/>
                <w:iCs/>
                <w:sz w:val="24"/>
              </w:rPr>
              <w:t>[</w:t>
            </w:r>
            <w:r w:rsidRPr="006B1DB4">
              <w:rPr>
                <w:rFonts w:ascii="Times New Roman" w:hAnsi="Times New Roman" w:cs="Times New Roman"/>
                <w:i/>
                <w:iCs/>
                <w:sz w:val="24"/>
              </w:rPr>
              <w:t>insert addressof the successful Bidder</w:t>
            </w:r>
            <w:r w:rsidRPr="006B1DB4">
              <w:rPr>
                <w:rFonts w:ascii="Times New Roman" w:hAnsi="Times New Roman" w:cs="Times New Roman"/>
                <w:iCs/>
                <w:sz w:val="24"/>
              </w:rPr>
              <w:t>]</w:t>
            </w:r>
          </w:p>
        </w:tc>
      </w:tr>
      <w:tr w:rsidR="0056446A" w:rsidRPr="006B1DB4" w:rsidTr="00470046">
        <w:tc>
          <w:tcPr>
            <w:tcW w:w="2122" w:type="dxa"/>
            <w:shd w:val="clear" w:color="auto" w:fill="auto"/>
          </w:tcPr>
          <w:p w:rsidR="0056446A" w:rsidRPr="006B1DB4" w:rsidRDefault="0056446A" w:rsidP="00470046">
            <w:pPr>
              <w:pStyle w:val="BodyTextIndent"/>
              <w:spacing w:before="120" w:after="120"/>
              <w:ind w:left="0"/>
              <w:rPr>
                <w:rFonts w:ascii="Times New Roman" w:hAnsi="Times New Roman" w:cs="Times New Roman"/>
                <w:b/>
                <w:iCs/>
                <w:sz w:val="24"/>
              </w:rPr>
            </w:pPr>
            <w:r w:rsidRPr="006B1DB4">
              <w:rPr>
                <w:rFonts w:ascii="Times New Roman" w:hAnsi="Times New Roman" w:cs="Times New Roman"/>
                <w:b/>
                <w:iCs/>
                <w:sz w:val="24"/>
              </w:rPr>
              <w:t>Contract price:</w:t>
            </w:r>
          </w:p>
        </w:tc>
        <w:tc>
          <w:tcPr>
            <w:tcW w:w="6945" w:type="dxa"/>
            <w:shd w:val="clear" w:color="auto" w:fill="auto"/>
            <w:vAlign w:val="center"/>
          </w:tcPr>
          <w:p w:rsidR="0056446A" w:rsidRPr="006B1DB4" w:rsidRDefault="0056446A" w:rsidP="00470046">
            <w:pPr>
              <w:pStyle w:val="BodyTextIndent"/>
              <w:spacing w:before="120" w:after="120"/>
              <w:ind w:left="0"/>
              <w:rPr>
                <w:rFonts w:ascii="Times New Roman" w:hAnsi="Times New Roman" w:cs="Times New Roman"/>
                <w:iCs/>
                <w:sz w:val="24"/>
              </w:rPr>
            </w:pPr>
            <w:r w:rsidRPr="006B1DB4">
              <w:rPr>
                <w:rFonts w:ascii="Times New Roman" w:hAnsi="Times New Roman" w:cs="Times New Roman"/>
                <w:iCs/>
                <w:sz w:val="24"/>
              </w:rPr>
              <w:t>[</w:t>
            </w:r>
            <w:r w:rsidRPr="006B1DB4">
              <w:rPr>
                <w:rFonts w:ascii="Times New Roman" w:hAnsi="Times New Roman" w:cs="Times New Roman"/>
                <w:i/>
                <w:iCs/>
                <w:sz w:val="24"/>
              </w:rPr>
              <w:t>insert contract priceof the successful Bid</w:t>
            </w:r>
            <w:r w:rsidRPr="006B1DB4">
              <w:rPr>
                <w:rFonts w:ascii="Times New Roman" w:hAnsi="Times New Roman" w:cs="Times New Roman"/>
                <w:iCs/>
                <w:sz w:val="24"/>
              </w:rPr>
              <w:t>]</w:t>
            </w:r>
          </w:p>
        </w:tc>
      </w:tr>
    </w:tbl>
    <w:p w:rsidR="0056446A" w:rsidRPr="006B1DB4" w:rsidRDefault="0056446A" w:rsidP="0056446A">
      <w:pPr>
        <w:pStyle w:val="BodyTextIndent"/>
        <w:numPr>
          <w:ilvl w:val="0"/>
          <w:numId w:val="101"/>
        </w:numPr>
        <w:spacing w:before="240" w:after="120"/>
        <w:ind w:left="284" w:right="289" w:hanging="284"/>
        <w:rPr>
          <w:rFonts w:ascii="Times New Roman" w:hAnsi="Times New Roman" w:cs="Times New Roman"/>
          <w:b/>
          <w:i/>
          <w:iCs/>
          <w:sz w:val="24"/>
        </w:rPr>
      </w:pPr>
      <w:r w:rsidRPr="006B1DB4">
        <w:rPr>
          <w:rFonts w:ascii="Times New Roman" w:hAnsi="Times New Roman" w:cs="Times New Roman"/>
          <w:b/>
          <w:iCs/>
          <w:sz w:val="24"/>
        </w:rPr>
        <w:lastRenderedPageBreak/>
        <w:t xml:space="preserve">Other Bidders </w:t>
      </w:r>
      <w:r w:rsidRPr="006B1DB4">
        <w:rPr>
          <w:rFonts w:ascii="Times New Roman" w:hAnsi="Times New Roman" w:cs="Times New Roman"/>
          <w:b/>
          <w:i/>
          <w:iCs/>
          <w:sz w:val="24"/>
        </w:rPr>
        <w:t>[INSTRUCTIONS: insert names of all Bidders that submitted a Bid. If the Bid price was evaluated include the evaluated price as well as the Bid price as read out.]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0"/>
        <w:gridCol w:w="2126"/>
        <w:gridCol w:w="2551"/>
      </w:tblGrid>
      <w:tr w:rsidR="00DF27FD" w:rsidRPr="006B1DB4" w:rsidTr="00470046">
        <w:tc>
          <w:tcPr>
            <w:tcW w:w="4390" w:type="dxa"/>
            <w:shd w:val="clear" w:color="auto" w:fill="auto"/>
            <w:vAlign w:val="center"/>
          </w:tcPr>
          <w:p w:rsidR="0056446A" w:rsidRPr="006B1DB4" w:rsidRDefault="0056446A" w:rsidP="00470046">
            <w:pPr>
              <w:pStyle w:val="BodyTextIndent"/>
              <w:spacing w:before="60" w:after="60"/>
              <w:ind w:left="0" w:right="33"/>
              <w:jc w:val="center"/>
              <w:rPr>
                <w:rFonts w:ascii="Times New Roman" w:hAnsi="Times New Roman" w:cs="Times New Roman"/>
                <w:b/>
                <w:iCs/>
                <w:sz w:val="24"/>
              </w:rPr>
            </w:pPr>
            <w:r w:rsidRPr="006B1DB4">
              <w:rPr>
                <w:rFonts w:ascii="Times New Roman" w:hAnsi="Times New Roman" w:cs="Times New Roman"/>
                <w:b/>
                <w:iCs/>
                <w:sz w:val="24"/>
              </w:rPr>
              <w:t>Name of Bidder</w:t>
            </w:r>
          </w:p>
        </w:tc>
        <w:tc>
          <w:tcPr>
            <w:tcW w:w="2126" w:type="dxa"/>
            <w:shd w:val="clear" w:color="auto" w:fill="auto"/>
            <w:vAlign w:val="center"/>
          </w:tcPr>
          <w:p w:rsidR="0056446A" w:rsidRPr="006B1DB4" w:rsidRDefault="0056446A" w:rsidP="00470046">
            <w:pPr>
              <w:pStyle w:val="BodyTextIndent"/>
              <w:ind w:left="0" w:right="29"/>
              <w:jc w:val="center"/>
              <w:rPr>
                <w:rFonts w:ascii="Times New Roman" w:hAnsi="Times New Roman" w:cs="Times New Roman"/>
                <w:b/>
                <w:iCs/>
                <w:sz w:val="24"/>
              </w:rPr>
            </w:pPr>
            <w:r w:rsidRPr="006B1DB4">
              <w:rPr>
                <w:rFonts w:ascii="Times New Roman" w:hAnsi="Times New Roman" w:cs="Times New Roman"/>
                <w:b/>
                <w:iCs/>
                <w:sz w:val="24"/>
              </w:rPr>
              <w:t>Bid price</w:t>
            </w:r>
          </w:p>
        </w:tc>
        <w:tc>
          <w:tcPr>
            <w:tcW w:w="2551" w:type="dxa"/>
            <w:shd w:val="clear" w:color="auto" w:fill="auto"/>
            <w:vAlign w:val="center"/>
          </w:tcPr>
          <w:p w:rsidR="0056446A" w:rsidRPr="006B1DB4" w:rsidRDefault="0056446A" w:rsidP="00470046">
            <w:pPr>
              <w:pStyle w:val="BodyTextIndent"/>
              <w:ind w:left="0"/>
              <w:jc w:val="center"/>
              <w:rPr>
                <w:rFonts w:ascii="Times New Roman" w:hAnsi="Times New Roman" w:cs="Times New Roman"/>
                <w:b/>
                <w:iCs/>
                <w:sz w:val="24"/>
              </w:rPr>
            </w:pPr>
            <w:r w:rsidRPr="006B1DB4">
              <w:rPr>
                <w:rFonts w:ascii="Times New Roman" w:hAnsi="Times New Roman" w:cs="Times New Roman"/>
                <w:b/>
                <w:iCs/>
                <w:sz w:val="24"/>
              </w:rPr>
              <w:t xml:space="preserve">Evaluated Bid price </w:t>
            </w:r>
          </w:p>
          <w:p w:rsidR="0056446A" w:rsidRPr="006B1DB4" w:rsidRDefault="0056446A" w:rsidP="00470046">
            <w:pPr>
              <w:pStyle w:val="BodyTextIndent"/>
              <w:ind w:left="0"/>
              <w:jc w:val="center"/>
              <w:rPr>
                <w:rFonts w:ascii="Times New Roman" w:hAnsi="Times New Roman" w:cs="Times New Roman"/>
                <w:b/>
                <w:iCs/>
                <w:sz w:val="24"/>
              </w:rPr>
            </w:pPr>
            <w:r w:rsidRPr="006B1DB4">
              <w:rPr>
                <w:rFonts w:ascii="Times New Roman" w:hAnsi="Times New Roman" w:cs="Times New Roman"/>
                <w:b/>
                <w:iCs/>
                <w:sz w:val="24"/>
              </w:rPr>
              <w:t>(if applicable)</w:t>
            </w:r>
          </w:p>
        </w:tc>
      </w:tr>
      <w:tr w:rsidR="0056446A" w:rsidRPr="006B1DB4" w:rsidTr="00470046">
        <w:tc>
          <w:tcPr>
            <w:tcW w:w="4390" w:type="dxa"/>
            <w:shd w:val="clear" w:color="auto" w:fill="auto"/>
            <w:vAlign w:val="center"/>
          </w:tcPr>
          <w:p w:rsidR="0056446A" w:rsidRPr="006B1DB4" w:rsidRDefault="0056446A" w:rsidP="00470046">
            <w:pPr>
              <w:jc w:val="both"/>
            </w:pPr>
            <w:r w:rsidRPr="006B1DB4">
              <w:rPr>
                <w:iCs/>
              </w:rPr>
              <w:t>[</w:t>
            </w:r>
            <w:r w:rsidRPr="006B1DB4">
              <w:rPr>
                <w:i/>
                <w:iCs/>
              </w:rPr>
              <w:t>insert name</w:t>
            </w:r>
            <w:r w:rsidRPr="006B1DB4">
              <w:rPr>
                <w:iCs/>
              </w:rPr>
              <w:t>]</w:t>
            </w:r>
          </w:p>
        </w:tc>
        <w:tc>
          <w:tcPr>
            <w:tcW w:w="2126" w:type="dxa"/>
            <w:shd w:val="clear" w:color="auto" w:fill="auto"/>
            <w:vAlign w:val="center"/>
          </w:tcPr>
          <w:p w:rsidR="0056446A" w:rsidRPr="006B1DB4" w:rsidRDefault="0056446A" w:rsidP="00470046">
            <w:pPr>
              <w:pStyle w:val="BodyTextIndent"/>
              <w:spacing w:before="120" w:after="120"/>
              <w:ind w:left="0" w:right="33"/>
              <w:jc w:val="center"/>
              <w:rPr>
                <w:rFonts w:ascii="Times New Roman" w:hAnsi="Times New Roman" w:cs="Times New Roman"/>
                <w:iCs/>
                <w:sz w:val="24"/>
              </w:rPr>
            </w:pPr>
            <w:r w:rsidRPr="006B1DB4">
              <w:rPr>
                <w:rFonts w:ascii="Times New Roman" w:hAnsi="Times New Roman" w:cs="Times New Roman"/>
                <w:iCs/>
                <w:sz w:val="24"/>
              </w:rPr>
              <w:t>[</w:t>
            </w:r>
            <w:r w:rsidRPr="006B1DB4">
              <w:rPr>
                <w:rFonts w:ascii="Times New Roman" w:hAnsi="Times New Roman" w:cs="Times New Roman"/>
                <w:i/>
                <w:iCs/>
                <w:sz w:val="24"/>
              </w:rPr>
              <w:t>insert Bid price</w:t>
            </w:r>
            <w:r w:rsidRPr="006B1DB4">
              <w:rPr>
                <w:rFonts w:ascii="Times New Roman" w:hAnsi="Times New Roman" w:cs="Times New Roman"/>
                <w:iCs/>
                <w:sz w:val="24"/>
              </w:rPr>
              <w:t>]</w:t>
            </w:r>
          </w:p>
        </w:tc>
        <w:tc>
          <w:tcPr>
            <w:tcW w:w="2551" w:type="dxa"/>
            <w:shd w:val="clear" w:color="auto" w:fill="auto"/>
            <w:vAlign w:val="center"/>
          </w:tcPr>
          <w:p w:rsidR="0056446A" w:rsidRPr="006B1DB4" w:rsidRDefault="0056446A" w:rsidP="00470046">
            <w:pPr>
              <w:pStyle w:val="BodyTextIndent"/>
              <w:spacing w:before="120" w:after="120"/>
              <w:ind w:left="0"/>
              <w:jc w:val="center"/>
              <w:rPr>
                <w:rFonts w:ascii="Times New Roman" w:hAnsi="Times New Roman" w:cs="Times New Roman"/>
                <w:iCs/>
                <w:sz w:val="24"/>
              </w:rPr>
            </w:pPr>
            <w:r w:rsidRPr="006B1DB4">
              <w:rPr>
                <w:rFonts w:ascii="Times New Roman" w:hAnsi="Times New Roman" w:cs="Times New Roman"/>
                <w:iCs/>
                <w:sz w:val="24"/>
              </w:rPr>
              <w:t>[</w:t>
            </w:r>
            <w:r w:rsidRPr="006B1DB4">
              <w:rPr>
                <w:rFonts w:ascii="Times New Roman" w:hAnsi="Times New Roman" w:cs="Times New Roman"/>
                <w:i/>
                <w:iCs/>
                <w:sz w:val="24"/>
              </w:rPr>
              <w:t>insert evaluated price</w:t>
            </w:r>
            <w:r w:rsidRPr="006B1DB4">
              <w:rPr>
                <w:rFonts w:ascii="Times New Roman" w:hAnsi="Times New Roman" w:cs="Times New Roman"/>
                <w:iCs/>
                <w:sz w:val="24"/>
              </w:rPr>
              <w:t>]</w:t>
            </w:r>
          </w:p>
        </w:tc>
      </w:tr>
      <w:tr w:rsidR="0056446A" w:rsidRPr="006B1DB4" w:rsidTr="00470046">
        <w:tc>
          <w:tcPr>
            <w:tcW w:w="4390" w:type="dxa"/>
            <w:shd w:val="clear" w:color="auto" w:fill="auto"/>
            <w:vAlign w:val="center"/>
          </w:tcPr>
          <w:p w:rsidR="0056446A" w:rsidRPr="006B1DB4" w:rsidRDefault="0056446A" w:rsidP="00470046">
            <w:pPr>
              <w:jc w:val="both"/>
            </w:pPr>
            <w:r w:rsidRPr="006B1DB4">
              <w:rPr>
                <w:iCs/>
              </w:rPr>
              <w:t>[</w:t>
            </w:r>
            <w:r w:rsidRPr="006B1DB4">
              <w:rPr>
                <w:i/>
                <w:iCs/>
              </w:rPr>
              <w:t>insert name</w:t>
            </w:r>
            <w:r w:rsidRPr="006B1DB4">
              <w:rPr>
                <w:iCs/>
              </w:rPr>
              <w:t>]</w:t>
            </w:r>
          </w:p>
        </w:tc>
        <w:tc>
          <w:tcPr>
            <w:tcW w:w="2126" w:type="dxa"/>
            <w:shd w:val="clear" w:color="auto" w:fill="auto"/>
            <w:vAlign w:val="center"/>
          </w:tcPr>
          <w:p w:rsidR="0056446A" w:rsidRPr="006B1DB4" w:rsidRDefault="0056446A" w:rsidP="00470046">
            <w:pPr>
              <w:jc w:val="center"/>
            </w:pPr>
            <w:r w:rsidRPr="006B1DB4">
              <w:rPr>
                <w:iCs/>
              </w:rPr>
              <w:t>[</w:t>
            </w:r>
            <w:r w:rsidRPr="006B1DB4">
              <w:rPr>
                <w:i/>
                <w:iCs/>
              </w:rPr>
              <w:t>insert Bid price</w:t>
            </w:r>
            <w:r w:rsidRPr="006B1DB4">
              <w:rPr>
                <w:iCs/>
              </w:rPr>
              <w:t>]</w:t>
            </w:r>
          </w:p>
        </w:tc>
        <w:tc>
          <w:tcPr>
            <w:tcW w:w="2551" w:type="dxa"/>
            <w:shd w:val="clear" w:color="auto" w:fill="auto"/>
            <w:vAlign w:val="center"/>
          </w:tcPr>
          <w:p w:rsidR="0056446A" w:rsidRPr="006B1DB4" w:rsidRDefault="0056446A" w:rsidP="00470046">
            <w:pPr>
              <w:pStyle w:val="BodyTextIndent"/>
              <w:spacing w:before="120" w:after="120"/>
              <w:ind w:left="0"/>
              <w:jc w:val="center"/>
              <w:rPr>
                <w:rFonts w:ascii="Times New Roman" w:hAnsi="Times New Roman" w:cs="Times New Roman"/>
                <w:iCs/>
                <w:sz w:val="24"/>
              </w:rPr>
            </w:pPr>
            <w:r w:rsidRPr="006B1DB4">
              <w:rPr>
                <w:rFonts w:ascii="Times New Roman" w:hAnsi="Times New Roman" w:cs="Times New Roman"/>
                <w:iCs/>
                <w:sz w:val="24"/>
              </w:rPr>
              <w:t>[</w:t>
            </w:r>
            <w:r w:rsidRPr="006B1DB4">
              <w:rPr>
                <w:rFonts w:ascii="Times New Roman" w:hAnsi="Times New Roman" w:cs="Times New Roman"/>
                <w:i/>
                <w:iCs/>
                <w:sz w:val="24"/>
              </w:rPr>
              <w:t>insert evaluated price</w:t>
            </w:r>
            <w:r w:rsidRPr="006B1DB4">
              <w:rPr>
                <w:rFonts w:ascii="Times New Roman" w:hAnsi="Times New Roman" w:cs="Times New Roman"/>
                <w:iCs/>
                <w:sz w:val="24"/>
              </w:rPr>
              <w:t>]</w:t>
            </w:r>
          </w:p>
        </w:tc>
      </w:tr>
      <w:tr w:rsidR="0056446A" w:rsidRPr="006B1DB4" w:rsidTr="00470046">
        <w:tc>
          <w:tcPr>
            <w:tcW w:w="4390" w:type="dxa"/>
            <w:shd w:val="clear" w:color="auto" w:fill="auto"/>
            <w:vAlign w:val="center"/>
          </w:tcPr>
          <w:p w:rsidR="0056446A" w:rsidRPr="006B1DB4" w:rsidRDefault="0056446A" w:rsidP="00470046">
            <w:pPr>
              <w:jc w:val="both"/>
            </w:pPr>
            <w:r w:rsidRPr="006B1DB4">
              <w:rPr>
                <w:iCs/>
              </w:rPr>
              <w:t>[</w:t>
            </w:r>
            <w:r w:rsidRPr="006B1DB4">
              <w:rPr>
                <w:i/>
                <w:iCs/>
              </w:rPr>
              <w:t>insert name</w:t>
            </w:r>
            <w:r w:rsidRPr="006B1DB4">
              <w:rPr>
                <w:iCs/>
              </w:rPr>
              <w:t>]</w:t>
            </w:r>
          </w:p>
        </w:tc>
        <w:tc>
          <w:tcPr>
            <w:tcW w:w="2126" w:type="dxa"/>
            <w:shd w:val="clear" w:color="auto" w:fill="auto"/>
            <w:vAlign w:val="center"/>
          </w:tcPr>
          <w:p w:rsidR="0056446A" w:rsidRPr="006B1DB4" w:rsidRDefault="0056446A" w:rsidP="00470046">
            <w:pPr>
              <w:jc w:val="center"/>
            </w:pPr>
            <w:r w:rsidRPr="006B1DB4">
              <w:rPr>
                <w:iCs/>
              </w:rPr>
              <w:t>[</w:t>
            </w:r>
            <w:r w:rsidRPr="006B1DB4">
              <w:rPr>
                <w:i/>
                <w:iCs/>
              </w:rPr>
              <w:t>insert Bid price</w:t>
            </w:r>
            <w:r w:rsidRPr="006B1DB4">
              <w:rPr>
                <w:iCs/>
              </w:rPr>
              <w:t>]</w:t>
            </w:r>
          </w:p>
        </w:tc>
        <w:tc>
          <w:tcPr>
            <w:tcW w:w="2551" w:type="dxa"/>
            <w:shd w:val="clear" w:color="auto" w:fill="auto"/>
            <w:vAlign w:val="center"/>
          </w:tcPr>
          <w:p w:rsidR="0056446A" w:rsidRPr="006B1DB4" w:rsidRDefault="0056446A" w:rsidP="00470046">
            <w:pPr>
              <w:pStyle w:val="BodyTextIndent"/>
              <w:spacing w:before="120" w:after="120"/>
              <w:ind w:left="0"/>
              <w:jc w:val="center"/>
              <w:rPr>
                <w:rFonts w:ascii="Times New Roman" w:hAnsi="Times New Roman" w:cs="Times New Roman"/>
                <w:iCs/>
                <w:sz w:val="24"/>
              </w:rPr>
            </w:pPr>
            <w:r w:rsidRPr="006B1DB4">
              <w:rPr>
                <w:rFonts w:ascii="Times New Roman" w:hAnsi="Times New Roman" w:cs="Times New Roman"/>
                <w:iCs/>
                <w:sz w:val="24"/>
              </w:rPr>
              <w:t>[</w:t>
            </w:r>
            <w:r w:rsidRPr="006B1DB4">
              <w:rPr>
                <w:rFonts w:ascii="Times New Roman" w:hAnsi="Times New Roman" w:cs="Times New Roman"/>
                <w:i/>
                <w:iCs/>
                <w:sz w:val="24"/>
              </w:rPr>
              <w:t>insert evaluated price</w:t>
            </w:r>
            <w:r w:rsidRPr="006B1DB4">
              <w:rPr>
                <w:rFonts w:ascii="Times New Roman" w:hAnsi="Times New Roman" w:cs="Times New Roman"/>
                <w:iCs/>
                <w:sz w:val="24"/>
              </w:rPr>
              <w:t>]</w:t>
            </w:r>
          </w:p>
        </w:tc>
      </w:tr>
      <w:tr w:rsidR="0056446A" w:rsidRPr="006B1DB4" w:rsidTr="00470046">
        <w:tc>
          <w:tcPr>
            <w:tcW w:w="4390" w:type="dxa"/>
            <w:shd w:val="clear" w:color="auto" w:fill="auto"/>
            <w:vAlign w:val="center"/>
          </w:tcPr>
          <w:p w:rsidR="0056446A" w:rsidRPr="006B1DB4" w:rsidRDefault="0056446A" w:rsidP="00470046">
            <w:pPr>
              <w:jc w:val="both"/>
            </w:pPr>
            <w:r w:rsidRPr="006B1DB4">
              <w:rPr>
                <w:iCs/>
              </w:rPr>
              <w:t>[</w:t>
            </w:r>
            <w:r w:rsidRPr="006B1DB4">
              <w:rPr>
                <w:i/>
                <w:iCs/>
              </w:rPr>
              <w:t>insert name</w:t>
            </w:r>
            <w:r w:rsidRPr="006B1DB4">
              <w:rPr>
                <w:iCs/>
              </w:rPr>
              <w:t>]</w:t>
            </w:r>
          </w:p>
        </w:tc>
        <w:tc>
          <w:tcPr>
            <w:tcW w:w="2126" w:type="dxa"/>
            <w:shd w:val="clear" w:color="auto" w:fill="auto"/>
            <w:vAlign w:val="center"/>
          </w:tcPr>
          <w:p w:rsidR="0056446A" w:rsidRPr="006B1DB4" w:rsidRDefault="0056446A" w:rsidP="00470046">
            <w:pPr>
              <w:jc w:val="center"/>
            </w:pPr>
            <w:r w:rsidRPr="006B1DB4">
              <w:rPr>
                <w:iCs/>
              </w:rPr>
              <w:t>[</w:t>
            </w:r>
            <w:r w:rsidRPr="006B1DB4">
              <w:rPr>
                <w:i/>
                <w:iCs/>
              </w:rPr>
              <w:t>insert Bid price</w:t>
            </w:r>
            <w:r w:rsidRPr="006B1DB4">
              <w:rPr>
                <w:iCs/>
              </w:rPr>
              <w:t>]</w:t>
            </w:r>
          </w:p>
        </w:tc>
        <w:tc>
          <w:tcPr>
            <w:tcW w:w="2551" w:type="dxa"/>
            <w:shd w:val="clear" w:color="auto" w:fill="auto"/>
            <w:vAlign w:val="center"/>
          </w:tcPr>
          <w:p w:rsidR="0056446A" w:rsidRPr="006B1DB4" w:rsidRDefault="0056446A" w:rsidP="00470046">
            <w:pPr>
              <w:pStyle w:val="BodyTextIndent"/>
              <w:spacing w:before="120" w:after="120"/>
              <w:ind w:left="0"/>
              <w:jc w:val="center"/>
              <w:rPr>
                <w:rFonts w:ascii="Times New Roman" w:hAnsi="Times New Roman" w:cs="Times New Roman"/>
                <w:iCs/>
                <w:sz w:val="24"/>
              </w:rPr>
            </w:pPr>
            <w:r w:rsidRPr="006B1DB4">
              <w:rPr>
                <w:rFonts w:ascii="Times New Roman" w:hAnsi="Times New Roman" w:cs="Times New Roman"/>
                <w:iCs/>
                <w:sz w:val="24"/>
              </w:rPr>
              <w:t>[</w:t>
            </w:r>
            <w:r w:rsidRPr="006B1DB4">
              <w:rPr>
                <w:rFonts w:ascii="Times New Roman" w:hAnsi="Times New Roman" w:cs="Times New Roman"/>
                <w:i/>
                <w:iCs/>
                <w:sz w:val="24"/>
              </w:rPr>
              <w:t>insert evaluated price</w:t>
            </w:r>
            <w:r w:rsidRPr="006B1DB4">
              <w:rPr>
                <w:rFonts w:ascii="Times New Roman" w:hAnsi="Times New Roman" w:cs="Times New Roman"/>
                <w:iCs/>
                <w:sz w:val="24"/>
              </w:rPr>
              <w:t>]</w:t>
            </w:r>
          </w:p>
        </w:tc>
      </w:tr>
      <w:tr w:rsidR="0056446A" w:rsidRPr="006B1DB4" w:rsidTr="00470046">
        <w:tc>
          <w:tcPr>
            <w:tcW w:w="4390" w:type="dxa"/>
            <w:shd w:val="clear" w:color="auto" w:fill="auto"/>
            <w:vAlign w:val="center"/>
          </w:tcPr>
          <w:p w:rsidR="0056446A" w:rsidRPr="006B1DB4" w:rsidRDefault="0056446A" w:rsidP="00470046">
            <w:pPr>
              <w:jc w:val="both"/>
            </w:pPr>
            <w:r w:rsidRPr="006B1DB4">
              <w:rPr>
                <w:iCs/>
              </w:rPr>
              <w:t>[</w:t>
            </w:r>
            <w:r w:rsidRPr="006B1DB4">
              <w:rPr>
                <w:i/>
                <w:iCs/>
              </w:rPr>
              <w:t>insert name</w:t>
            </w:r>
            <w:r w:rsidRPr="006B1DB4">
              <w:rPr>
                <w:iCs/>
              </w:rPr>
              <w:t>]</w:t>
            </w:r>
          </w:p>
        </w:tc>
        <w:tc>
          <w:tcPr>
            <w:tcW w:w="2126" w:type="dxa"/>
            <w:shd w:val="clear" w:color="auto" w:fill="auto"/>
            <w:vAlign w:val="center"/>
          </w:tcPr>
          <w:p w:rsidR="0056446A" w:rsidRPr="006B1DB4" w:rsidRDefault="0056446A" w:rsidP="00470046">
            <w:pPr>
              <w:jc w:val="center"/>
            </w:pPr>
            <w:r w:rsidRPr="006B1DB4">
              <w:rPr>
                <w:iCs/>
              </w:rPr>
              <w:t>[</w:t>
            </w:r>
            <w:r w:rsidRPr="006B1DB4">
              <w:rPr>
                <w:i/>
                <w:iCs/>
              </w:rPr>
              <w:t>insert Bid price</w:t>
            </w:r>
            <w:r w:rsidRPr="006B1DB4">
              <w:rPr>
                <w:iCs/>
              </w:rPr>
              <w:t>]</w:t>
            </w:r>
          </w:p>
        </w:tc>
        <w:tc>
          <w:tcPr>
            <w:tcW w:w="2551" w:type="dxa"/>
            <w:shd w:val="clear" w:color="auto" w:fill="auto"/>
            <w:vAlign w:val="center"/>
          </w:tcPr>
          <w:p w:rsidR="0056446A" w:rsidRPr="006B1DB4" w:rsidRDefault="0056446A" w:rsidP="00470046">
            <w:pPr>
              <w:pStyle w:val="BodyTextIndent"/>
              <w:spacing w:before="120" w:after="120"/>
              <w:ind w:left="0"/>
              <w:jc w:val="center"/>
              <w:rPr>
                <w:rFonts w:ascii="Times New Roman" w:hAnsi="Times New Roman" w:cs="Times New Roman"/>
                <w:iCs/>
                <w:sz w:val="24"/>
              </w:rPr>
            </w:pPr>
            <w:r w:rsidRPr="006B1DB4">
              <w:rPr>
                <w:rFonts w:ascii="Times New Roman" w:hAnsi="Times New Roman" w:cs="Times New Roman"/>
                <w:iCs/>
                <w:sz w:val="24"/>
              </w:rPr>
              <w:t>[</w:t>
            </w:r>
            <w:r w:rsidRPr="006B1DB4">
              <w:rPr>
                <w:rFonts w:ascii="Times New Roman" w:hAnsi="Times New Roman" w:cs="Times New Roman"/>
                <w:i/>
                <w:iCs/>
                <w:sz w:val="24"/>
              </w:rPr>
              <w:t>insert evaluated price</w:t>
            </w:r>
            <w:r w:rsidRPr="006B1DB4">
              <w:rPr>
                <w:rFonts w:ascii="Times New Roman" w:hAnsi="Times New Roman" w:cs="Times New Roman"/>
                <w:iCs/>
                <w:sz w:val="24"/>
              </w:rPr>
              <w:t>]</w:t>
            </w:r>
          </w:p>
        </w:tc>
      </w:tr>
    </w:tbl>
    <w:p w:rsidR="0056446A" w:rsidRPr="006B1DB4" w:rsidRDefault="0056446A" w:rsidP="0056446A">
      <w:pPr>
        <w:pStyle w:val="BodyTextIndent"/>
        <w:numPr>
          <w:ilvl w:val="0"/>
          <w:numId w:val="101"/>
        </w:numPr>
        <w:spacing w:before="240" w:after="120"/>
        <w:ind w:left="284" w:right="289" w:hanging="284"/>
        <w:jc w:val="both"/>
        <w:rPr>
          <w:rFonts w:ascii="Times New Roman" w:hAnsi="Times New Roman" w:cs="Times New Roman"/>
          <w:b/>
          <w:iCs/>
          <w:sz w:val="24"/>
        </w:rPr>
      </w:pPr>
      <w:r w:rsidRPr="006B1DB4">
        <w:rPr>
          <w:rFonts w:ascii="Times New Roman" w:hAnsi="Times New Roman" w:cs="Times New Roman"/>
          <w:b/>
          <w:iCs/>
          <w:sz w:val="24"/>
        </w:rPr>
        <w:t>Reason/s why your Bid was unsuccessful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56446A" w:rsidRPr="006B1DB4" w:rsidTr="00470046">
        <w:tc>
          <w:tcPr>
            <w:tcW w:w="9016" w:type="dxa"/>
            <w:shd w:val="clear" w:color="auto" w:fill="auto"/>
          </w:tcPr>
          <w:p w:rsidR="0056446A" w:rsidRPr="006B1DB4" w:rsidRDefault="0056446A" w:rsidP="00470046">
            <w:pPr>
              <w:pStyle w:val="BodyTextIndent"/>
              <w:spacing w:before="120" w:after="120"/>
              <w:ind w:left="0"/>
              <w:jc w:val="both"/>
              <w:rPr>
                <w:rFonts w:ascii="Times New Roman" w:hAnsi="Times New Roman" w:cs="Times New Roman"/>
                <w:b/>
                <w:i/>
                <w:iCs/>
                <w:sz w:val="24"/>
              </w:rPr>
            </w:pPr>
            <w:r w:rsidRPr="006B1DB4">
              <w:rPr>
                <w:rFonts w:ascii="Times New Roman" w:hAnsi="Times New Roman" w:cs="Times New Roman"/>
                <w:b/>
                <w:i/>
                <w:iCs/>
                <w:sz w:val="24"/>
              </w:rPr>
              <w:t xml:space="preserve">[INSTRUCTIONS: State the reason/s why </w:t>
            </w:r>
            <w:r w:rsidRPr="006B1DB4">
              <w:rPr>
                <w:rFonts w:ascii="Times New Roman" w:hAnsi="Times New Roman" w:cs="Times New Roman"/>
                <w:b/>
                <w:i/>
                <w:iCs/>
                <w:sz w:val="24"/>
                <w:u w:val="single"/>
              </w:rPr>
              <w:t>this</w:t>
            </w:r>
            <w:r w:rsidRPr="006B1DB4">
              <w:rPr>
                <w:rFonts w:ascii="Times New Roman" w:hAnsi="Times New Roman" w:cs="Times New Roman"/>
                <w:b/>
                <w:i/>
                <w:iCs/>
                <w:sz w:val="24"/>
              </w:rPr>
              <w:t xml:space="preserve"> Bidder’s Bid was unsuccessful. Do NOT include: (a) a point by point comparison with another Bidder’s Bid or (b) information that is marked confidential by the Bidder in its Bid.]</w:t>
            </w:r>
          </w:p>
        </w:tc>
      </w:tr>
    </w:tbl>
    <w:p w:rsidR="0056446A" w:rsidRPr="006B1DB4" w:rsidRDefault="0056446A" w:rsidP="0056446A">
      <w:pPr>
        <w:pStyle w:val="BodyTextIndent"/>
        <w:numPr>
          <w:ilvl w:val="0"/>
          <w:numId w:val="101"/>
        </w:numPr>
        <w:spacing w:before="240" w:after="120"/>
        <w:ind w:left="284" w:right="289" w:hanging="284"/>
        <w:jc w:val="both"/>
        <w:rPr>
          <w:rFonts w:ascii="Times New Roman" w:hAnsi="Times New Roman" w:cs="Times New Roman"/>
          <w:b/>
          <w:iCs/>
          <w:sz w:val="24"/>
        </w:rPr>
      </w:pPr>
      <w:r w:rsidRPr="006B1DB4">
        <w:rPr>
          <w:rFonts w:ascii="Times New Roman" w:hAnsi="Times New Roman" w:cs="Times New Roman"/>
          <w:b/>
          <w:iCs/>
          <w:sz w:val="24"/>
        </w:rPr>
        <w:t>How to request a debriefing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56446A" w:rsidRPr="006B1DB4" w:rsidTr="00470046">
        <w:tc>
          <w:tcPr>
            <w:tcW w:w="9558" w:type="dxa"/>
            <w:shd w:val="clear" w:color="auto" w:fill="auto"/>
          </w:tcPr>
          <w:p w:rsidR="0056446A" w:rsidRPr="006B1DB4" w:rsidRDefault="0056446A" w:rsidP="00470046">
            <w:pPr>
              <w:pStyle w:val="BodyTextIndent"/>
              <w:spacing w:before="120" w:after="120"/>
              <w:ind w:left="34" w:right="289" w:hanging="34"/>
              <w:jc w:val="both"/>
              <w:rPr>
                <w:rFonts w:ascii="Times New Roman" w:hAnsi="Times New Roman" w:cs="Times New Roman"/>
                <w:b/>
                <w:iCs/>
                <w:sz w:val="24"/>
              </w:rPr>
            </w:pPr>
            <w:r w:rsidRPr="006B1DB4">
              <w:rPr>
                <w:rFonts w:ascii="Times New Roman" w:hAnsi="Times New Roman" w:cs="Times New Roman"/>
                <w:b/>
                <w:iCs/>
                <w:sz w:val="24"/>
              </w:rPr>
              <w:t>DEADLINE: The deadline to request a debriefing expires at midnight on [</w:t>
            </w:r>
            <w:r w:rsidRPr="006B1DB4">
              <w:rPr>
                <w:rFonts w:ascii="Times New Roman" w:hAnsi="Times New Roman" w:cs="Times New Roman"/>
                <w:b/>
                <w:i/>
                <w:iCs/>
                <w:sz w:val="24"/>
              </w:rPr>
              <w:t>insert date</w:t>
            </w:r>
            <w:r w:rsidRPr="006B1DB4">
              <w:rPr>
                <w:rFonts w:ascii="Times New Roman" w:hAnsi="Times New Roman" w:cs="Times New Roman"/>
                <w:b/>
                <w:iCs/>
                <w:sz w:val="24"/>
              </w:rPr>
              <w:t>] (local time).</w:t>
            </w:r>
          </w:p>
          <w:p w:rsidR="0056446A" w:rsidRPr="006B1DB4" w:rsidRDefault="0056446A" w:rsidP="00470046">
            <w:pPr>
              <w:pStyle w:val="BodyTextIndent"/>
              <w:spacing w:before="120" w:after="120"/>
              <w:ind w:left="34" w:right="69" w:hanging="34"/>
              <w:jc w:val="both"/>
              <w:rPr>
                <w:rFonts w:ascii="Times New Roman" w:hAnsi="Times New Roman" w:cs="Times New Roman"/>
                <w:iCs/>
                <w:sz w:val="24"/>
              </w:rPr>
            </w:pPr>
            <w:r w:rsidRPr="006B1DB4">
              <w:rPr>
                <w:rFonts w:ascii="Times New Roman" w:hAnsi="Times New Roman" w:cs="Times New Roman"/>
                <w:iCs/>
                <w:sz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rsidR="0056446A" w:rsidRPr="006B1DB4" w:rsidRDefault="0056446A" w:rsidP="00470046">
            <w:pPr>
              <w:spacing w:before="120" w:after="120"/>
              <w:ind w:right="69"/>
              <w:jc w:val="both"/>
              <w:rPr>
                <w:color w:val="000000"/>
              </w:rPr>
            </w:pPr>
            <w:r w:rsidRPr="006B1DB4">
              <w:rPr>
                <w:color w:val="000000"/>
              </w:rPr>
              <w:t>Provide the contract name, reference number, name of the Bidder, contact details; and address the request for debriefing as follows:</w:t>
            </w:r>
          </w:p>
          <w:p w:rsidR="0056446A" w:rsidRPr="006B1DB4" w:rsidRDefault="0056446A" w:rsidP="00470046">
            <w:pPr>
              <w:spacing w:before="120" w:after="120"/>
              <w:ind w:left="341"/>
              <w:jc w:val="both"/>
              <w:rPr>
                <w:color w:val="000000"/>
              </w:rPr>
            </w:pPr>
            <w:r w:rsidRPr="006B1DB4">
              <w:rPr>
                <w:b/>
                <w:color w:val="000000"/>
              </w:rPr>
              <w:t>Attention</w:t>
            </w:r>
            <w:r w:rsidRPr="006B1DB4">
              <w:rPr>
                <w:color w:val="000000"/>
              </w:rPr>
              <w:t>: [</w:t>
            </w:r>
            <w:r w:rsidRPr="006B1DB4">
              <w:rPr>
                <w:i/>
                <w:color w:val="000000"/>
              </w:rPr>
              <w:t>insert full name of person, if applicable</w:t>
            </w:r>
            <w:r w:rsidRPr="006B1DB4">
              <w:rPr>
                <w:color w:val="000000"/>
              </w:rPr>
              <w:t>]</w:t>
            </w:r>
          </w:p>
          <w:p w:rsidR="0056446A" w:rsidRPr="006B1DB4" w:rsidRDefault="0056446A" w:rsidP="00470046">
            <w:pPr>
              <w:spacing w:before="120" w:after="120"/>
              <w:ind w:left="341"/>
              <w:jc w:val="both"/>
              <w:rPr>
                <w:color w:val="000000"/>
              </w:rPr>
            </w:pPr>
            <w:r w:rsidRPr="006B1DB4">
              <w:rPr>
                <w:b/>
                <w:color w:val="000000"/>
              </w:rPr>
              <w:t>Title/position</w:t>
            </w:r>
            <w:r w:rsidRPr="006B1DB4">
              <w:rPr>
                <w:color w:val="000000"/>
              </w:rPr>
              <w:t>: [</w:t>
            </w:r>
            <w:r w:rsidRPr="006B1DB4">
              <w:rPr>
                <w:i/>
                <w:color w:val="000000"/>
              </w:rPr>
              <w:t>insert title/position</w:t>
            </w:r>
            <w:r w:rsidRPr="006B1DB4">
              <w:rPr>
                <w:color w:val="000000"/>
              </w:rPr>
              <w:t>]</w:t>
            </w:r>
          </w:p>
          <w:p w:rsidR="0056446A" w:rsidRPr="006B1DB4" w:rsidRDefault="0056446A" w:rsidP="00470046">
            <w:pPr>
              <w:spacing w:before="120" w:after="120"/>
              <w:ind w:left="341"/>
              <w:jc w:val="both"/>
              <w:rPr>
                <w:color w:val="000000"/>
              </w:rPr>
            </w:pPr>
            <w:r w:rsidRPr="006B1DB4">
              <w:rPr>
                <w:b/>
                <w:color w:val="000000"/>
              </w:rPr>
              <w:t>Agency</w:t>
            </w:r>
            <w:r w:rsidRPr="006B1DB4">
              <w:rPr>
                <w:color w:val="000000"/>
              </w:rPr>
              <w:t>: [</w:t>
            </w:r>
            <w:r w:rsidRPr="006B1DB4">
              <w:rPr>
                <w:i/>
                <w:color w:val="000000"/>
              </w:rPr>
              <w:t>insert name of Employer</w:t>
            </w:r>
            <w:r w:rsidRPr="006B1DB4">
              <w:rPr>
                <w:color w:val="000000"/>
              </w:rPr>
              <w:t>]</w:t>
            </w:r>
          </w:p>
          <w:p w:rsidR="0056446A" w:rsidRPr="006B1DB4" w:rsidRDefault="0056446A" w:rsidP="00470046">
            <w:pPr>
              <w:spacing w:before="120" w:after="120"/>
              <w:ind w:left="341"/>
              <w:jc w:val="both"/>
              <w:rPr>
                <w:color w:val="000000"/>
              </w:rPr>
            </w:pPr>
            <w:r w:rsidRPr="006B1DB4">
              <w:rPr>
                <w:b/>
                <w:color w:val="000000"/>
              </w:rPr>
              <w:t>Email address</w:t>
            </w:r>
            <w:r w:rsidRPr="006B1DB4">
              <w:rPr>
                <w:color w:val="000000"/>
              </w:rPr>
              <w:t>: [</w:t>
            </w:r>
            <w:r w:rsidRPr="006B1DB4">
              <w:rPr>
                <w:i/>
                <w:color w:val="000000"/>
              </w:rPr>
              <w:t>insert email address</w:t>
            </w:r>
            <w:r w:rsidRPr="006B1DB4">
              <w:rPr>
                <w:color w:val="000000"/>
              </w:rPr>
              <w:t>]</w:t>
            </w:r>
          </w:p>
          <w:p w:rsidR="0056446A" w:rsidRPr="006B1DB4" w:rsidRDefault="0056446A" w:rsidP="00470046">
            <w:pPr>
              <w:spacing w:before="120" w:after="120"/>
              <w:ind w:left="341"/>
              <w:jc w:val="both"/>
              <w:rPr>
                <w:i/>
                <w:color w:val="000000"/>
              </w:rPr>
            </w:pPr>
            <w:r w:rsidRPr="006B1DB4">
              <w:rPr>
                <w:b/>
                <w:color w:val="000000"/>
              </w:rPr>
              <w:t>Fax number</w:t>
            </w:r>
            <w:r w:rsidRPr="006B1DB4">
              <w:rPr>
                <w:color w:val="000000"/>
              </w:rPr>
              <w:t>: [</w:t>
            </w:r>
            <w:r w:rsidRPr="006B1DB4">
              <w:rPr>
                <w:i/>
                <w:color w:val="000000"/>
              </w:rPr>
              <w:t>insert fax number</w:t>
            </w:r>
            <w:r w:rsidRPr="006B1DB4">
              <w:rPr>
                <w:color w:val="000000"/>
              </w:rPr>
              <w:t xml:space="preserve">] </w:t>
            </w:r>
            <w:r w:rsidRPr="006B1DB4">
              <w:rPr>
                <w:b/>
                <w:i/>
                <w:color w:val="000000"/>
              </w:rPr>
              <w:t>delete if not used</w:t>
            </w:r>
          </w:p>
          <w:p w:rsidR="0056446A" w:rsidRPr="006B1DB4" w:rsidRDefault="0056446A" w:rsidP="00470046">
            <w:pPr>
              <w:pStyle w:val="BodyTextIndent"/>
              <w:spacing w:before="120" w:after="120"/>
              <w:ind w:left="34" w:right="69" w:hanging="34"/>
              <w:jc w:val="both"/>
              <w:rPr>
                <w:rFonts w:ascii="Times New Roman" w:hAnsi="Times New Roman" w:cs="Times New Roman"/>
                <w:iCs/>
                <w:sz w:val="24"/>
              </w:rPr>
            </w:pPr>
            <w:r w:rsidRPr="006B1DB4">
              <w:rPr>
                <w:rFonts w:ascii="Times New Roman" w:hAnsi="Times New Roman" w:cs="Times New Roman"/>
                <w:iCs/>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rsidR="0056446A" w:rsidRPr="006B1DB4" w:rsidRDefault="0056446A" w:rsidP="00470046">
            <w:pPr>
              <w:pStyle w:val="BodyTextIndent"/>
              <w:spacing w:before="120" w:after="120"/>
              <w:ind w:left="34" w:right="69" w:hanging="34"/>
              <w:jc w:val="both"/>
              <w:rPr>
                <w:rFonts w:ascii="Times New Roman" w:hAnsi="Times New Roman" w:cs="Times New Roman"/>
                <w:iCs/>
                <w:sz w:val="24"/>
              </w:rPr>
            </w:pPr>
            <w:r w:rsidRPr="006B1DB4">
              <w:rPr>
                <w:rFonts w:ascii="Times New Roman" w:hAnsi="Times New Roman" w:cs="Times New Roman"/>
                <w:iCs/>
                <w:sz w:val="24"/>
              </w:rPr>
              <w:t xml:space="preserve">The debriefing may be in writing, by phone, video conference call or in person. We shall </w:t>
            </w:r>
            <w:r w:rsidRPr="006B1DB4">
              <w:rPr>
                <w:rFonts w:ascii="Times New Roman" w:hAnsi="Times New Roman" w:cs="Times New Roman"/>
                <w:iCs/>
                <w:sz w:val="24"/>
              </w:rPr>
              <w:lastRenderedPageBreak/>
              <w:t>promptly advise you in writing how the debriefing will take place and confirm the date and time.</w:t>
            </w:r>
          </w:p>
          <w:p w:rsidR="0056446A" w:rsidRPr="006B1DB4" w:rsidRDefault="0056446A" w:rsidP="00470046">
            <w:pPr>
              <w:pStyle w:val="BodyTextIndent"/>
              <w:spacing w:before="120" w:after="120"/>
              <w:ind w:left="34" w:right="69" w:hanging="34"/>
              <w:jc w:val="both"/>
              <w:rPr>
                <w:iCs/>
              </w:rPr>
            </w:pPr>
            <w:r w:rsidRPr="006B1DB4">
              <w:rPr>
                <w:rFonts w:ascii="Times New Roman" w:hAnsi="Times New Roman" w:cs="Times New Roman"/>
                <w:iCs/>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rsidR="0056446A" w:rsidRPr="006B1DB4" w:rsidRDefault="0056446A" w:rsidP="0056446A">
      <w:pPr>
        <w:pStyle w:val="BodyTextIndent"/>
        <w:numPr>
          <w:ilvl w:val="0"/>
          <w:numId w:val="101"/>
        </w:numPr>
        <w:spacing w:before="240" w:after="120"/>
        <w:ind w:left="284" w:right="289" w:hanging="284"/>
        <w:jc w:val="both"/>
        <w:rPr>
          <w:rFonts w:ascii="Times New Roman" w:hAnsi="Times New Roman" w:cs="Times New Roman"/>
          <w:b/>
          <w:iCs/>
          <w:sz w:val="24"/>
        </w:rPr>
      </w:pPr>
      <w:r w:rsidRPr="006B1DB4">
        <w:rPr>
          <w:rFonts w:ascii="Times New Roman" w:hAnsi="Times New Roman" w:cs="Times New Roman"/>
          <w:b/>
          <w:iCs/>
          <w:sz w:val="24"/>
        </w:rPr>
        <w:lastRenderedPageBreak/>
        <w:t xml:space="preserve">How to make a complaint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56446A" w:rsidRPr="006B1DB4" w:rsidTr="00470046">
        <w:tc>
          <w:tcPr>
            <w:tcW w:w="9016" w:type="dxa"/>
            <w:shd w:val="clear" w:color="auto" w:fill="auto"/>
          </w:tcPr>
          <w:p w:rsidR="0056446A" w:rsidRPr="006B1DB4" w:rsidRDefault="0056446A" w:rsidP="00470046">
            <w:pPr>
              <w:pStyle w:val="BodyTextIndent"/>
              <w:spacing w:before="120" w:after="120"/>
              <w:ind w:left="0" w:right="289"/>
              <w:jc w:val="both"/>
              <w:rPr>
                <w:rFonts w:ascii="Times New Roman" w:hAnsi="Times New Roman" w:cs="Times New Roman"/>
                <w:b/>
                <w:iCs/>
                <w:color w:val="FF0000"/>
                <w:sz w:val="24"/>
              </w:rPr>
            </w:pPr>
            <w:r w:rsidRPr="006B1DB4">
              <w:rPr>
                <w:rFonts w:ascii="Times New Roman" w:hAnsi="Times New Roman" w:cs="Times New Roman"/>
                <w:b/>
                <w:iCs/>
                <w:sz w:val="24"/>
              </w:rPr>
              <w:t>Period:  Procurement-related Complaint challenging the decision to award shall besubmitted by midnight, [</w:t>
            </w:r>
            <w:r w:rsidRPr="006B1DB4">
              <w:rPr>
                <w:rFonts w:ascii="Times New Roman" w:hAnsi="Times New Roman" w:cs="Times New Roman"/>
                <w:b/>
                <w:i/>
                <w:iCs/>
                <w:sz w:val="24"/>
              </w:rPr>
              <w:t>insert date</w:t>
            </w:r>
            <w:r w:rsidRPr="006B1DB4">
              <w:rPr>
                <w:rFonts w:ascii="Times New Roman" w:hAnsi="Times New Roman" w:cs="Times New Roman"/>
                <w:b/>
                <w:iCs/>
                <w:sz w:val="24"/>
              </w:rPr>
              <w:t xml:space="preserve">] (local time). </w:t>
            </w:r>
          </w:p>
          <w:p w:rsidR="0056446A" w:rsidRPr="006B1DB4" w:rsidRDefault="0056446A" w:rsidP="00470046">
            <w:pPr>
              <w:spacing w:before="120" w:after="120"/>
              <w:jc w:val="both"/>
              <w:rPr>
                <w:color w:val="000000"/>
              </w:rPr>
            </w:pPr>
            <w:r w:rsidRPr="006B1DB4">
              <w:rPr>
                <w:color w:val="000000"/>
              </w:rPr>
              <w:t>Provide the contract name, reference number, name of the Bidder, contact details; and address the Procurement-related Complaint as follows:</w:t>
            </w:r>
          </w:p>
          <w:p w:rsidR="0056446A" w:rsidRPr="006B1DB4" w:rsidRDefault="0056446A" w:rsidP="00470046">
            <w:pPr>
              <w:spacing w:before="120" w:after="120"/>
              <w:ind w:left="341"/>
              <w:jc w:val="both"/>
              <w:rPr>
                <w:color w:val="000000"/>
              </w:rPr>
            </w:pPr>
            <w:r w:rsidRPr="006B1DB4">
              <w:rPr>
                <w:b/>
                <w:color w:val="000000"/>
              </w:rPr>
              <w:t>Attention</w:t>
            </w:r>
            <w:r w:rsidRPr="006B1DB4">
              <w:rPr>
                <w:color w:val="000000"/>
              </w:rPr>
              <w:t>: [</w:t>
            </w:r>
            <w:r w:rsidRPr="006B1DB4">
              <w:rPr>
                <w:i/>
                <w:color w:val="000000"/>
              </w:rPr>
              <w:t>insert full name of person, if applicable</w:t>
            </w:r>
            <w:r w:rsidRPr="006B1DB4">
              <w:rPr>
                <w:color w:val="000000"/>
              </w:rPr>
              <w:t>]</w:t>
            </w:r>
          </w:p>
          <w:p w:rsidR="0056446A" w:rsidRPr="006B1DB4" w:rsidRDefault="0056446A" w:rsidP="00470046">
            <w:pPr>
              <w:spacing w:before="120" w:after="120"/>
              <w:ind w:left="341"/>
              <w:jc w:val="both"/>
              <w:rPr>
                <w:color w:val="000000"/>
              </w:rPr>
            </w:pPr>
            <w:r w:rsidRPr="006B1DB4">
              <w:rPr>
                <w:b/>
                <w:color w:val="000000"/>
              </w:rPr>
              <w:t>Title/position</w:t>
            </w:r>
            <w:r w:rsidRPr="006B1DB4">
              <w:rPr>
                <w:color w:val="000000"/>
              </w:rPr>
              <w:t>: [</w:t>
            </w:r>
            <w:r w:rsidRPr="006B1DB4">
              <w:rPr>
                <w:i/>
                <w:color w:val="000000"/>
              </w:rPr>
              <w:t>insert title/position</w:t>
            </w:r>
            <w:r w:rsidRPr="006B1DB4">
              <w:rPr>
                <w:color w:val="000000"/>
              </w:rPr>
              <w:t>]</w:t>
            </w:r>
          </w:p>
          <w:p w:rsidR="0056446A" w:rsidRPr="006B1DB4" w:rsidRDefault="0056446A" w:rsidP="00470046">
            <w:pPr>
              <w:spacing w:before="120" w:after="120"/>
              <w:ind w:left="341"/>
              <w:jc w:val="both"/>
              <w:rPr>
                <w:color w:val="000000"/>
              </w:rPr>
            </w:pPr>
            <w:r w:rsidRPr="006B1DB4">
              <w:rPr>
                <w:b/>
                <w:color w:val="000000"/>
              </w:rPr>
              <w:t>Agency</w:t>
            </w:r>
            <w:r w:rsidRPr="006B1DB4">
              <w:rPr>
                <w:color w:val="000000"/>
              </w:rPr>
              <w:t>: [</w:t>
            </w:r>
            <w:r w:rsidRPr="006B1DB4">
              <w:rPr>
                <w:i/>
                <w:color w:val="000000"/>
              </w:rPr>
              <w:t>insert name of Employer</w:t>
            </w:r>
            <w:r w:rsidRPr="006B1DB4">
              <w:rPr>
                <w:color w:val="000000"/>
              </w:rPr>
              <w:t>]</w:t>
            </w:r>
          </w:p>
          <w:p w:rsidR="0056446A" w:rsidRPr="006B1DB4" w:rsidRDefault="0056446A" w:rsidP="00470046">
            <w:pPr>
              <w:spacing w:before="120" w:after="120"/>
              <w:ind w:left="341"/>
              <w:jc w:val="both"/>
              <w:rPr>
                <w:color w:val="000000"/>
              </w:rPr>
            </w:pPr>
            <w:r w:rsidRPr="006B1DB4">
              <w:rPr>
                <w:b/>
                <w:color w:val="000000"/>
              </w:rPr>
              <w:t>Email address</w:t>
            </w:r>
            <w:r w:rsidRPr="006B1DB4">
              <w:rPr>
                <w:color w:val="000000"/>
              </w:rPr>
              <w:t>: [</w:t>
            </w:r>
            <w:r w:rsidRPr="006B1DB4">
              <w:rPr>
                <w:i/>
                <w:color w:val="000000"/>
              </w:rPr>
              <w:t>insert email address</w:t>
            </w:r>
            <w:r w:rsidRPr="006B1DB4">
              <w:rPr>
                <w:color w:val="000000"/>
              </w:rPr>
              <w:t>]</w:t>
            </w:r>
          </w:p>
          <w:p w:rsidR="0056446A" w:rsidRPr="006B1DB4" w:rsidRDefault="0056446A" w:rsidP="00470046">
            <w:pPr>
              <w:spacing w:before="120" w:after="120"/>
              <w:ind w:left="341"/>
              <w:jc w:val="both"/>
              <w:rPr>
                <w:i/>
                <w:color w:val="000000"/>
              </w:rPr>
            </w:pPr>
            <w:r w:rsidRPr="006B1DB4">
              <w:rPr>
                <w:b/>
                <w:color w:val="000000"/>
              </w:rPr>
              <w:t>Fax number</w:t>
            </w:r>
            <w:r w:rsidRPr="006B1DB4">
              <w:rPr>
                <w:color w:val="000000"/>
              </w:rPr>
              <w:t>: [</w:t>
            </w:r>
            <w:r w:rsidRPr="006B1DB4">
              <w:rPr>
                <w:i/>
                <w:color w:val="000000"/>
              </w:rPr>
              <w:t>insert fax number</w:t>
            </w:r>
            <w:r w:rsidRPr="006B1DB4">
              <w:rPr>
                <w:color w:val="000000"/>
              </w:rPr>
              <w:t xml:space="preserve">] </w:t>
            </w:r>
            <w:r w:rsidRPr="006B1DB4">
              <w:rPr>
                <w:b/>
                <w:i/>
                <w:color w:val="000000"/>
              </w:rPr>
              <w:t>delete if not used</w:t>
            </w:r>
          </w:p>
          <w:p w:rsidR="0056446A" w:rsidRPr="006B1DB4" w:rsidRDefault="0056446A" w:rsidP="00470046">
            <w:pPr>
              <w:pStyle w:val="BodyTextIndent"/>
              <w:spacing w:before="120" w:after="120"/>
              <w:ind w:left="0" w:right="69"/>
              <w:jc w:val="both"/>
              <w:rPr>
                <w:rFonts w:ascii="Times New Roman" w:hAnsi="Times New Roman" w:cs="Times New Roman"/>
                <w:iCs/>
                <w:sz w:val="24"/>
              </w:rPr>
            </w:pPr>
            <w:r w:rsidRPr="006B1DB4">
              <w:rPr>
                <w:rFonts w:ascii="Times New Roman" w:hAnsi="Times New Roman" w:cs="Times New Roman"/>
                <w:iCs/>
                <w:sz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rsidR="0056446A" w:rsidRPr="006B1DB4" w:rsidRDefault="0056446A" w:rsidP="00470046">
            <w:pPr>
              <w:pStyle w:val="BodyTextIndent"/>
              <w:spacing w:before="120" w:after="120"/>
              <w:ind w:left="0" w:right="69"/>
              <w:jc w:val="both"/>
              <w:rPr>
                <w:rFonts w:ascii="Times New Roman" w:hAnsi="Times New Roman" w:cs="Times New Roman"/>
                <w:iCs/>
                <w:sz w:val="24"/>
              </w:rPr>
            </w:pPr>
            <w:r w:rsidRPr="006B1DB4">
              <w:rPr>
                <w:rFonts w:ascii="Times New Roman" w:hAnsi="Times New Roman" w:cs="Times New Roman"/>
                <w:iCs/>
                <w:sz w:val="24"/>
                <w:u w:val="single"/>
              </w:rPr>
              <w:t>Further information</w:t>
            </w:r>
            <w:r w:rsidRPr="006B1DB4">
              <w:rPr>
                <w:rFonts w:ascii="Times New Roman" w:hAnsi="Times New Roman" w:cs="Times New Roman"/>
                <w:iCs/>
                <w:sz w:val="24"/>
              </w:rPr>
              <w:t>:</w:t>
            </w:r>
          </w:p>
          <w:p w:rsidR="0056446A" w:rsidRPr="006B1DB4" w:rsidRDefault="0056446A" w:rsidP="00470046">
            <w:pPr>
              <w:pStyle w:val="BodyTextIndent"/>
              <w:spacing w:before="120" w:after="120"/>
              <w:ind w:left="0" w:right="69"/>
              <w:jc w:val="both"/>
              <w:rPr>
                <w:rFonts w:ascii="Times New Roman" w:hAnsi="Times New Roman" w:cs="Times New Roman"/>
                <w:iCs/>
                <w:sz w:val="24"/>
              </w:rPr>
            </w:pPr>
            <w:r w:rsidRPr="006B1DB4">
              <w:rPr>
                <w:rFonts w:ascii="Times New Roman" w:hAnsi="Times New Roman" w:cs="Times New Roman"/>
                <w:iCs/>
                <w:sz w:val="24"/>
              </w:rPr>
              <w:t xml:space="preserve">For more information see the </w:t>
            </w:r>
            <w:hyperlink r:id="rId69" w:history="1">
              <w:r w:rsidRPr="006B1DB4">
                <w:rPr>
                  <w:rStyle w:val="Hyperlink"/>
                  <w:rFonts w:ascii="Times New Roman" w:hAnsi="Times New Roman" w:cs="Times New Roman"/>
                  <w:sz w:val="24"/>
                </w:rPr>
                <w:t>Procurement Regulations for IPF Borrowers</w:t>
              </w:r>
            </w:hyperlink>
            <w:r w:rsidRPr="006B1DB4">
              <w:rPr>
                <w:rStyle w:val="Hyperlink"/>
                <w:rFonts w:ascii="Times New Roman" w:hAnsi="Times New Roman" w:cs="Times New Roman"/>
                <w:sz w:val="24"/>
              </w:rPr>
              <w:t xml:space="preserve"> (Procurement Regulations)[https://policies.worldbank.org/sites/ppf3/PPFDocuments/Forms/DispPage.aspx?docid=4005]</w:t>
            </w:r>
            <w:r w:rsidRPr="006B1DB4">
              <w:rPr>
                <w:rFonts w:ascii="Times New Roman" w:hAnsi="Times New Roman" w:cs="Times New Roman"/>
                <w:iCs/>
                <w:sz w:val="24"/>
              </w:rPr>
              <w:t xml:space="preserve"> (Annex III). You should read these provisions before preparing and submitting your complaint. In addition, the World Bank’s Guidance “</w:t>
            </w:r>
            <w:hyperlink r:id="rId70" w:anchor="framework" w:history="1">
              <w:r w:rsidRPr="006B1DB4">
                <w:rPr>
                  <w:rStyle w:val="Hyperlink"/>
                  <w:rFonts w:ascii="Times New Roman" w:hAnsi="Times New Roman" w:cs="Times New Roman"/>
                  <w:sz w:val="24"/>
                </w:rPr>
                <w:t>How to make a Procurement-related Complaint</w:t>
              </w:r>
            </w:hyperlink>
            <w:r w:rsidRPr="006B1DB4">
              <w:rPr>
                <w:rStyle w:val="Hyperlink"/>
                <w:rFonts w:ascii="Times New Roman" w:hAnsi="Times New Roman" w:cs="Times New Roman"/>
                <w:sz w:val="24"/>
              </w:rPr>
              <w:t>” [http://www.worldbank.org/en/projects-operations/products-and-services/brief/procurement-new-framework#framework]</w:t>
            </w:r>
            <w:r w:rsidRPr="006B1DB4">
              <w:rPr>
                <w:rFonts w:ascii="Times New Roman" w:hAnsi="Times New Roman" w:cs="Times New Roman"/>
                <w:iCs/>
                <w:sz w:val="24"/>
              </w:rPr>
              <w:t xml:space="preserve"> provides a useful explanation of the process, as well as a sample letter of complaint.</w:t>
            </w:r>
          </w:p>
          <w:p w:rsidR="0056446A" w:rsidRPr="006B1DB4" w:rsidRDefault="0056446A" w:rsidP="00470046">
            <w:pPr>
              <w:pStyle w:val="BodyTextIndent"/>
              <w:spacing w:before="120" w:after="120"/>
              <w:ind w:left="0" w:right="69"/>
              <w:jc w:val="both"/>
              <w:rPr>
                <w:rFonts w:ascii="Times New Roman" w:hAnsi="Times New Roman" w:cs="Times New Roman"/>
                <w:iCs/>
                <w:sz w:val="24"/>
              </w:rPr>
            </w:pPr>
            <w:r w:rsidRPr="006B1DB4">
              <w:rPr>
                <w:rFonts w:ascii="Times New Roman" w:hAnsi="Times New Roman" w:cs="Times New Roman"/>
                <w:iCs/>
                <w:sz w:val="24"/>
              </w:rPr>
              <w:t>In summary, there are four essential requirements:</w:t>
            </w:r>
          </w:p>
          <w:p w:rsidR="0056446A" w:rsidRPr="006B1DB4" w:rsidRDefault="0056446A" w:rsidP="00470046">
            <w:pPr>
              <w:pStyle w:val="BodyTextIndent"/>
              <w:numPr>
                <w:ilvl w:val="0"/>
                <w:numId w:val="103"/>
              </w:numPr>
              <w:spacing w:before="120" w:after="120"/>
              <w:ind w:right="69"/>
              <w:jc w:val="both"/>
              <w:rPr>
                <w:rFonts w:ascii="Times New Roman" w:hAnsi="Times New Roman" w:cs="Times New Roman"/>
                <w:iCs/>
                <w:sz w:val="24"/>
              </w:rPr>
            </w:pPr>
            <w:r w:rsidRPr="006B1DB4">
              <w:rPr>
                <w:rFonts w:ascii="Times New Roman" w:hAnsi="Times New Roman" w:cs="Times New Roman"/>
                <w:iCs/>
                <w:sz w:val="24"/>
              </w:rPr>
              <w:t>You must be an ‘interested party’. In this case, that means a Bidder who submitted a Bid in this bidding process, and is the recipient of a Notification of Intention to Award.</w:t>
            </w:r>
          </w:p>
          <w:p w:rsidR="0056446A" w:rsidRPr="006B1DB4" w:rsidRDefault="0056446A" w:rsidP="00470046">
            <w:pPr>
              <w:pStyle w:val="BodyTextIndent"/>
              <w:numPr>
                <w:ilvl w:val="0"/>
                <w:numId w:val="103"/>
              </w:numPr>
              <w:spacing w:before="120" w:after="120"/>
              <w:ind w:right="69"/>
              <w:jc w:val="both"/>
              <w:rPr>
                <w:rFonts w:ascii="Times New Roman" w:hAnsi="Times New Roman" w:cs="Times New Roman"/>
                <w:iCs/>
                <w:sz w:val="24"/>
              </w:rPr>
            </w:pPr>
            <w:r w:rsidRPr="006B1DB4">
              <w:rPr>
                <w:rFonts w:ascii="Times New Roman" w:hAnsi="Times New Roman" w:cs="Times New Roman"/>
                <w:iCs/>
                <w:sz w:val="24"/>
              </w:rPr>
              <w:t xml:space="preserve">The complaint can only challenge the decision to award the contract. </w:t>
            </w:r>
          </w:p>
          <w:p w:rsidR="0056446A" w:rsidRPr="006B1DB4" w:rsidRDefault="0056446A" w:rsidP="00470046">
            <w:pPr>
              <w:pStyle w:val="BodyTextIndent"/>
              <w:numPr>
                <w:ilvl w:val="0"/>
                <w:numId w:val="103"/>
              </w:numPr>
              <w:spacing w:before="120" w:after="120"/>
              <w:ind w:right="69"/>
              <w:jc w:val="both"/>
              <w:rPr>
                <w:rFonts w:ascii="Times New Roman" w:hAnsi="Times New Roman" w:cs="Times New Roman"/>
                <w:iCs/>
                <w:sz w:val="24"/>
              </w:rPr>
            </w:pPr>
            <w:r w:rsidRPr="006B1DB4">
              <w:rPr>
                <w:rFonts w:ascii="Times New Roman" w:hAnsi="Times New Roman" w:cs="Times New Roman"/>
                <w:iCs/>
                <w:sz w:val="24"/>
              </w:rPr>
              <w:t>You must submit the complaint within the period stated above.</w:t>
            </w:r>
          </w:p>
          <w:p w:rsidR="0056446A" w:rsidRPr="006B1DB4" w:rsidRDefault="0056446A" w:rsidP="00470046">
            <w:pPr>
              <w:pStyle w:val="BodyTextIndent"/>
              <w:numPr>
                <w:ilvl w:val="0"/>
                <w:numId w:val="103"/>
              </w:numPr>
              <w:spacing w:before="120" w:after="120"/>
              <w:ind w:right="69"/>
              <w:jc w:val="both"/>
              <w:rPr>
                <w:iCs/>
              </w:rPr>
            </w:pPr>
            <w:r w:rsidRPr="006B1DB4">
              <w:rPr>
                <w:rFonts w:ascii="Times New Roman" w:hAnsi="Times New Roman" w:cs="Times New Roman"/>
                <w:iCs/>
                <w:sz w:val="24"/>
              </w:rPr>
              <w:t>You must include, in your complaint, all of the information required by the Procurement Regulations (as described in Annex III).</w:t>
            </w:r>
          </w:p>
        </w:tc>
      </w:tr>
    </w:tbl>
    <w:p w:rsidR="0056446A" w:rsidRPr="006B1DB4" w:rsidRDefault="0056446A" w:rsidP="0056446A">
      <w:pPr>
        <w:pStyle w:val="BodyTextIndent"/>
        <w:numPr>
          <w:ilvl w:val="0"/>
          <w:numId w:val="101"/>
        </w:numPr>
        <w:spacing w:before="240" w:after="120"/>
        <w:ind w:left="284" w:right="289" w:hanging="284"/>
        <w:jc w:val="both"/>
        <w:rPr>
          <w:rFonts w:ascii="Times New Roman" w:hAnsi="Times New Roman" w:cs="Times New Roman"/>
          <w:b/>
          <w:iCs/>
          <w:sz w:val="24"/>
        </w:rPr>
      </w:pPr>
      <w:r w:rsidRPr="006B1DB4">
        <w:rPr>
          <w:rFonts w:ascii="Times New Roman" w:hAnsi="Times New Roman" w:cs="Times New Roman"/>
          <w:b/>
          <w:iCs/>
          <w:sz w:val="24"/>
        </w:rPr>
        <w:t xml:space="preserve">Standstill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56446A" w:rsidRPr="006B1DB4" w:rsidTr="00470046">
        <w:tc>
          <w:tcPr>
            <w:tcW w:w="9016" w:type="dxa"/>
            <w:shd w:val="clear" w:color="auto" w:fill="auto"/>
          </w:tcPr>
          <w:p w:rsidR="0056446A" w:rsidRPr="006B1DB4" w:rsidRDefault="0056446A" w:rsidP="00470046">
            <w:pPr>
              <w:pStyle w:val="BodyTextIndent"/>
              <w:spacing w:before="120" w:after="120"/>
              <w:ind w:left="34" w:right="11" w:hanging="34"/>
              <w:jc w:val="both"/>
              <w:rPr>
                <w:rFonts w:ascii="Times New Roman" w:hAnsi="Times New Roman" w:cs="Times New Roman"/>
                <w:b/>
                <w:iCs/>
                <w:sz w:val="24"/>
              </w:rPr>
            </w:pPr>
            <w:r w:rsidRPr="006B1DB4">
              <w:rPr>
                <w:rFonts w:ascii="Times New Roman" w:hAnsi="Times New Roman" w:cs="Times New Roman"/>
                <w:b/>
                <w:iCs/>
                <w:sz w:val="24"/>
              </w:rPr>
              <w:lastRenderedPageBreak/>
              <w:t>DEADLINE: The Standstill Period is due to end at midnight on [</w:t>
            </w:r>
            <w:r w:rsidRPr="006B1DB4">
              <w:rPr>
                <w:rFonts w:ascii="Times New Roman" w:hAnsi="Times New Roman" w:cs="Times New Roman"/>
                <w:b/>
                <w:i/>
                <w:iCs/>
                <w:sz w:val="24"/>
              </w:rPr>
              <w:t>insert date</w:t>
            </w:r>
            <w:r w:rsidRPr="006B1DB4">
              <w:rPr>
                <w:rFonts w:ascii="Times New Roman" w:hAnsi="Times New Roman" w:cs="Times New Roman"/>
                <w:b/>
                <w:iCs/>
                <w:sz w:val="24"/>
              </w:rPr>
              <w:t>] (local time).</w:t>
            </w:r>
          </w:p>
          <w:p w:rsidR="0056446A" w:rsidRPr="006B1DB4" w:rsidRDefault="0056446A" w:rsidP="00470046">
            <w:pPr>
              <w:pStyle w:val="BodyTextIndent"/>
              <w:spacing w:before="120" w:after="120"/>
              <w:ind w:left="34" w:right="11" w:hanging="34"/>
              <w:jc w:val="both"/>
              <w:rPr>
                <w:rFonts w:ascii="Times New Roman" w:hAnsi="Times New Roman" w:cs="Times New Roman"/>
                <w:iCs/>
                <w:sz w:val="24"/>
              </w:rPr>
            </w:pPr>
            <w:r w:rsidRPr="006B1DB4">
              <w:rPr>
                <w:rFonts w:ascii="Times New Roman" w:hAnsi="Times New Roman" w:cs="Times New Roman"/>
                <w:iCs/>
                <w:sz w:val="24"/>
              </w:rPr>
              <w:t xml:space="preserve">The Standstill Period lasts ten (10) Business Days after the date of transmission of this Notification of Intention to Award. </w:t>
            </w:r>
          </w:p>
          <w:p w:rsidR="0056446A" w:rsidRPr="006B1DB4" w:rsidRDefault="0056446A" w:rsidP="00470046">
            <w:pPr>
              <w:pStyle w:val="BodyTextIndent"/>
              <w:spacing w:before="120" w:after="120"/>
              <w:ind w:left="34" w:right="11" w:hanging="34"/>
              <w:jc w:val="both"/>
              <w:rPr>
                <w:iCs/>
              </w:rPr>
            </w:pPr>
            <w:r w:rsidRPr="006B1DB4">
              <w:rPr>
                <w:rFonts w:ascii="Times New Roman" w:hAnsi="Times New Roman" w:cs="Times New Roman"/>
                <w:iCs/>
                <w:sz w:val="24"/>
              </w:rPr>
              <w:t>The Standstill Period may be extended as stated in Section 4 above.</w:t>
            </w:r>
          </w:p>
        </w:tc>
      </w:tr>
    </w:tbl>
    <w:p w:rsidR="0056446A" w:rsidRPr="006B1DB4" w:rsidRDefault="0056446A" w:rsidP="0056446A">
      <w:pPr>
        <w:pStyle w:val="BodyTextIndent"/>
        <w:spacing w:before="240" w:after="240"/>
        <w:ind w:left="0" w:right="288"/>
        <w:rPr>
          <w:rFonts w:ascii="Times New Roman" w:hAnsi="Times New Roman" w:cs="Times New Roman"/>
          <w:iCs/>
          <w:sz w:val="24"/>
        </w:rPr>
      </w:pPr>
      <w:r w:rsidRPr="006B1DB4">
        <w:rPr>
          <w:rFonts w:ascii="Times New Roman" w:hAnsi="Times New Roman" w:cs="Times New Roman"/>
          <w:iCs/>
          <w:sz w:val="24"/>
        </w:rPr>
        <w:t>If you have any questions regarding this Notification please do not hesitate to contact us.</w:t>
      </w:r>
    </w:p>
    <w:p w:rsidR="0056446A" w:rsidRPr="006B1DB4" w:rsidRDefault="0056446A" w:rsidP="0056446A">
      <w:pPr>
        <w:pStyle w:val="BodyTextIndent"/>
        <w:spacing w:before="240" w:after="240"/>
        <w:ind w:left="0" w:right="288"/>
        <w:rPr>
          <w:rFonts w:ascii="Times New Roman" w:hAnsi="Times New Roman" w:cs="Times New Roman"/>
          <w:iCs/>
          <w:sz w:val="24"/>
        </w:rPr>
      </w:pPr>
      <w:r w:rsidRPr="006B1DB4">
        <w:rPr>
          <w:rFonts w:ascii="Times New Roman" w:hAnsi="Times New Roman" w:cs="Times New Roman"/>
          <w:iCs/>
          <w:sz w:val="24"/>
        </w:rPr>
        <w:t>On behalf of the Employer:</w:t>
      </w:r>
    </w:p>
    <w:p w:rsidR="0056446A" w:rsidRPr="006B1DB4" w:rsidRDefault="0056446A" w:rsidP="0056446A">
      <w:pPr>
        <w:tabs>
          <w:tab w:val="left" w:pos="9000"/>
        </w:tabs>
        <w:spacing w:before="240" w:after="240"/>
        <w:ind w:left="1560" w:hanging="1560"/>
      </w:pPr>
      <w:r w:rsidRPr="006B1DB4">
        <w:rPr>
          <w:b/>
        </w:rPr>
        <w:t>Signature:</w:t>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softHyphen/>
      </w:r>
      <w:r w:rsidRPr="006B1DB4">
        <w:tab/>
        <w:t>______________________________________________</w:t>
      </w:r>
    </w:p>
    <w:p w:rsidR="0056446A" w:rsidRPr="006B1DB4" w:rsidRDefault="0056446A" w:rsidP="0056446A">
      <w:pPr>
        <w:tabs>
          <w:tab w:val="left" w:pos="9000"/>
        </w:tabs>
        <w:spacing w:before="240" w:after="240"/>
        <w:ind w:left="1560" w:hanging="1560"/>
      </w:pPr>
      <w:r w:rsidRPr="006B1DB4">
        <w:rPr>
          <w:b/>
        </w:rPr>
        <w:t>Name:</w:t>
      </w:r>
      <w:r w:rsidRPr="006B1DB4">
        <w:tab/>
        <w:t>______________________________________________</w:t>
      </w:r>
    </w:p>
    <w:p w:rsidR="0056446A" w:rsidRPr="006B1DB4" w:rsidRDefault="0056446A" w:rsidP="0056446A">
      <w:pPr>
        <w:tabs>
          <w:tab w:val="left" w:pos="9000"/>
        </w:tabs>
        <w:spacing w:before="240" w:after="240"/>
        <w:ind w:left="1560" w:hanging="1560"/>
      </w:pPr>
      <w:r w:rsidRPr="006B1DB4">
        <w:rPr>
          <w:b/>
        </w:rPr>
        <w:t>Title/position:</w:t>
      </w:r>
      <w:r w:rsidRPr="006B1DB4">
        <w:tab/>
        <w:t>______________________________________________</w:t>
      </w:r>
    </w:p>
    <w:p w:rsidR="0056446A" w:rsidRPr="006B1DB4" w:rsidRDefault="0056446A" w:rsidP="0056446A">
      <w:pPr>
        <w:tabs>
          <w:tab w:val="left" w:pos="9000"/>
        </w:tabs>
        <w:spacing w:before="240" w:after="240"/>
        <w:ind w:left="1560" w:hanging="1560"/>
      </w:pPr>
      <w:r w:rsidRPr="006B1DB4">
        <w:rPr>
          <w:b/>
        </w:rPr>
        <w:t>Telephone:</w:t>
      </w:r>
      <w:r w:rsidRPr="006B1DB4">
        <w:tab/>
        <w:t>______________________________________________</w:t>
      </w:r>
    </w:p>
    <w:p w:rsidR="0012668F" w:rsidRPr="006B1DB4" w:rsidRDefault="0056446A" w:rsidP="0056446A">
      <w:pPr>
        <w:tabs>
          <w:tab w:val="left" w:pos="9000"/>
        </w:tabs>
        <w:spacing w:before="240" w:after="240"/>
        <w:ind w:left="1560" w:hanging="1560"/>
      </w:pPr>
      <w:r w:rsidRPr="006B1DB4">
        <w:rPr>
          <w:b/>
        </w:rPr>
        <w:t>Email:</w:t>
      </w:r>
      <w:r w:rsidRPr="006B1DB4">
        <w:tab/>
        <w:t>______________________________________________</w:t>
      </w:r>
      <w:r w:rsidR="0012668F" w:rsidRPr="006B1DB4">
        <w:rPr>
          <w:b/>
        </w:rPr>
        <w:br w:type="page"/>
      </w:r>
    </w:p>
    <w:p w:rsidR="0012668F" w:rsidRPr="006B1DB4" w:rsidRDefault="0012668F">
      <w:pPr>
        <w:rPr>
          <w:b/>
          <w:sz w:val="32"/>
          <w:szCs w:val="32"/>
        </w:rPr>
      </w:pPr>
    </w:p>
    <w:p w:rsidR="00044594" w:rsidRPr="006B1DB4" w:rsidRDefault="00044594" w:rsidP="00044594">
      <w:pPr>
        <w:pStyle w:val="Title"/>
        <w:rPr>
          <w:rFonts w:ascii="Times New Roman" w:hAnsi="Times New Roman"/>
          <w:sz w:val="32"/>
          <w:szCs w:val="32"/>
        </w:rPr>
      </w:pPr>
      <w:r w:rsidRPr="006B1DB4">
        <w:rPr>
          <w:rFonts w:ascii="Times New Roman" w:hAnsi="Times New Roman"/>
          <w:sz w:val="32"/>
          <w:szCs w:val="32"/>
        </w:rPr>
        <w:t>NOTIFICATION OF AWARD</w:t>
      </w:r>
    </w:p>
    <w:p w:rsidR="007B586E" w:rsidRPr="006B1DB4" w:rsidRDefault="007B586E">
      <w:pPr>
        <w:pStyle w:val="Section10-Heading1"/>
        <w:rPr>
          <w:sz w:val="20"/>
        </w:rPr>
      </w:pPr>
      <w:bookmarkStart w:id="841" w:name="_Toc477614265"/>
      <w:r w:rsidRPr="006B1DB4">
        <w:t>Letter of A</w:t>
      </w:r>
      <w:bookmarkEnd w:id="834"/>
      <w:bookmarkEnd w:id="835"/>
      <w:bookmarkEnd w:id="836"/>
      <w:r w:rsidRPr="006B1DB4">
        <w:t>cceptance</w:t>
      </w:r>
      <w:bookmarkEnd w:id="837"/>
      <w:bookmarkEnd w:id="841"/>
    </w:p>
    <w:p w:rsidR="007B586E" w:rsidRPr="006B1DB4" w:rsidRDefault="007B586E">
      <w:pPr>
        <w:pStyle w:val="BodyText"/>
        <w:ind w:left="180" w:right="288"/>
        <w:jc w:val="center"/>
        <w:rPr>
          <w:rFonts w:ascii="Times New Roman" w:hAnsi="Times New Roman" w:cs="Times New Roman"/>
          <w:b/>
          <w:i/>
          <w:szCs w:val="20"/>
        </w:rPr>
      </w:pPr>
      <w:r w:rsidRPr="006B1DB4">
        <w:rPr>
          <w:rFonts w:ascii="Times New Roman" w:hAnsi="Times New Roman" w:cs="Times New Roman"/>
          <w:b/>
          <w:i/>
          <w:szCs w:val="20"/>
        </w:rPr>
        <w:t xml:space="preserve">[on letterhead paper of the </w:t>
      </w:r>
      <w:r w:rsidR="00283744" w:rsidRPr="006B1DB4">
        <w:rPr>
          <w:rFonts w:ascii="Times New Roman" w:hAnsi="Times New Roman" w:cs="Times New Roman"/>
          <w:szCs w:val="20"/>
        </w:rPr>
        <w:t>Employer</w:t>
      </w:r>
      <w:r w:rsidRPr="006B1DB4">
        <w:rPr>
          <w:rFonts w:ascii="Times New Roman" w:hAnsi="Times New Roman" w:cs="Times New Roman"/>
          <w:b/>
          <w:i/>
          <w:szCs w:val="20"/>
        </w:rPr>
        <w:t>]</w:t>
      </w:r>
    </w:p>
    <w:p w:rsidR="007B586E" w:rsidRPr="006B1DB4" w:rsidRDefault="007B586E">
      <w:pPr>
        <w:pStyle w:val="BodyText"/>
        <w:ind w:left="180" w:right="288"/>
        <w:jc w:val="both"/>
        <w:rPr>
          <w:rFonts w:ascii="Times New Roman" w:hAnsi="Times New Roman" w:cs="Times New Roman"/>
          <w:b/>
          <w:i/>
          <w:sz w:val="24"/>
        </w:rPr>
      </w:pPr>
    </w:p>
    <w:p w:rsidR="007B586E" w:rsidRPr="006B1DB4" w:rsidRDefault="007B586E">
      <w:pPr>
        <w:pStyle w:val="BodyText"/>
        <w:ind w:left="180" w:right="288"/>
        <w:jc w:val="right"/>
        <w:rPr>
          <w:rFonts w:ascii="Times New Roman" w:hAnsi="Times New Roman" w:cs="Times New Roman"/>
          <w:i/>
          <w:sz w:val="24"/>
        </w:rPr>
      </w:pPr>
      <w:r w:rsidRPr="006B1DB4">
        <w:rPr>
          <w:rFonts w:ascii="Times New Roman" w:hAnsi="Times New Roman" w:cs="Times New Roman"/>
          <w:i/>
          <w:sz w:val="24"/>
        </w:rPr>
        <w:t xml:space="preserve">. . . . . . . </w:t>
      </w:r>
      <w:r w:rsidRPr="006B1DB4">
        <w:rPr>
          <w:rFonts w:ascii="Times New Roman" w:hAnsi="Times New Roman" w:cs="Times New Roman"/>
          <w:b/>
          <w:i/>
          <w:sz w:val="24"/>
        </w:rPr>
        <w:t>[</w:t>
      </w:r>
      <w:r w:rsidRPr="006B1DB4">
        <w:rPr>
          <w:rFonts w:ascii="Times New Roman" w:hAnsi="Times New Roman" w:cs="Times New Roman"/>
          <w:b/>
          <w:bCs/>
          <w:i/>
          <w:szCs w:val="20"/>
        </w:rPr>
        <w:t>date]</w:t>
      </w:r>
      <w:r w:rsidRPr="006B1DB4">
        <w:rPr>
          <w:rFonts w:ascii="Times New Roman" w:hAnsi="Times New Roman" w:cs="Times New Roman"/>
          <w:i/>
          <w:sz w:val="24"/>
        </w:rPr>
        <w:t>. . . . . . .</w:t>
      </w:r>
    </w:p>
    <w:p w:rsidR="007B586E" w:rsidRPr="006B1DB4" w:rsidRDefault="007B586E">
      <w:pPr>
        <w:pStyle w:val="BodyText"/>
        <w:ind w:left="180" w:right="288"/>
        <w:jc w:val="both"/>
        <w:rPr>
          <w:rFonts w:ascii="Times New Roman" w:hAnsi="Times New Roman" w:cs="Times New Roman"/>
          <w:iCs/>
          <w:sz w:val="24"/>
        </w:rPr>
      </w:pPr>
    </w:p>
    <w:p w:rsidR="007B586E" w:rsidRPr="006B1DB4" w:rsidRDefault="007B586E">
      <w:pPr>
        <w:pStyle w:val="BodyText"/>
        <w:ind w:left="180" w:right="288"/>
        <w:jc w:val="both"/>
        <w:rPr>
          <w:rFonts w:ascii="Times New Roman" w:hAnsi="Times New Roman" w:cs="Times New Roman"/>
          <w:iCs/>
          <w:sz w:val="24"/>
        </w:rPr>
      </w:pPr>
      <w:r w:rsidRPr="006B1DB4">
        <w:rPr>
          <w:rFonts w:ascii="Times New Roman" w:hAnsi="Times New Roman" w:cs="Times New Roman"/>
          <w:iCs/>
          <w:sz w:val="24"/>
        </w:rPr>
        <w:t>To:</w:t>
      </w:r>
      <w:r w:rsidRPr="006B1DB4">
        <w:rPr>
          <w:rFonts w:ascii="Times New Roman" w:hAnsi="Times New Roman" w:cs="Times New Roman"/>
          <w:iCs/>
          <w:sz w:val="24"/>
        </w:rPr>
        <w:tab/>
        <w:t>. . . . . . . . . .</w:t>
      </w:r>
      <w:r w:rsidRPr="006B1DB4">
        <w:rPr>
          <w:rFonts w:ascii="Times New Roman" w:hAnsi="Times New Roman" w:cs="Times New Roman"/>
          <w:b/>
          <w:i/>
          <w:iCs/>
          <w:sz w:val="24"/>
        </w:rPr>
        <w:t>[</w:t>
      </w:r>
      <w:r w:rsidRPr="006B1DB4">
        <w:rPr>
          <w:rFonts w:ascii="Times New Roman" w:hAnsi="Times New Roman" w:cs="Times New Roman"/>
          <w:b/>
          <w:bCs/>
          <w:i/>
          <w:szCs w:val="20"/>
        </w:rPr>
        <w:t>name and address of the Contractor]</w:t>
      </w:r>
      <w:r w:rsidRPr="006B1DB4">
        <w:rPr>
          <w:rFonts w:ascii="Times New Roman" w:hAnsi="Times New Roman" w:cs="Times New Roman"/>
          <w:iCs/>
          <w:sz w:val="24"/>
        </w:rPr>
        <w:t xml:space="preserve"> . . . . . . . . . .   </w:t>
      </w:r>
    </w:p>
    <w:p w:rsidR="007B586E" w:rsidRPr="006B1DB4" w:rsidRDefault="007B586E">
      <w:pPr>
        <w:pStyle w:val="BodyText"/>
        <w:ind w:left="180" w:right="288"/>
        <w:jc w:val="both"/>
        <w:rPr>
          <w:rFonts w:ascii="Times New Roman" w:hAnsi="Times New Roman" w:cs="Times New Roman"/>
          <w:iCs/>
          <w:sz w:val="24"/>
        </w:rPr>
      </w:pPr>
    </w:p>
    <w:p w:rsidR="007B586E" w:rsidRPr="006B1DB4" w:rsidRDefault="007B586E">
      <w:pPr>
        <w:pStyle w:val="BodyText"/>
        <w:ind w:left="180" w:right="288"/>
        <w:jc w:val="both"/>
        <w:rPr>
          <w:rFonts w:ascii="Times New Roman" w:hAnsi="Times New Roman" w:cs="Times New Roman"/>
          <w:iCs/>
          <w:sz w:val="24"/>
        </w:rPr>
      </w:pPr>
      <w:r w:rsidRPr="006B1DB4">
        <w:rPr>
          <w:rFonts w:ascii="Times New Roman" w:hAnsi="Times New Roman" w:cs="Times New Roman"/>
          <w:iCs/>
          <w:sz w:val="24"/>
        </w:rPr>
        <w:t>Subject:</w:t>
      </w:r>
      <w:r w:rsidRPr="006B1DB4">
        <w:rPr>
          <w:rFonts w:ascii="Times New Roman" w:hAnsi="Times New Roman" w:cs="Times New Roman"/>
          <w:iCs/>
          <w:sz w:val="24"/>
        </w:rPr>
        <w:tab/>
        <w:t>. . . . . . . . . .</w:t>
      </w:r>
      <w:r w:rsidRPr="006B1DB4">
        <w:rPr>
          <w:rFonts w:ascii="Times New Roman" w:hAnsi="Times New Roman" w:cs="Times New Roman"/>
          <w:b/>
          <w:i/>
          <w:iCs/>
          <w:sz w:val="24"/>
        </w:rPr>
        <w:t>[</w:t>
      </w:r>
      <w:r w:rsidRPr="006B1DB4">
        <w:rPr>
          <w:rFonts w:ascii="Times New Roman" w:hAnsi="Times New Roman" w:cs="Times New Roman"/>
          <w:b/>
          <w:bCs/>
          <w:i/>
          <w:szCs w:val="20"/>
        </w:rPr>
        <w:t>Notification of Award Contract No]</w:t>
      </w:r>
      <w:r w:rsidRPr="006B1DB4">
        <w:rPr>
          <w:rFonts w:ascii="Times New Roman" w:hAnsi="Times New Roman" w:cs="Times New Roman"/>
          <w:iCs/>
          <w:szCs w:val="20"/>
        </w:rPr>
        <w:t>.</w:t>
      </w:r>
      <w:r w:rsidRPr="006B1DB4">
        <w:rPr>
          <w:rFonts w:ascii="Times New Roman" w:hAnsi="Times New Roman" w:cs="Times New Roman"/>
          <w:iCs/>
          <w:sz w:val="24"/>
        </w:rPr>
        <w:t xml:space="preserve">  . . . . . . . . . .   </w:t>
      </w:r>
    </w:p>
    <w:p w:rsidR="007B586E" w:rsidRPr="006B1DB4" w:rsidRDefault="007B586E">
      <w:pPr>
        <w:pStyle w:val="BodyText"/>
        <w:ind w:left="180" w:right="288"/>
        <w:jc w:val="both"/>
        <w:rPr>
          <w:rFonts w:ascii="Times New Roman" w:hAnsi="Times New Roman" w:cs="Times New Roman"/>
          <w:iCs/>
          <w:sz w:val="24"/>
        </w:rPr>
      </w:pPr>
    </w:p>
    <w:p w:rsidR="007B586E" w:rsidRPr="006B1DB4" w:rsidRDefault="007B586E" w:rsidP="00921E4E">
      <w:pPr>
        <w:pStyle w:val="BodyTextIndent"/>
        <w:ind w:left="180" w:right="69"/>
        <w:jc w:val="both"/>
        <w:rPr>
          <w:rFonts w:ascii="Times New Roman" w:hAnsi="Times New Roman" w:cs="Times New Roman"/>
          <w:iCs/>
          <w:sz w:val="24"/>
        </w:rPr>
      </w:pPr>
      <w:r w:rsidRPr="006B1DB4">
        <w:rPr>
          <w:rFonts w:ascii="Times New Roman" w:hAnsi="Times New Roman" w:cs="Times New Roman"/>
          <w:iCs/>
          <w:sz w:val="24"/>
        </w:rPr>
        <w:t xml:space="preserve">This is to notify you that your Bid dated . . . . </w:t>
      </w:r>
      <w:r w:rsidRPr="006B1DB4">
        <w:rPr>
          <w:rFonts w:ascii="Times New Roman" w:hAnsi="Times New Roman" w:cs="Times New Roman"/>
          <w:b/>
          <w:bCs/>
          <w:i/>
          <w:szCs w:val="20"/>
        </w:rPr>
        <w:t>[insert date] . .</w:t>
      </w:r>
      <w:r w:rsidRPr="006B1DB4">
        <w:rPr>
          <w:rFonts w:ascii="Times New Roman" w:hAnsi="Times New Roman" w:cs="Times New Roman"/>
          <w:iCs/>
          <w:sz w:val="24"/>
        </w:rPr>
        <w:t xml:space="preserve"> . .  for execution of the . . . . . . . . . </w:t>
      </w:r>
      <w:r w:rsidRPr="006B1DB4">
        <w:rPr>
          <w:rFonts w:ascii="Times New Roman" w:hAnsi="Times New Roman" w:cs="Times New Roman"/>
          <w:b/>
          <w:i/>
          <w:iCs/>
          <w:szCs w:val="20"/>
        </w:rPr>
        <w:t xml:space="preserve">.[insert </w:t>
      </w:r>
      <w:r w:rsidRPr="006B1DB4">
        <w:rPr>
          <w:rFonts w:ascii="Times New Roman" w:hAnsi="Times New Roman" w:cs="Times New Roman"/>
          <w:b/>
          <w:bCs/>
          <w:i/>
          <w:szCs w:val="20"/>
        </w:rPr>
        <w:t>name of the contract and identification number</w:t>
      </w:r>
      <w:r w:rsidR="004B1320" w:rsidRPr="006B1DB4">
        <w:rPr>
          <w:rFonts w:ascii="Times New Roman" w:hAnsi="Times New Roman" w:cs="Times New Roman"/>
          <w:b/>
          <w:bCs/>
          <w:i/>
          <w:szCs w:val="20"/>
        </w:rPr>
        <w:t>, as given in the PCC</w:t>
      </w:r>
      <w:r w:rsidRPr="006B1DB4">
        <w:rPr>
          <w:rFonts w:ascii="Times New Roman" w:hAnsi="Times New Roman" w:cs="Times New Roman"/>
          <w:b/>
          <w:bCs/>
          <w:i/>
          <w:szCs w:val="20"/>
        </w:rPr>
        <w:t>]</w:t>
      </w:r>
      <w:r w:rsidRPr="006B1DB4">
        <w:rPr>
          <w:rFonts w:ascii="Times New Roman" w:hAnsi="Times New Roman" w:cs="Times New Roman"/>
          <w:iCs/>
          <w:szCs w:val="20"/>
        </w:rPr>
        <w:t xml:space="preserve">. </w:t>
      </w:r>
      <w:r w:rsidRPr="006B1DB4">
        <w:rPr>
          <w:rFonts w:ascii="Times New Roman" w:hAnsi="Times New Roman" w:cs="Times New Roman"/>
          <w:iCs/>
          <w:sz w:val="24"/>
        </w:rPr>
        <w:t xml:space="preserve">. . . . . . . . . for the Accepted Contract Amount of . . . . . . . . </w:t>
      </w:r>
      <w:r w:rsidRPr="006B1DB4">
        <w:rPr>
          <w:rFonts w:ascii="Times New Roman" w:hAnsi="Times New Roman" w:cs="Times New Roman"/>
          <w:b/>
          <w:bCs/>
          <w:i/>
          <w:szCs w:val="20"/>
        </w:rPr>
        <w:t>.[insertamount in numbers and words and name of currency]</w:t>
      </w:r>
      <w:r w:rsidRPr="006B1DB4">
        <w:rPr>
          <w:rFonts w:ascii="Times New Roman" w:hAnsi="Times New Roman" w:cs="Times New Roman"/>
          <w:iCs/>
          <w:sz w:val="24"/>
        </w:rPr>
        <w:t>, as corrected and modified in accordance with the Instructions to Bidders is hereby accepted by our Agency.</w:t>
      </w:r>
    </w:p>
    <w:p w:rsidR="007B586E" w:rsidRPr="006B1DB4" w:rsidRDefault="007B586E" w:rsidP="00921E4E">
      <w:pPr>
        <w:pStyle w:val="BodyTextIndent"/>
        <w:ind w:left="180" w:right="69"/>
        <w:jc w:val="both"/>
        <w:rPr>
          <w:rFonts w:ascii="Times New Roman" w:hAnsi="Times New Roman" w:cs="Times New Roman"/>
          <w:iCs/>
          <w:sz w:val="24"/>
        </w:rPr>
      </w:pPr>
    </w:p>
    <w:p w:rsidR="007B586E" w:rsidRPr="006B1DB4" w:rsidRDefault="007B586E" w:rsidP="00921E4E">
      <w:pPr>
        <w:pStyle w:val="BodyTextIndent"/>
        <w:ind w:left="180" w:right="69"/>
        <w:jc w:val="both"/>
        <w:rPr>
          <w:rFonts w:ascii="Times New Roman" w:hAnsi="Times New Roman" w:cs="Times New Roman"/>
          <w:iCs/>
          <w:sz w:val="24"/>
        </w:rPr>
      </w:pPr>
      <w:r w:rsidRPr="006B1DB4">
        <w:rPr>
          <w:rFonts w:ascii="Times New Roman" w:hAnsi="Times New Roman" w:cs="Times New Roman"/>
          <w:iCs/>
          <w:sz w:val="24"/>
        </w:rPr>
        <w:t xml:space="preserve">You are requested to furnish the Performance Security within 28 days in accordance with the Conditions of Contract, using for that purpose the of the Performance Security Form </w:t>
      </w:r>
      <w:r w:rsidR="004B7856" w:rsidRPr="006B1DB4">
        <w:rPr>
          <w:rFonts w:ascii="Times New Roman" w:hAnsi="Times New Roman" w:cs="Times New Roman"/>
          <w:color w:val="000000"/>
          <w:sz w:val="24"/>
        </w:rPr>
        <w:t>i</w:t>
      </w:r>
      <w:r w:rsidRPr="006B1DB4">
        <w:rPr>
          <w:rFonts w:ascii="Times New Roman" w:hAnsi="Times New Roman" w:cs="Times New Roman"/>
          <w:iCs/>
          <w:sz w:val="24"/>
        </w:rPr>
        <w:t xml:space="preserve">ncluded in Section </w:t>
      </w:r>
      <w:r w:rsidR="00EB281A" w:rsidRPr="006B1DB4">
        <w:rPr>
          <w:rFonts w:ascii="Times New Roman" w:hAnsi="Times New Roman" w:cs="Times New Roman"/>
          <w:iCs/>
          <w:sz w:val="24"/>
        </w:rPr>
        <w:t>I</w:t>
      </w:r>
      <w:r w:rsidRPr="006B1DB4">
        <w:rPr>
          <w:rFonts w:ascii="Times New Roman" w:hAnsi="Times New Roman" w:cs="Times New Roman"/>
          <w:iCs/>
          <w:sz w:val="24"/>
        </w:rPr>
        <w:t>X</w:t>
      </w:r>
      <w:r w:rsidR="00044594" w:rsidRPr="006B1DB4">
        <w:rPr>
          <w:rFonts w:ascii="Times New Roman" w:hAnsi="Times New Roman" w:cs="Times New Roman"/>
          <w:iCs/>
          <w:sz w:val="24"/>
        </w:rPr>
        <w:t xml:space="preserve"> -</w:t>
      </w:r>
      <w:r w:rsidRPr="006B1DB4">
        <w:rPr>
          <w:rFonts w:ascii="Times New Roman" w:hAnsi="Times New Roman" w:cs="Times New Roman"/>
          <w:iCs/>
          <w:sz w:val="24"/>
        </w:rPr>
        <w:t>Contract Forms</w:t>
      </w:r>
      <w:r w:rsidR="004B1320" w:rsidRPr="006B1DB4">
        <w:rPr>
          <w:rFonts w:ascii="Times New Roman" w:hAnsi="Times New Roman" w:cs="Times New Roman"/>
          <w:iCs/>
          <w:sz w:val="24"/>
        </w:rPr>
        <w:t>,</w:t>
      </w:r>
      <w:r w:rsidRPr="006B1DB4">
        <w:rPr>
          <w:rFonts w:ascii="Times New Roman" w:hAnsi="Times New Roman" w:cs="Times New Roman"/>
          <w:iCs/>
          <w:sz w:val="24"/>
        </w:rPr>
        <w:t xml:space="preserve"> of the </w:t>
      </w:r>
      <w:r w:rsidR="004509D8" w:rsidRPr="006B1DB4">
        <w:rPr>
          <w:rFonts w:ascii="Times New Roman" w:hAnsi="Times New Roman" w:cs="Times New Roman"/>
          <w:iCs/>
          <w:sz w:val="24"/>
        </w:rPr>
        <w:t>bidding document</w:t>
      </w:r>
      <w:r w:rsidRPr="006B1DB4">
        <w:rPr>
          <w:rFonts w:ascii="Times New Roman" w:hAnsi="Times New Roman" w:cs="Times New Roman"/>
          <w:iCs/>
          <w:sz w:val="24"/>
        </w:rPr>
        <w:t>.</w:t>
      </w:r>
    </w:p>
    <w:p w:rsidR="007B586E" w:rsidRPr="006B1DB4" w:rsidRDefault="007B586E" w:rsidP="00921E4E">
      <w:pPr>
        <w:pStyle w:val="BodyTextIndent"/>
        <w:ind w:left="180" w:right="69"/>
        <w:jc w:val="both"/>
        <w:rPr>
          <w:rFonts w:ascii="Times New Roman" w:hAnsi="Times New Roman" w:cs="Times New Roman"/>
          <w:iCs/>
          <w:sz w:val="24"/>
        </w:rPr>
      </w:pPr>
    </w:p>
    <w:p w:rsidR="007B586E" w:rsidRPr="006B1DB4" w:rsidRDefault="007B586E" w:rsidP="00921E4E">
      <w:pPr>
        <w:pStyle w:val="BodyTextIndent"/>
        <w:ind w:left="180" w:right="69"/>
        <w:jc w:val="both"/>
        <w:rPr>
          <w:rFonts w:ascii="Times New Roman" w:hAnsi="Times New Roman" w:cs="Times New Roman"/>
          <w:b/>
          <w:i/>
          <w:iCs/>
          <w:sz w:val="24"/>
        </w:rPr>
      </w:pPr>
      <w:r w:rsidRPr="006B1DB4">
        <w:rPr>
          <w:rFonts w:ascii="Times New Roman" w:hAnsi="Times New Roman" w:cs="Times New Roman"/>
          <w:b/>
          <w:i/>
          <w:iCs/>
          <w:sz w:val="24"/>
        </w:rPr>
        <w:t>[Choose one of the following statements:]</w:t>
      </w:r>
    </w:p>
    <w:p w:rsidR="007B586E" w:rsidRPr="006B1DB4" w:rsidRDefault="007B586E" w:rsidP="00921E4E">
      <w:pPr>
        <w:pStyle w:val="BodyTextIndent"/>
        <w:ind w:left="180" w:right="69"/>
        <w:jc w:val="both"/>
        <w:rPr>
          <w:rFonts w:ascii="Times New Roman" w:hAnsi="Times New Roman" w:cs="Times New Roman"/>
          <w:iCs/>
          <w:sz w:val="24"/>
        </w:rPr>
      </w:pPr>
    </w:p>
    <w:p w:rsidR="007B586E" w:rsidRPr="006B1DB4" w:rsidRDefault="007B586E" w:rsidP="00921E4E">
      <w:pPr>
        <w:pStyle w:val="BodyTextIndent"/>
        <w:ind w:left="180" w:right="69"/>
        <w:jc w:val="both"/>
        <w:rPr>
          <w:rFonts w:ascii="Times New Roman" w:hAnsi="Times New Roman" w:cs="Times New Roman"/>
          <w:iCs/>
          <w:sz w:val="24"/>
        </w:rPr>
      </w:pPr>
      <w:r w:rsidRPr="006B1DB4">
        <w:rPr>
          <w:rFonts w:ascii="Times New Roman" w:hAnsi="Times New Roman" w:cs="Times New Roman"/>
          <w:iCs/>
          <w:sz w:val="24"/>
        </w:rPr>
        <w:t>We accept that __________________________</w:t>
      </w:r>
      <w:r w:rsidRPr="006B1DB4">
        <w:rPr>
          <w:rFonts w:ascii="Times New Roman" w:hAnsi="Times New Roman" w:cs="Times New Roman"/>
          <w:b/>
          <w:i/>
          <w:iCs/>
          <w:szCs w:val="20"/>
        </w:rPr>
        <w:t xml:space="preserve">[insert the name of Adjudicator proposed by the Bidder]  </w:t>
      </w:r>
      <w:r w:rsidRPr="006B1DB4">
        <w:rPr>
          <w:rFonts w:ascii="Times New Roman" w:hAnsi="Times New Roman" w:cs="Times New Roman"/>
          <w:iCs/>
          <w:sz w:val="24"/>
        </w:rPr>
        <w:t>be appointed as the Adjudicator.</w:t>
      </w:r>
    </w:p>
    <w:p w:rsidR="007B586E" w:rsidRPr="006B1DB4" w:rsidRDefault="007B586E" w:rsidP="00921E4E">
      <w:pPr>
        <w:pStyle w:val="BodyTextIndent"/>
        <w:ind w:left="180" w:right="69"/>
        <w:jc w:val="both"/>
        <w:rPr>
          <w:rFonts w:ascii="Times New Roman" w:hAnsi="Times New Roman" w:cs="Times New Roman"/>
          <w:iCs/>
          <w:sz w:val="24"/>
        </w:rPr>
      </w:pPr>
    </w:p>
    <w:p w:rsidR="007B586E" w:rsidRPr="006B1DB4" w:rsidRDefault="007B586E" w:rsidP="00921E4E">
      <w:pPr>
        <w:pStyle w:val="BodyTextIndent"/>
        <w:ind w:left="180" w:right="69"/>
        <w:jc w:val="both"/>
        <w:rPr>
          <w:rFonts w:ascii="Times New Roman" w:hAnsi="Times New Roman" w:cs="Times New Roman"/>
          <w:b/>
          <w:i/>
          <w:iCs/>
          <w:sz w:val="24"/>
        </w:rPr>
      </w:pPr>
      <w:r w:rsidRPr="006B1DB4">
        <w:rPr>
          <w:rFonts w:ascii="Times New Roman" w:hAnsi="Times New Roman" w:cs="Times New Roman"/>
          <w:b/>
          <w:i/>
          <w:iCs/>
          <w:sz w:val="24"/>
        </w:rPr>
        <w:t>[or]</w:t>
      </w:r>
    </w:p>
    <w:p w:rsidR="007B586E" w:rsidRPr="006B1DB4" w:rsidRDefault="007B586E" w:rsidP="00921E4E">
      <w:pPr>
        <w:pStyle w:val="BodyTextIndent"/>
        <w:ind w:left="180" w:right="69"/>
        <w:jc w:val="both"/>
        <w:rPr>
          <w:rFonts w:ascii="Times New Roman" w:hAnsi="Times New Roman" w:cs="Times New Roman"/>
          <w:iCs/>
          <w:sz w:val="24"/>
        </w:rPr>
      </w:pPr>
    </w:p>
    <w:p w:rsidR="007B586E" w:rsidRPr="006B1DB4" w:rsidRDefault="007B586E" w:rsidP="00921E4E">
      <w:pPr>
        <w:pStyle w:val="BodyTextIndent"/>
        <w:ind w:left="180" w:right="69"/>
        <w:jc w:val="both"/>
        <w:rPr>
          <w:rFonts w:ascii="Times New Roman" w:hAnsi="Times New Roman" w:cs="Times New Roman"/>
          <w:iCs/>
          <w:sz w:val="24"/>
        </w:rPr>
      </w:pPr>
      <w:r w:rsidRPr="006B1DB4">
        <w:rPr>
          <w:rFonts w:ascii="Times New Roman" w:hAnsi="Times New Roman" w:cs="Times New Roman"/>
          <w:iCs/>
          <w:sz w:val="24"/>
        </w:rPr>
        <w:t>We do not accept that _______________________</w:t>
      </w:r>
      <w:r w:rsidRPr="006B1DB4">
        <w:rPr>
          <w:rFonts w:ascii="Times New Roman" w:hAnsi="Times New Roman" w:cs="Times New Roman"/>
          <w:b/>
          <w:i/>
          <w:iCs/>
          <w:szCs w:val="20"/>
        </w:rPr>
        <w:t xml:space="preserve">[insert the name of the Adjudicator proposed by the Bidder] </w:t>
      </w:r>
      <w:r w:rsidRPr="006B1DB4">
        <w:rPr>
          <w:rFonts w:ascii="Times New Roman" w:hAnsi="Times New Roman" w:cs="Times New Roman"/>
          <w:iCs/>
          <w:sz w:val="24"/>
        </w:rPr>
        <w:t>be appointed as the Adjudicator, and by sending a copy of this Letter of Acceptance to ________________________________________</w:t>
      </w:r>
      <w:r w:rsidRPr="006B1DB4">
        <w:rPr>
          <w:rFonts w:ascii="Times New Roman" w:hAnsi="Times New Roman" w:cs="Times New Roman"/>
          <w:b/>
          <w:i/>
          <w:iCs/>
          <w:szCs w:val="20"/>
        </w:rPr>
        <w:t>[insert name of the Appointing Authority]</w:t>
      </w:r>
      <w:r w:rsidRPr="006B1DB4">
        <w:rPr>
          <w:rFonts w:ascii="Times New Roman" w:hAnsi="Times New Roman" w:cs="Times New Roman"/>
          <w:iCs/>
          <w:sz w:val="24"/>
        </w:rPr>
        <w:t xml:space="preserve">, the Appointing Authority, we are hereby requesting such Authority to appoint the Adjudicator in accordance with ITB </w:t>
      </w:r>
      <w:r w:rsidR="0037621A" w:rsidRPr="006B1DB4">
        <w:rPr>
          <w:rFonts w:ascii="Times New Roman" w:hAnsi="Times New Roman" w:cs="Times New Roman"/>
          <w:iCs/>
          <w:sz w:val="24"/>
        </w:rPr>
        <w:t>48</w:t>
      </w:r>
      <w:r w:rsidRPr="006B1DB4">
        <w:rPr>
          <w:rFonts w:ascii="Times New Roman" w:hAnsi="Times New Roman" w:cs="Times New Roman"/>
          <w:sz w:val="24"/>
        </w:rPr>
        <w:t>.1</w:t>
      </w:r>
      <w:r w:rsidRPr="006B1DB4">
        <w:rPr>
          <w:rFonts w:ascii="Times New Roman" w:hAnsi="Times New Roman" w:cs="Times New Roman"/>
          <w:iCs/>
          <w:sz w:val="24"/>
        </w:rPr>
        <w:t xml:space="preserve"> and GCC </w:t>
      </w:r>
      <w:r w:rsidRPr="006B1DB4">
        <w:rPr>
          <w:rFonts w:ascii="Times New Roman" w:hAnsi="Times New Roman" w:cs="Times New Roman"/>
          <w:sz w:val="24"/>
        </w:rPr>
        <w:t>23.1.</w:t>
      </w:r>
    </w:p>
    <w:p w:rsidR="007B586E" w:rsidRPr="006B1DB4" w:rsidRDefault="007B586E" w:rsidP="00921E4E">
      <w:pPr>
        <w:pStyle w:val="BodyTextIndent"/>
        <w:ind w:left="180" w:right="69"/>
        <w:jc w:val="both"/>
        <w:rPr>
          <w:rFonts w:ascii="Times New Roman" w:hAnsi="Times New Roman" w:cs="Times New Roman"/>
          <w:iCs/>
          <w:sz w:val="24"/>
        </w:rPr>
      </w:pPr>
    </w:p>
    <w:p w:rsidR="007B586E" w:rsidRPr="006B1DB4" w:rsidRDefault="007B586E" w:rsidP="00921E4E">
      <w:pPr>
        <w:pStyle w:val="BodyTextIndent"/>
        <w:ind w:left="180" w:right="69"/>
        <w:jc w:val="both"/>
        <w:rPr>
          <w:rFonts w:ascii="Times New Roman" w:hAnsi="Times New Roman" w:cs="Times New Roman"/>
          <w:iCs/>
          <w:sz w:val="24"/>
        </w:rPr>
      </w:pPr>
    </w:p>
    <w:p w:rsidR="007B586E" w:rsidRPr="006B1DB4" w:rsidRDefault="007B586E" w:rsidP="00E34637">
      <w:pPr>
        <w:pStyle w:val="BodyTextIndent"/>
        <w:tabs>
          <w:tab w:val="right" w:leader="dot" w:pos="9360"/>
        </w:tabs>
        <w:spacing w:after="120"/>
        <w:ind w:left="181" w:right="68"/>
        <w:jc w:val="both"/>
        <w:rPr>
          <w:rFonts w:ascii="Times New Roman" w:hAnsi="Times New Roman" w:cs="Times New Roman"/>
          <w:iCs/>
          <w:sz w:val="24"/>
        </w:rPr>
      </w:pPr>
      <w:r w:rsidRPr="006B1DB4">
        <w:rPr>
          <w:rFonts w:ascii="Times New Roman" w:hAnsi="Times New Roman" w:cs="Times New Roman"/>
          <w:iCs/>
          <w:sz w:val="24"/>
        </w:rPr>
        <w:t xml:space="preserve">Authorized Signature:  </w:t>
      </w:r>
      <w:r w:rsidRPr="006B1DB4">
        <w:rPr>
          <w:rFonts w:ascii="Times New Roman" w:hAnsi="Times New Roman" w:cs="Times New Roman"/>
          <w:iCs/>
          <w:sz w:val="24"/>
        </w:rPr>
        <w:tab/>
      </w:r>
    </w:p>
    <w:p w:rsidR="007B586E" w:rsidRPr="006B1DB4" w:rsidRDefault="007B586E" w:rsidP="00E34637">
      <w:pPr>
        <w:pStyle w:val="BodyTextIndent"/>
        <w:tabs>
          <w:tab w:val="right" w:leader="dot" w:pos="9360"/>
        </w:tabs>
        <w:spacing w:after="120"/>
        <w:ind w:left="181" w:right="68"/>
        <w:jc w:val="both"/>
        <w:rPr>
          <w:rFonts w:ascii="Times New Roman" w:hAnsi="Times New Roman" w:cs="Times New Roman"/>
          <w:iCs/>
          <w:sz w:val="24"/>
        </w:rPr>
      </w:pPr>
      <w:r w:rsidRPr="006B1DB4">
        <w:rPr>
          <w:rFonts w:ascii="Times New Roman" w:hAnsi="Times New Roman" w:cs="Times New Roman"/>
          <w:iCs/>
          <w:sz w:val="24"/>
        </w:rPr>
        <w:t xml:space="preserve">Name and Title of Signatory:  </w:t>
      </w:r>
      <w:r w:rsidRPr="006B1DB4">
        <w:rPr>
          <w:rFonts w:ascii="Times New Roman" w:hAnsi="Times New Roman" w:cs="Times New Roman"/>
          <w:iCs/>
          <w:sz w:val="24"/>
        </w:rPr>
        <w:tab/>
      </w:r>
    </w:p>
    <w:p w:rsidR="007B586E" w:rsidRPr="006B1DB4" w:rsidRDefault="007B586E" w:rsidP="00E34637">
      <w:pPr>
        <w:pStyle w:val="BodyTextIndent"/>
        <w:tabs>
          <w:tab w:val="right" w:leader="dot" w:pos="9360"/>
        </w:tabs>
        <w:spacing w:after="120"/>
        <w:ind w:left="181" w:right="68"/>
        <w:jc w:val="both"/>
        <w:rPr>
          <w:rFonts w:ascii="Times New Roman" w:hAnsi="Times New Roman" w:cs="Times New Roman"/>
          <w:iCs/>
          <w:sz w:val="24"/>
        </w:rPr>
      </w:pPr>
      <w:r w:rsidRPr="006B1DB4">
        <w:rPr>
          <w:rFonts w:ascii="Times New Roman" w:hAnsi="Times New Roman" w:cs="Times New Roman"/>
          <w:iCs/>
          <w:sz w:val="24"/>
        </w:rPr>
        <w:t xml:space="preserve">Name of Agency:  </w:t>
      </w:r>
      <w:r w:rsidRPr="006B1DB4">
        <w:rPr>
          <w:rFonts w:ascii="Times New Roman" w:hAnsi="Times New Roman" w:cs="Times New Roman"/>
          <w:iCs/>
          <w:sz w:val="24"/>
        </w:rPr>
        <w:tab/>
      </w:r>
    </w:p>
    <w:p w:rsidR="007B586E" w:rsidRPr="006B1DB4" w:rsidRDefault="007B586E" w:rsidP="00921E4E">
      <w:pPr>
        <w:pStyle w:val="Enclosure"/>
        <w:ind w:left="180" w:right="69"/>
      </w:pPr>
    </w:p>
    <w:p w:rsidR="007B586E" w:rsidRPr="006B1DB4" w:rsidRDefault="007B586E" w:rsidP="00921E4E">
      <w:pPr>
        <w:pStyle w:val="Enclosure"/>
        <w:ind w:left="180" w:right="69"/>
        <w:rPr>
          <w:b/>
        </w:rPr>
      </w:pPr>
      <w:r w:rsidRPr="006B1DB4">
        <w:rPr>
          <w:b/>
        </w:rPr>
        <w:t>Attachment:  Contract Agreement</w:t>
      </w:r>
    </w:p>
    <w:p w:rsidR="007B586E" w:rsidRPr="006B1DB4" w:rsidRDefault="007B586E">
      <w:pPr>
        <w:pStyle w:val="Section10-Heading1"/>
      </w:pPr>
      <w:r w:rsidRPr="006B1DB4">
        <w:rPr>
          <w:bCs/>
          <w:sz w:val="20"/>
        </w:rPr>
        <w:br w:type="page"/>
      </w:r>
      <w:bookmarkStart w:id="842" w:name="_Toc23238064"/>
      <w:bookmarkStart w:id="843" w:name="_Toc41971556"/>
      <w:bookmarkStart w:id="844" w:name="_Toc78273067"/>
      <w:bookmarkStart w:id="845" w:name="_Toc111009245"/>
      <w:bookmarkStart w:id="846" w:name="_Toc442524979"/>
      <w:bookmarkStart w:id="847" w:name="_Toc477614266"/>
      <w:bookmarkStart w:id="848" w:name="_Toc438907197"/>
      <w:bookmarkStart w:id="849" w:name="_Toc438907297"/>
      <w:r w:rsidRPr="006B1DB4">
        <w:lastRenderedPageBreak/>
        <w:t>Contract Agreement</w:t>
      </w:r>
      <w:bookmarkEnd w:id="842"/>
      <w:bookmarkEnd w:id="843"/>
      <w:bookmarkEnd w:id="844"/>
      <w:bookmarkEnd w:id="845"/>
      <w:bookmarkEnd w:id="846"/>
      <w:bookmarkEnd w:id="847"/>
    </w:p>
    <w:bookmarkEnd w:id="848"/>
    <w:bookmarkEnd w:id="849"/>
    <w:p w:rsidR="007B586E" w:rsidRPr="006B1DB4" w:rsidRDefault="007B586E">
      <w:pPr>
        <w:pStyle w:val="BodyTextIndent"/>
        <w:ind w:left="180" w:right="288"/>
        <w:jc w:val="both"/>
        <w:rPr>
          <w:rFonts w:ascii="Times New Roman" w:hAnsi="Times New Roman" w:cs="Times New Roman"/>
        </w:rPr>
      </w:pPr>
    </w:p>
    <w:p w:rsidR="007B586E" w:rsidRPr="006B1DB4" w:rsidRDefault="007B586E" w:rsidP="00921E4E">
      <w:pPr>
        <w:pStyle w:val="BodyTextIndent"/>
        <w:ind w:left="0" w:right="69"/>
        <w:jc w:val="both"/>
        <w:rPr>
          <w:rFonts w:ascii="Times New Roman" w:hAnsi="Times New Roman" w:cs="Times New Roman"/>
          <w:sz w:val="24"/>
        </w:rPr>
      </w:pPr>
      <w:r w:rsidRPr="006B1DB4">
        <w:rPr>
          <w:rFonts w:ascii="Times New Roman" w:hAnsi="Times New Roman" w:cs="Times New Roman"/>
          <w:sz w:val="24"/>
        </w:rPr>
        <w:t xml:space="preserve">THIS AGREEMENT made the . . . . . .day of . . . . . . . . . . . . . . . . ., . . . . . . ., between . . . . </w:t>
      </w:r>
      <w:r w:rsidRPr="006B1DB4">
        <w:rPr>
          <w:rFonts w:ascii="Times New Roman" w:hAnsi="Times New Roman" w:cs="Times New Roman"/>
          <w:szCs w:val="20"/>
        </w:rPr>
        <w:t xml:space="preserve">. </w:t>
      </w:r>
      <w:r w:rsidRPr="006B1DB4">
        <w:rPr>
          <w:rFonts w:ascii="Times New Roman" w:hAnsi="Times New Roman" w:cs="Times New Roman"/>
          <w:b/>
          <w:i/>
          <w:szCs w:val="20"/>
        </w:rPr>
        <w:t>[</w:t>
      </w:r>
      <w:r w:rsidRPr="006B1DB4">
        <w:rPr>
          <w:rFonts w:ascii="Times New Roman" w:hAnsi="Times New Roman" w:cs="Times New Roman"/>
          <w:b/>
          <w:bCs/>
          <w:i/>
          <w:iCs/>
          <w:szCs w:val="20"/>
        </w:rPr>
        <w:t xml:space="preserve">name of the </w:t>
      </w:r>
      <w:r w:rsidR="00283744" w:rsidRPr="006B1DB4">
        <w:rPr>
          <w:rFonts w:ascii="Times New Roman" w:hAnsi="Times New Roman" w:cs="Times New Roman"/>
          <w:bCs/>
          <w:iCs/>
          <w:szCs w:val="20"/>
        </w:rPr>
        <w:t>Employer</w:t>
      </w:r>
      <w:r w:rsidRPr="006B1DB4">
        <w:rPr>
          <w:rFonts w:ascii="Times New Roman" w:hAnsi="Times New Roman" w:cs="Times New Roman"/>
          <w:b/>
          <w:bCs/>
          <w:i/>
          <w:iCs/>
          <w:szCs w:val="20"/>
        </w:rPr>
        <w:t>]</w:t>
      </w:r>
      <w:r w:rsidRPr="006B1DB4">
        <w:rPr>
          <w:rFonts w:ascii="Times New Roman" w:hAnsi="Times New Roman" w:cs="Times New Roman"/>
          <w:szCs w:val="20"/>
        </w:rPr>
        <w:t>. . . . .</w:t>
      </w:r>
      <w:r w:rsidRPr="006B1DB4">
        <w:rPr>
          <w:rFonts w:ascii="Times New Roman" w:hAnsi="Times New Roman" w:cs="Times New Roman"/>
          <w:sz w:val="24"/>
        </w:rPr>
        <w:t xml:space="preserve">. . . . . (hereinafter “the </w:t>
      </w:r>
      <w:r w:rsidR="00283744" w:rsidRPr="006B1DB4">
        <w:rPr>
          <w:rFonts w:ascii="Times New Roman" w:hAnsi="Times New Roman" w:cs="Times New Roman"/>
          <w:sz w:val="24"/>
        </w:rPr>
        <w:t>Employer</w:t>
      </w:r>
      <w:r w:rsidRPr="006B1DB4">
        <w:rPr>
          <w:rFonts w:ascii="Times New Roman" w:hAnsi="Times New Roman" w:cs="Times New Roman"/>
          <w:sz w:val="24"/>
        </w:rPr>
        <w:t xml:space="preserve">”), of the one part, and . . . . . </w:t>
      </w:r>
      <w:r w:rsidRPr="006B1DB4">
        <w:rPr>
          <w:rFonts w:ascii="Times New Roman" w:hAnsi="Times New Roman" w:cs="Times New Roman"/>
          <w:b/>
          <w:i/>
          <w:sz w:val="24"/>
        </w:rPr>
        <w:t>[</w:t>
      </w:r>
      <w:r w:rsidRPr="006B1DB4">
        <w:rPr>
          <w:rFonts w:ascii="Times New Roman" w:hAnsi="Times New Roman" w:cs="Times New Roman"/>
          <w:b/>
          <w:bCs/>
          <w:i/>
          <w:iCs/>
          <w:szCs w:val="20"/>
        </w:rPr>
        <w:t>name of the Contractor]</w:t>
      </w:r>
      <w:r w:rsidRPr="006B1DB4">
        <w:rPr>
          <w:rFonts w:ascii="Times New Roman" w:hAnsi="Times New Roman" w:cs="Times New Roman"/>
          <w:szCs w:val="20"/>
        </w:rPr>
        <w:t>. . .</w:t>
      </w:r>
      <w:r w:rsidRPr="006B1DB4">
        <w:rPr>
          <w:rFonts w:ascii="Times New Roman" w:hAnsi="Times New Roman" w:cs="Times New Roman"/>
          <w:sz w:val="24"/>
        </w:rPr>
        <w:t xml:space="preserve"> . .(hereinafter “the Contractor”), of the other part:</w:t>
      </w:r>
    </w:p>
    <w:p w:rsidR="007B586E" w:rsidRPr="006B1DB4" w:rsidRDefault="007B586E" w:rsidP="00921E4E">
      <w:pPr>
        <w:pStyle w:val="BodyTextIndent"/>
        <w:ind w:left="0" w:right="69"/>
        <w:jc w:val="both"/>
        <w:rPr>
          <w:rFonts w:ascii="Times New Roman" w:hAnsi="Times New Roman" w:cs="Times New Roman"/>
          <w:sz w:val="24"/>
        </w:rPr>
      </w:pPr>
    </w:p>
    <w:p w:rsidR="007B586E" w:rsidRPr="006B1DB4" w:rsidRDefault="007B586E" w:rsidP="00921E4E">
      <w:pPr>
        <w:pStyle w:val="BodyTextIndent"/>
        <w:ind w:left="0" w:right="69"/>
        <w:jc w:val="both"/>
        <w:rPr>
          <w:rFonts w:ascii="Times New Roman" w:hAnsi="Times New Roman" w:cs="Times New Roman"/>
          <w:sz w:val="24"/>
        </w:rPr>
      </w:pPr>
      <w:r w:rsidRPr="006B1DB4">
        <w:rPr>
          <w:rFonts w:ascii="Times New Roman" w:hAnsi="Times New Roman" w:cs="Times New Roman"/>
          <w:sz w:val="24"/>
        </w:rPr>
        <w:t xml:space="preserve">WHEREAS the </w:t>
      </w:r>
      <w:r w:rsidR="00283744" w:rsidRPr="006B1DB4">
        <w:rPr>
          <w:rFonts w:ascii="Times New Roman" w:hAnsi="Times New Roman" w:cs="Times New Roman"/>
          <w:sz w:val="24"/>
        </w:rPr>
        <w:t>Employer</w:t>
      </w:r>
      <w:r w:rsidRPr="006B1DB4">
        <w:rPr>
          <w:rFonts w:ascii="Times New Roman" w:hAnsi="Times New Roman" w:cs="Times New Roman"/>
          <w:sz w:val="24"/>
        </w:rPr>
        <w:t xml:space="preserve"> desires that the Works known as . . . . .</w:t>
      </w:r>
      <w:r w:rsidRPr="006B1DB4">
        <w:rPr>
          <w:rFonts w:ascii="Times New Roman" w:hAnsi="Times New Roman" w:cs="Times New Roman"/>
          <w:b/>
          <w:i/>
          <w:szCs w:val="20"/>
        </w:rPr>
        <w:t>[</w:t>
      </w:r>
      <w:r w:rsidRPr="006B1DB4">
        <w:rPr>
          <w:rFonts w:ascii="Times New Roman" w:hAnsi="Times New Roman" w:cs="Times New Roman"/>
          <w:b/>
          <w:bCs/>
          <w:i/>
          <w:szCs w:val="20"/>
        </w:rPr>
        <w:t>name of the Contract]</w:t>
      </w:r>
      <w:r w:rsidRPr="006B1DB4">
        <w:rPr>
          <w:rFonts w:ascii="Times New Roman" w:hAnsi="Times New Roman" w:cs="Times New Roman"/>
          <w:i/>
          <w:szCs w:val="20"/>
        </w:rPr>
        <w:t xml:space="preserve">. . </w:t>
      </w:r>
      <w:r w:rsidRPr="006B1DB4">
        <w:rPr>
          <w:rFonts w:ascii="Times New Roman" w:hAnsi="Times New Roman" w:cs="Times New Roman"/>
          <w:i/>
          <w:sz w:val="24"/>
        </w:rPr>
        <w:t>. . .</w:t>
      </w:r>
      <w:r w:rsidRPr="006B1DB4">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rsidR="007B586E" w:rsidRPr="006B1DB4" w:rsidRDefault="007B586E" w:rsidP="00921E4E">
      <w:pPr>
        <w:pStyle w:val="BodyTextIndent"/>
        <w:ind w:left="180" w:right="69"/>
        <w:jc w:val="both"/>
        <w:rPr>
          <w:rFonts w:ascii="Times New Roman" w:hAnsi="Times New Roman" w:cs="Times New Roman"/>
          <w:sz w:val="24"/>
        </w:rPr>
      </w:pPr>
    </w:p>
    <w:p w:rsidR="007B586E" w:rsidRPr="006B1DB4" w:rsidRDefault="007B586E" w:rsidP="00921E4E">
      <w:pPr>
        <w:pStyle w:val="BodyTextIndent"/>
        <w:ind w:left="0" w:right="69"/>
        <w:jc w:val="both"/>
        <w:rPr>
          <w:rFonts w:ascii="Times New Roman" w:hAnsi="Times New Roman" w:cs="Times New Roman"/>
          <w:sz w:val="24"/>
        </w:rPr>
      </w:pPr>
      <w:r w:rsidRPr="006B1DB4">
        <w:rPr>
          <w:rFonts w:ascii="Times New Roman" w:hAnsi="Times New Roman" w:cs="Times New Roman"/>
          <w:sz w:val="24"/>
        </w:rPr>
        <w:t xml:space="preserve">The </w:t>
      </w:r>
      <w:r w:rsidR="00283744" w:rsidRPr="006B1DB4">
        <w:rPr>
          <w:rFonts w:ascii="Times New Roman" w:hAnsi="Times New Roman" w:cs="Times New Roman"/>
          <w:sz w:val="24"/>
        </w:rPr>
        <w:t>Employer</w:t>
      </w:r>
      <w:r w:rsidRPr="006B1DB4">
        <w:rPr>
          <w:rFonts w:ascii="Times New Roman" w:hAnsi="Times New Roman" w:cs="Times New Roman"/>
          <w:sz w:val="24"/>
        </w:rPr>
        <w:t xml:space="preserve"> and the Contractor agree as follows:</w:t>
      </w:r>
    </w:p>
    <w:p w:rsidR="007B586E" w:rsidRPr="006B1DB4" w:rsidRDefault="007B586E" w:rsidP="00921E4E">
      <w:pPr>
        <w:pStyle w:val="BlockText"/>
        <w:spacing w:before="240" w:after="240"/>
        <w:ind w:left="0" w:right="69"/>
        <w:rPr>
          <w:rFonts w:ascii="Times New Roman" w:hAnsi="Times New Roman" w:cs="Times New Roman"/>
          <w:b w:val="0"/>
          <w:bCs w:val="0"/>
          <w:i w:val="0"/>
          <w:iCs w:val="0"/>
          <w:sz w:val="24"/>
        </w:rPr>
      </w:pPr>
      <w:r w:rsidRPr="006B1DB4">
        <w:rPr>
          <w:rFonts w:ascii="Times New Roman" w:hAnsi="Times New Roman" w:cs="Times New Roman"/>
          <w:b w:val="0"/>
          <w:bCs w:val="0"/>
          <w:i w:val="0"/>
          <w:iCs w:val="0"/>
          <w:sz w:val="24"/>
        </w:rPr>
        <w:t>1.</w:t>
      </w:r>
      <w:r w:rsidRPr="006B1DB4">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rsidR="003D75A9" w:rsidRPr="006B1DB4" w:rsidRDefault="00765DB8" w:rsidP="00921E4E">
      <w:pPr>
        <w:spacing w:after="160"/>
        <w:ind w:right="69"/>
      </w:pPr>
      <w:r w:rsidRPr="006B1DB4">
        <w:rPr>
          <w:bCs/>
          <w:iCs/>
        </w:rPr>
        <w:t>2.</w:t>
      </w:r>
      <w:r w:rsidRPr="006B1DB4">
        <w:rPr>
          <w:bCs/>
          <w:iCs/>
        </w:rPr>
        <w:tab/>
      </w:r>
      <w:r w:rsidR="003D75A9" w:rsidRPr="006B1DB4">
        <w:t xml:space="preserve">The following documents shall be deemed to form and be read and construed as part of this Agreement. This Agreement shall prevail over all other Contract documents. </w:t>
      </w:r>
    </w:p>
    <w:p w:rsidR="003D75A9" w:rsidRPr="006B1DB4" w:rsidRDefault="003D75A9" w:rsidP="00921E4E">
      <w:pPr>
        <w:pStyle w:val="P3Header1-Clauses"/>
        <w:numPr>
          <w:ilvl w:val="0"/>
          <w:numId w:val="105"/>
        </w:numPr>
        <w:ind w:right="69"/>
      </w:pPr>
      <w:r w:rsidRPr="006B1DB4">
        <w:t>the Letter of Acceptance</w:t>
      </w:r>
    </w:p>
    <w:p w:rsidR="003D75A9" w:rsidRPr="006B1DB4" w:rsidRDefault="003D75A9" w:rsidP="00921E4E">
      <w:pPr>
        <w:pStyle w:val="P3Header1-Clauses"/>
        <w:numPr>
          <w:ilvl w:val="0"/>
          <w:numId w:val="105"/>
        </w:numPr>
        <w:ind w:left="1440" w:right="69" w:hanging="699"/>
      </w:pPr>
      <w:r w:rsidRPr="006B1DB4">
        <w:t xml:space="preserve">the Letter of Bid </w:t>
      </w:r>
    </w:p>
    <w:p w:rsidR="003D75A9" w:rsidRPr="006B1DB4" w:rsidRDefault="003D75A9" w:rsidP="00921E4E">
      <w:pPr>
        <w:pStyle w:val="P3Header1-Clauses"/>
        <w:numPr>
          <w:ilvl w:val="0"/>
          <w:numId w:val="105"/>
        </w:numPr>
        <w:ind w:left="1440" w:right="69" w:hanging="699"/>
      </w:pPr>
      <w:r w:rsidRPr="006B1DB4">
        <w:t>the addenda Nos ________(if any)</w:t>
      </w:r>
    </w:p>
    <w:p w:rsidR="003D75A9" w:rsidRPr="006B1DB4" w:rsidRDefault="003D75A9" w:rsidP="00921E4E">
      <w:pPr>
        <w:pStyle w:val="P3Header1-Clauses"/>
        <w:numPr>
          <w:ilvl w:val="0"/>
          <w:numId w:val="105"/>
        </w:numPr>
        <w:ind w:left="1440" w:right="69" w:hanging="699"/>
      </w:pPr>
      <w:r w:rsidRPr="006B1DB4">
        <w:t xml:space="preserve">the Particular Conditions </w:t>
      </w:r>
    </w:p>
    <w:p w:rsidR="003D75A9" w:rsidRPr="006B1DB4" w:rsidRDefault="003D75A9" w:rsidP="00921E4E">
      <w:pPr>
        <w:pStyle w:val="P3Header1-Clauses"/>
        <w:numPr>
          <w:ilvl w:val="0"/>
          <w:numId w:val="105"/>
        </w:numPr>
        <w:ind w:left="1440" w:right="69" w:hanging="699"/>
      </w:pPr>
      <w:r w:rsidRPr="006B1DB4">
        <w:t>the General Conditions</w:t>
      </w:r>
      <w:r w:rsidR="00C6410E" w:rsidRPr="006B1DB4">
        <w:t xml:space="preserve"> of Contract, including appendix</w:t>
      </w:r>
      <w:r w:rsidRPr="006B1DB4">
        <w:t>;</w:t>
      </w:r>
    </w:p>
    <w:p w:rsidR="003D75A9" w:rsidRPr="006B1DB4" w:rsidRDefault="003D75A9" w:rsidP="00921E4E">
      <w:pPr>
        <w:pStyle w:val="P3Header1-Clauses"/>
        <w:numPr>
          <w:ilvl w:val="0"/>
          <w:numId w:val="105"/>
        </w:numPr>
        <w:ind w:left="1440" w:right="69" w:hanging="699"/>
      </w:pPr>
      <w:r w:rsidRPr="006B1DB4">
        <w:t>the Specification</w:t>
      </w:r>
    </w:p>
    <w:p w:rsidR="00C6410E" w:rsidRPr="006B1DB4" w:rsidRDefault="003D75A9" w:rsidP="00921E4E">
      <w:pPr>
        <w:pStyle w:val="P3Header1-Clauses"/>
        <w:numPr>
          <w:ilvl w:val="0"/>
          <w:numId w:val="105"/>
        </w:numPr>
        <w:ind w:left="1440" w:right="69" w:hanging="699"/>
      </w:pPr>
      <w:r w:rsidRPr="006B1DB4">
        <w:t xml:space="preserve">the Drawings </w:t>
      </w:r>
    </w:p>
    <w:p w:rsidR="003D75A9" w:rsidRPr="006B1DB4" w:rsidRDefault="00C6410E" w:rsidP="00921E4E">
      <w:pPr>
        <w:pStyle w:val="P3Header1-Clauses"/>
        <w:numPr>
          <w:ilvl w:val="0"/>
          <w:numId w:val="105"/>
        </w:numPr>
        <w:ind w:left="1440" w:right="69" w:hanging="699"/>
      </w:pPr>
      <w:r w:rsidRPr="006B1DB4">
        <w:t>Bill of Quantities;</w:t>
      </w:r>
      <w:r w:rsidR="003D75A9" w:rsidRPr="006B1DB4">
        <w:t>and</w:t>
      </w:r>
    </w:p>
    <w:p w:rsidR="003D75A9" w:rsidRPr="006B1DB4" w:rsidRDefault="00C6410E" w:rsidP="00921E4E">
      <w:pPr>
        <w:pStyle w:val="P3Header1-Clauses"/>
        <w:numPr>
          <w:ilvl w:val="0"/>
          <w:numId w:val="105"/>
        </w:numPr>
        <w:ind w:left="1440" w:right="69" w:hanging="699"/>
      </w:pPr>
      <w:r w:rsidRPr="006B1DB4">
        <w:t xml:space="preserve">any other document </w:t>
      </w:r>
      <w:r w:rsidRPr="006B1DB4">
        <w:rPr>
          <w:b/>
        </w:rPr>
        <w:t>listed in the PCC</w:t>
      </w:r>
      <w:r w:rsidRPr="006B1DB4">
        <w:t xml:space="preserve"> as forming part of the Contract</w:t>
      </w:r>
      <w:r w:rsidR="00237CC7" w:rsidRPr="006B1DB4">
        <w:t>;</w:t>
      </w:r>
    </w:p>
    <w:p w:rsidR="007B586E" w:rsidRPr="006B1DB4" w:rsidRDefault="007B586E" w:rsidP="00921E4E">
      <w:pPr>
        <w:pStyle w:val="BlockText"/>
        <w:spacing w:before="240" w:after="240"/>
        <w:ind w:left="0" w:right="69"/>
        <w:rPr>
          <w:rFonts w:ascii="Times New Roman" w:hAnsi="Times New Roman" w:cs="Times New Roman"/>
          <w:b w:val="0"/>
          <w:bCs w:val="0"/>
          <w:i w:val="0"/>
          <w:iCs w:val="0"/>
          <w:sz w:val="24"/>
        </w:rPr>
      </w:pPr>
      <w:r w:rsidRPr="006B1DB4">
        <w:rPr>
          <w:rFonts w:ascii="Times New Roman" w:hAnsi="Times New Roman" w:cs="Times New Roman"/>
          <w:b w:val="0"/>
          <w:bCs w:val="0"/>
          <w:i w:val="0"/>
          <w:iCs w:val="0"/>
          <w:sz w:val="24"/>
        </w:rPr>
        <w:t>3.</w:t>
      </w:r>
      <w:r w:rsidRPr="006B1DB4">
        <w:rPr>
          <w:rFonts w:ascii="Times New Roman" w:hAnsi="Times New Roman" w:cs="Times New Roman"/>
          <w:b w:val="0"/>
          <w:bCs w:val="0"/>
          <w:i w:val="0"/>
          <w:iCs w:val="0"/>
          <w:sz w:val="24"/>
        </w:rPr>
        <w:tab/>
        <w:t xml:space="preserve">In consideration of the payments to be made by the </w:t>
      </w:r>
      <w:r w:rsidR="00283744" w:rsidRPr="006B1DB4">
        <w:rPr>
          <w:rFonts w:ascii="Times New Roman" w:hAnsi="Times New Roman" w:cs="Times New Roman"/>
          <w:b w:val="0"/>
          <w:bCs w:val="0"/>
          <w:i w:val="0"/>
          <w:iCs w:val="0"/>
          <w:sz w:val="24"/>
        </w:rPr>
        <w:t>Employer</w:t>
      </w:r>
      <w:r w:rsidRPr="006B1DB4">
        <w:rPr>
          <w:rFonts w:ascii="Times New Roman" w:hAnsi="Times New Roman" w:cs="Times New Roman"/>
          <w:b w:val="0"/>
          <w:bCs w:val="0"/>
          <w:i w:val="0"/>
          <w:iCs w:val="0"/>
          <w:sz w:val="24"/>
        </w:rPr>
        <w:t xml:space="preserve"> to the Contractor as </w:t>
      </w:r>
      <w:r w:rsidR="005F0029" w:rsidRPr="006B1DB4">
        <w:rPr>
          <w:rFonts w:ascii="Times New Roman" w:hAnsi="Times New Roman" w:cs="Times New Roman"/>
          <w:b w:val="0"/>
          <w:bCs w:val="0"/>
          <w:i w:val="0"/>
          <w:iCs w:val="0"/>
          <w:sz w:val="24"/>
        </w:rPr>
        <w:t>specified</w:t>
      </w:r>
      <w:r w:rsidRPr="006B1DB4">
        <w:rPr>
          <w:rFonts w:ascii="Times New Roman" w:hAnsi="Times New Roman" w:cs="Times New Roman"/>
          <w:b w:val="0"/>
          <w:bCs w:val="0"/>
          <w:i w:val="0"/>
          <w:iCs w:val="0"/>
          <w:sz w:val="24"/>
        </w:rPr>
        <w:t xml:space="preserve"> in this Agreement, the Contractor hereby covenants with the </w:t>
      </w:r>
      <w:r w:rsidR="00283744" w:rsidRPr="006B1DB4">
        <w:rPr>
          <w:rFonts w:ascii="Times New Roman" w:hAnsi="Times New Roman" w:cs="Times New Roman"/>
          <w:b w:val="0"/>
          <w:bCs w:val="0"/>
          <w:i w:val="0"/>
          <w:iCs w:val="0"/>
          <w:sz w:val="24"/>
        </w:rPr>
        <w:t>Employer</w:t>
      </w:r>
      <w:r w:rsidRPr="006B1DB4">
        <w:rPr>
          <w:rFonts w:ascii="Times New Roman" w:hAnsi="Times New Roman" w:cs="Times New Roman"/>
          <w:b w:val="0"/>
          <w:bCs w:val="0"/>
          <w:i w:val="0"/>
          <w:iCs w:val="0"/>
          <w:sz w:val="24"/>
        </w:rPr>
        <w:t xml:space="preserve"> to execute the Works and to remedy defects therein in conformity in all respects with the provisions of the Contract.</w:t>
      </w:r>
    </w:p>
    <w:p w:rsidR="007B586E" w:rsidRPr="006B1DB4" w:rsidRDefault="007B586E" w:rsidP="00921E4E">
      <w:pPr>
        <w:pStyle w:val="BlockText"/>
        <w:spacing w:before="240" w:after="240"/>
        <w:ind w:left="0" w:right="69"/>
        <w:rPr>
          <w:rFonts w:ascii="Times New Roman" w:hAnsi="Times New Roman" w:cs="Times New Roman"/>
          <w:b w:val="0"/>
          <w:bCs w:val="0"/>
          <w:i w:val="0"/>
          <w:iCs w:val="0"/>
          <w:sz w:val="24"/>
        </w:rPr>
      </w:pPr>
      <w:r w:rsidRPr="006B1DB4">
        <w:rPr>
          <w:rFonts w:ascii="Times New Roman" w:hAnsi="Times New Roman" w:cs="Times New Roman"/>
          <w:b w:val="0"/>
          <w:bCs w:val="0"/>
          <w:i w:val="0"/>
          <w:iCs w:val="0"/>
          <w:sz w:val="24"/>
        </w:rPr>
        <w:t>4.</w:t>
      </w:r>
      <w:r w:rsidRPr="006B1DB4">
        <w:rPr>
          <w:rFonts w:ascii="Times New Roman" w:hAnsi="Times New Roman" w:cs="Times New Roman"/>
          <w:b w:val="0"/>
          <w:bCs w:val="0"/>
          <w:i w:val="0"/>
          <w:iCs w:val="0"/>
          <w:sz w:val="24"/>
        </w:rPr>
        <w:tab/>
        <w:t xml:space="preserve">The </w:t>
      </w:r>
      <w:r w:rsidR="00283744" w:rsidRPr="006B1DB4">
        <w:rPr>
          <w:rFonts w:ascii="Times New Roman" w:hAnsi="Times New Roman" w:cs="Times New Roman"/>
          <w:b w:val="0"/>
          <w:bCs w:val="0"/>
          <w:i w:val="0"/>
          <w:iCs w:val="0"/>
          <w:sz w:val="24"/>
        </w:rPr>
        <w:t>Employer</w:t>
      </w:r>
      <w:r w:rsidRPr="006B1DB4">
        <w:rPr>
          <w:rFonts w:ascii="Times New Roman" w:hAnsi="Times New Roman" w:cs="Times New Roman"/>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7B586E" w:rsidRPr="006B1DB4" w:rsidRDefault="007B586E" w:rsidP="00F54A89">
      <w:pPr>
        <w:pStyle w:val="BlockText"/>
        <w:spacing w:before="240" w:after="240"/>
        <w:ind w:left="0" w:right="69"/>
        <w:rPr>
          <w:rFonts w:ascii="Times New Roman" w:hAnsi="Times New Roman" w:cs="Times New Roman"/>
          <w:sz w:val="24"/>
        </w:rPr>
      </w:pPr>
      <w:r w:rsidRPr="006B1DB4">
        <w:rPr>
          <w:rFonts w:ascii="Times New Roman" w:hAnsi="Times New Roman" w:cs="Times New Roman"/>
          <w:b w:val="0"/>
          <w:bCs w:val="0"/>
          <w:i w:val="0"/>
          <w:iCs w:val="0"/>
          <w:sz w:val="24"/>
        </w:rPr>
        <w:lastRenderedPageBreak/>
        <w:t>IN WITNESS whereof the parties hereto have caused this Agreement to be executed in accordance with the laws of . . .</w:t>
      </w:r>
      <w:r w:rsidRPr="006B1DB4">
        <w:rPr>
          <w:rFonts w:ascii="Times New Roman" w:hAnsi="Times New Roman" w:cs="Times New Roman"/>
          <w:b w:val="0"/>
          <w:bCs w:val="0"/>
          <w:i w:val="0"/>
          <w:iCs w:val="0"/>
          <w:sz w:val="20"/>
          <w:szCs w:val="20"/>
        </w:rPr>
        <w:t xml:space="preserve"> . . </w:t>
      </w:r>
      <w:r w:rsidRPr="006B1DB4">
        <w:rPr>
          <w:rFonts w:ascii="Times New Roman" w:hAnsi="Times New Roman" w:cs="Times New Roman"/>
          <w:bCs w:val="0"/>
          <w:iCs w:val="0"/>
          <w:sz w:val="20"/>
          <w:szCs w:val="20"/>
        </w:rPr>
        <w:t>[</w:t>
      </w:r>
      <w:r w:rsidRPr="006B1DB4">
        <w:rPr>
          <w:rFonts w:ascii="Times New Roman" w:hAnsi="Times New Roman" w:cs="Times New Roman"/>
          <w:sz w:val="20"/>
          <w:szCs w:val="20"/>
        </w:rPr>
        <w:t>name of the borrowing country]</w:t>
      </w:r>
      <w:r w:rsidRPr="006B1DB4">
        <w:rPr>
          <w:rFonts w:ascii="Times New Roman" w:hAnsi="Times New Roman" w:cs="Times New Roman"/>
          <w:b w:val="0"/>
          <w:bCs w:val="0"/>
          <w:i w:val="0"/>
          <w:iCs w:val="0"/>
          <w:sz w:val="20"/>
          <w:szCs w:val="20"/>
        </w:rPr>
        <w:t>. . .</w:t>
      </w:r>
      <w:r w:rsidRPr="006B1DB4">
        <w:rPr>
          <w:rFonts w:ascii="Times New Roman" w:hAnsi="Times New Roman" w:cs="Times New Roman"/>
          <w:b w:val="0"/>
          <w:bCs w:val="0"/>
          <w:i w:val="0"/>
          <w:iCs w:val="0"/>
          <w:sz w:val="24"/>
        </w:rPr>
        <w:t xml:space="preserve"> . .on the day, month and year </w:t>
      </w:r>
      <w:r w:rsidR="005F0029" w:rsidRPr="006B1DB4">
        <w:rPr>
          <w:rFonts w:ascii="Times New Roman" w:hAnsi="Times New Roman" w:cs="Times New Roman"/>
          <w:b w:val="0"/>
          <w:bCs w:val="0"/>
          <w:i w:val="0"/>
          <w:iCs w:val="0"/>
          <w:sz w:val="24"/>
        </w:rPr>
        <w:t>specified</w:t>
      </w:r>
      <w:r w:rsidRPr="006B1DB4">
        <w:rPr>
          <w:rFonts w:ascii="Times New Roman" w:hAnsi="Times New Roman" w:cs="Times New Roman"/>
          <w:b w:val="0"/>
          <w:bCs w:val="0"/>
          <w:i w:val="0"/>
          <w:iCs w:val="0"/>
          <w:sz w:val="24"/>
        </w:rPr>
        <w:t xml:space="preserve"> above.</w:t>
      </w:r>
    </w:p>
    <w:p w:rsidR="007B586E" w:rsidRPr="006B1DB4" w:rsidRDefault="007B586E">
      <w:pPr>
        <w:pStyle w:val="BlockText"/>
        <w:ind w:right="288"/>
        <w:rPr>
          <w:rFonts w:ascii="Times New Roman" w:hAnsi="Times New Roman" w:cs="Times New Roman"/>
          <w:sz w:val="24"/>
        </w:rPr>
      </w:pPr>
    </w:p>
    <w:p w:rsidR="007B586E" w:rsidRPr="006B1DB4" w:rsidRDefault="007B586E">
      <w:pPr>
        <w:pStyle w:val="BlockText"/>
        <w:ind w:right="288"/>
        <w:rPr>
          <w:rFonts w:ascii="Times New Roman" w:hAnsi="Times New Roman" w:cs="Times New Roman"/>
          <w:sz w:val="24"/>
        </w:rPr>
      </w:pPr>
    </w:p>
    <w:tbl>
      <w:tblPr>
        <w:tblW w:w="9468" w:type="dxa"/>
        <w:tblBorders>
          <w:bottom w:val="dotted" w:sz="4" w:space="0" w:color="auto"/>
        </w:tblBorders>
        <w:tblLook w:val="01E0"/>
      </w:tblPr>
      <w:tblGrid>
        <w:gridCol w:w="1368"/>
        <w:gridCol w:w="3012"/>
        <w:gridCol w:w="1308"/>
        <w:gridCol w:w="3780"/>
      </w:tblGrid>
      <w:tr w:rsidR="007B586E" w:rsidRPr="006B1DB4">
        <w:tc>
          <w:tcPr>
            <w:tcW w:w="1368" w:type="dxa"/>
          </w:tcPr>
          <w:p w:rsidR="007B586E" w:rsidRPr="006B1DB4" w:rsidRDefault="007B586E">
            <w:pPr>
              <w:tabs>
                <w:tab w:val="right" w:leader="dot" w:pos="4500"/>
                <w:tab w:val="left" w:pos="5040"/>
                <w:tab w:val="right" w:leader="dot" w:pos="9360"/>
              </w:tabs>
              <w:spacing w:before="360"/>
              <w:jc w:val="right"/>
            </w:pPr>
            <w:r w:rsidRPr="006B1DB4">
              <w:t>Signed by:</w:t>
            </w:r>
          </w:p>
        </w:tc>
        <w:tc>
          <w:tcPr>
            <w:tcW w:w="3012" w:type="dxa"/>
            <w:tcBorders>
              <w:bottom w:val="dotted" w:sz="4" w:space="0" w:color="auto"/>
            </w:tcBorders>
          </w:tcPr>
          <w:p w:rsidR="007B586E" w:rsidRPr="006B1DB4" w:rsidRDefault="007B586E">
            <w:pPr>
              <w:tabs>
                <w:tab w:val="right" w:leader="dot" w:pos="4500"/>
                <w:tab w:val="left" w:pos="5040"/>
                <w:tab w:val="right" w:leader="dot" w:pos="9360"/>
              </w:tabs>
              <w:spacing w:before="360"/>
              <w:ind w:right="288"/>
              <w:jc w:val="both"/>
            </w:pPr>
          </w:p>
        </w:tc>
        <w:tc>
          <w:tcPr>
            <w:tcW w:w="1308" w:type="dxa"/>
          </w:tcPr>
          <w:p w:rsidR="007B586E" w:rsidRPr="006B1DB4" w:rsidRDefault="007B586E">
            <w:pPr>
              <w:tabs>
                <w:tab w:val="right" w:leader="dot" w:pos="4500"/>
                <w:tab w:val="left" w:pos="5040"/>
                <w:tab w:val="right" w:leader="dot" w:pos="9360"/>
              </w:tabs>
              <w:spacing w:before="360"/>
              <w:ind w:right="-108"/>
              <w:jc w:val="right"/>
            </w:pPr>
            <w:r w:rsidRPr="006B1DB4">
              <w:t>Signed by:</w:t>
            </w:r>
          </w:p>
        </w:tc>
        <w:tc>
          <w:tcPr>
            <w:tcW w:w="3780" w:type="dxa"/>
            <w:tcBorders>
              <w:bottom w:val="dotted" w:sz="4" w:space="0" w:color="auto"/>
            </w:tcBorders>
          </w:tcPr>
          <w:p w:rsidR="007B586E" w:rsidRPr="006B1DB4" w:rsidRDefault="007B586E">
            <w:pPr>
              <w:tabs>
                <w:tab w:val="right" w:leader="dot" w:pos="4500"/>
                <w:tab w:val="left" w:pos="5040"/>
                <w:tab w:val="right" w:leader="dot" w:pos="9360"/>
              </w:tabs>
              <w:spacing w:before="240"/>
              <w:ind w:right="288"/>
              <w:jc w:val="both"/>
            </w:pPr>
          </w:p>
        </w:tc>
      </w:tr>
      <w:tr w:rsidR="007B586E" w:rsidRPr="006B1DB4">
        <w:tc>
          <w:tcPr>
            <w:tcW w:w="4380" w:type="dxa"/>
            <w:gridSpan w:val="2"/>
          </w:tcPr>
          <w:p w:rsidR="007B586E" w:rsidRPr="006B1DB4" w:rsidRDefault="007B586E">
            <w:pPr>
              <w:tabs>
                <w:tab w:val="right" w:leader="dot" w:pos="4500"/>
                <w:tab w:val="left" w:pos="5040"/>
                <w:tab w:val="right" w:leader="dot" w:pos="9360"/>
              </w:tabs>
              <w:ind w:right="288"/>
              <w:jc w:val="center"/>
              <w:rPr>
                <w:sz w:val="20"/>
                <w:szCs w:val="20"/>
              </w:rPr>
            </w:pPr>
            <w:r w:rsidRPr="006B1DB4">
              <w:rPr>
                <w:sz w:val="20"/>
                <w:szCs w:val="20"/>
              </w:rPr>
              <w:t xml:space="preserve">for and on behalf of the </w:t>
            </w:r>
            <w:r w:rsidR="00283744" w:rsidRPr="006B1DB4">
              <w:rPr>
                <w:sz w:val="20"/>
                <w:szCs w:val="20"/>
              </w:rPr>
              <w:t>Employer</w:t>
            </w:r>
          </w:p>
        </w:tc>
        <w:tc>
          <w:tcPr>
            <w:tcW w:w="5088" w:type="dxa"/>
            <w:gridSpan w:val="2"/>
          </w:tcPr>
          <w:p w:rsidR="007B586E" w:rsidRPr="006B1DB4" w:rsidRDefault="007B586E">
            <w:pPr>
              <w:tabs>
                <w:tab w:val="right" w:leader="dot" w:pos="4500"/>
                <w:tab w:val="left" w:pos="5040"/>
                <w:tab w:val="right" w:leader="dot" w:pos="9360"/>
              </w:tabs>
              <w:ind w:right="288"/>
              <w:jc w:val="center"/>
              <w:rPr>
                <w:sz w:val="20"/>
                <w:szCs w:val="20"/>
              </w:rPr>
            </w:pPr>
            <w:r w:rsidRPr="006B1DB4">
              <w:rPr>
                <w:sz w:val="20"/>
                <w:szCs w:val="20"/>
              </w:rPr>
              <w:t>for and on behalf the Contractor</w:t>
            </w:r>
          </w:p>
        </w:tc>
      </w:tr>
      <w:tr w:rsidR="007B586E" w:rsidRPr="006B1DB4">
        <w:tc>
          <w:tcPr>
            <w:tcW w:w="1368" w:type="dxa"/>
            <w:tcBorders>
              <w:bottom w:val="nil"/>
            </w:tcBorders>
          </w:tcPr>
          <w:p w:rsidR="007B586E" w:rsidRPr="006B1DB4" w:rsidRDefault="007B586E">
            <w:pPr>
              <w:tabs>
                <w:tab w:val="right" w:leader="dot" w:pos="4500"/>
                <w:tab w:val="left" w:pos="5040"/>
                <w:tab w:val="right" w:leader="dot" w:pos="9360"/>
              </w:tabs>
              <w:spacing w:before="360"/>
              <w:ind w:right="-108"/>
              <w:jc w:val="right"/>
            </w:pPr>
            <w:r w:rsidRPr="006B1DB4">
              <w:t>in the presence of:</w:t>
            </w:r>
          </w:p>
        </w:tc>
        <w:tc>
          <w:tcPr>
            <w:tcW w:w="3012" w:type="dxa"/>
            <w:tcBorders>
              <w:bottom w:val="dotted" w:sz="4" w:space="0" w:color="auto"/>
            </w:tcBorders>
          </w:tcPr>
          <w:p w:rsidR="007B586E" w:rsidRPr="006B1DB4" w:rsidRDefault="007B586E">
            <w:pPr>
              <w:tabs>
                <w:tab w:val="right" w:leader="dot" w:pos="4500"/>
                <w:tab w:val="left" w:pos="5040"/>
                <w:tab w:val="right" w:leader="dot" w:pos="9360"/>
              </w:tabs>
              <w:spacing w:before="360"/>
              <w:ind w:right="288"/>
              <w:jc w:val="both"/>
            </w:pPr>
          </w:p>
        </w:tc>
        <w:tc>
          <w:tcPr>
            <w:tcW w:w="1308" w:type="dxa"/>
            <w:tcBorders>
              <w:bottom w:val="nil"/>
            </w:tcBorders>
          </w:tcPr>
          <w:p w:rsidR="007B586E" w:rsidRPr="006B1DB4" w:rsidRDefault="007B586E">
            <w:pPr>
              <w:tabs>
                <w:tab w:val="right" w:leader="dot" w:pos="4500"/>
                <w:tab w:val="left" w:pos="5040"/>
                <w:tab w:val="right" w:leader="dot" w:pos="9360"/>
              </w:tabs>
              <w:spacing w:before="360"/>
              <w:ind w:right="-132"/>
              <w:jc w:val="right"/>
            </w:pPr>
            <w:r w:rsidRPr="006B1DB4">
              <w:t>in the presence of:</w:t>
            </w:r>
          </w:p>
        </w:tc>
        <w:tc>
          <w:tcPr>
            <w:tcW w:w="3780" w:type="dxa"/>
            <w:tcBorders>
              <w:bottom w:val="dotted" w:sz="4" w:space="0" w:color="auto"/>
            </w:tcBorders>
          </w:tcPr>
          <w:p w:rsidR="007B586E" w:rsidRPr="006B1DB4" w:rsidRDefault="007B586E">
            <w:pPr>
              <w:tabs>
                <w:tab w:val="right" w:leader="dot" w:pos="4500"/>
                <w:tab w:val="left" w:pos="5040"/>
                <w:tab w:val="right" w:leader="dot" w:pos="9360"/>
              </w:tabs>
              <w:spacing w:before="360"/>
              <w:ind w:right="-132"/>
            </w:pPr>
          </w:p>
        </w:tc>
      </w:tr>
      <w:tr w:rsidR="007B586E" w:rsidRPr="006B1DB4">
        <w:tc>
          <w:tcPr>
            <w:tcW w:w="4380" w:type="dxa"/>
            <w:gridSpan w:val="2"/>
            <w:tcBorders>
              <w:bottom w:val="nil"/>
            </w:tcBorders>
          </w:tcPr>
          <w:p w:rsidR="007B586E" w:rsidRPr="006B1DB4" w:rsidRDefault="007B586E">
            <w:pPr>
              <w:tabs>
                <w:tab w:val="right" w:leader="dot" w:pos="4500"/>
                <w:tab w:val="left" w:pos="5040"/>
                <w:tab w:val="right" w:leader="dot" w:pos="9360"/>
              </w:tabs>
              <w:ind w:right="288"/>
              <w:jc w:val="center"/>
              <w:rPr>
                <w:sz w:val="20"/>
                <w:szCs w:val="20"/>
              </w:rPr>
            </w:pPr>
            <w:r w:rsidRPr="006B1DB4">
              <w:rPr>
                <w:sz w:val="20"/>
                <w:szCs w:val="20"/>
              </w:rPr>
              <w:t>Witness, Name, Signature, Address, Date</w:t>
            </w:r>
          </w:p>
        </w:tc>
        <w:tc>
          <w:tcPr>
            <w:tcW w:w="5088" w:type="dxa"/>
            <w:gridSpan w:val="2"/>
            <w:tcBorders>
              <w:bottom w:val="nil"/>
            </w:tcBorders>
          </w:tcPr>
          <w:p w:rsidR="007B586E" w:rsidRPr="006B1DB4" w:rsidRDefault="007B586E">
            <w:pPr>
              <w:tabs>
                <w:tab w:val="right" w:leader="dot" w:pos="4500"/>
                <w:tab w:val="left" w:pos="5040"/>
                <w:tab w:val="right" w:leader="dot" w:pos="9360"/>
              </w:tabs>
              <w:ind w:right="288"/>
              <w:jc w:val="center"/>
              <w:rPr>
                <w:sz w:val="20"/>
                <w:szCs w:val="20"/>
              </w:rPr>
            </w:pPr>
            <w:r w:rsidRPr="006B1DB4">
              <w:rPr>
                <w:sz w:val="20"/>
                <w:szCs w:val="20"/>
              </w:rPr>
              <w:t>Witness, Name, Signature, Address, Date</w:t>
            </w:r>
          </w:p>
        </w:tc>
      </w:tr>
    </w:tbl>
    <w:p w:rsidR="007B586E" w:rsidRPr="006B1DB4" w:rsidRDefault="007B586E">
      <w:pPr>
        <w:tabs>
          <w:tab w:val="right" w:pos="4500"/>
          <w:tab w:val="left" w:pos="5040"/>
          <w:tab w:val="right" w:leader="dot" w:pos="9360"/>
        </w:tabs>
        <w:ind w:left="180" w:right="288"/>
        <w:jc w:val="both"/>
      </w:pPr>
    </w:p>
    <w:p w:rsidR="007B586E" w:rsidRPr="006B1DB4" w:rsidRDefault="007B586E">
      <w:pPr>
        <w:tabs>
          <w:tab w:val="right" w:pos="4500"/>
          <w:tab w:val="left" w:pos="5040"/>
          <w:tab w:val="right" w:leader="dot" w:pos="9360"/>
        </w:tabs>
        <w:ind w:left="180" w:right="288"/>
        <w:jc w:val="both"/>
      </w:pPr>
    </w:p>
    <w:p w:rsidR="007B586E" w:rsidRPr="006B1DB4" w:rsidRDefault="007B586E">
      <w:pPr>
        <w:pStyle w:val="Section10-Heading1"/>
      </w:pPr>
      <w:r w:rsidRPr="006B1DB4">
        <w:br w:type="page"/>
      </w:r>
      <w:bookmarkStart w:id="850" w:name="_Toc23238065"/>
      <w:bookmarkStart w:id="851" w:name="_Toc41971557"/>
      <w:bookmarkStart w:id="852" w:name="_Toc78273068"/>
      <w:bookmarkStart w:id="853" w:name="_Toc111009246"/>
      <w:bookmarkStart w:id="854" w:name="_Toc442524980"/>
      <w:bookmarkStart w:id="855" w:name="_Toc477614267"/>
      <w:bookmarkStart w:id="856" w:name="_Toc428352207"/>
      <w:bookmarkStart w:id="857" w:name="_Toc438907198"/>
      <w:bookmarkStart w:id="858" w:name="_Toc438907298"/>
      <w:r w:rsidRPr="006B1DB4">
        <w:lastRenderedPageBreak/>
        <w:t>Performance Security</w:t>
      </w:r>
      <w:bookmarkEnd w:id="850"/>
      <w:bookmarkEnd w:id="851"/>
      <w:bookmarkEnd w:id="852"/>
      <w:bookmarkEnd w:id="853"/>
      <w:r w:rsidR="0000442C" w:rsidRPr="006B1DB4">
        <w:t xml:space="preserve">- </w:t>
      </w:r>
      <w:r w:rsidR="005C4234" w:rsidRPr="006B1DB4">
        <w:t>Bank Guarantee</w:t>
      </w:r>
      <w:bookmarkEnd w:id="854"/>
      <w:bookmarkEnd w:id="855"/>
    </w:p>
    <w:bookmarkEnd w:id="856"/>
    <w:bookmarkEnd w:id="857"/>
    <w:bookmarkEnd w:id="858"/>
    <w:p w:rsidR="001A418F" w:rsidRPr="006B1DB4" w:rsidRDefault="001A418F" w:rsidP="001A418F">
      <w:pPr>
        <w:pStyle w:val="NormalWeb"/>
        <w:rPr>
          <w:rFonts w:ascii="Times New Roman" w:hAnsi="Times New Roman"/>
          <w:i/>
          <w:sz w:val="24"/>
        </w:rPr>
      </w:pPr>
      <w:r w:rsidRPr="006B1DB4">
        <w:rPr>
          <w:rFonts w:ascii="Times New Roman" w:hAnsi="Times New Roman"/>
          <w:i/>
          <w:sz w:val="24"/>
        </w:rPr>
        <w:t>[Guarantor letterhead or SWIFT identifier code]</w:t>
      </w:r>
    </w:p>
    <w:p w:rsidR="001A418F" w:rsidRPr="006B1DB4" w:rsidRDefault="001A418F" w:rsidP="001A418F">
      <w:pPr>
        <w:pStyle w:val="NormalWeb"/>
        <w:rPr>
          <w:rFonts w:ascii="Times New Roman" w:hAnsi="Times New Roman"/>
          <w:i/>
          <w:sz w:val="24"/>
        </w:rPr>
      </w:pPr>
      <w:r w:rsidRPr="006B1DB4">
        <w:rPr>
          <w:rFonts w:ascii="Times New Roman" w:hAnsi="Times New Roman"/>
          <w:b/>
          <w:sz w:val="24"/>
        </w:rPr>
        <w:t>Beneficiary:</w:t>
      </w:r>
      <w:r w:rsidRPr="006B1DB4">
        <w:rPr>
          <w:rFonts w:ascii="Times New Roman" w:hAnsi="Times New Roman"/>
          <w:sz w:val="24"/>
        </w:rPr>
        <w:tab/>
      </w:r>
      <w:r w:rsidRPr="006B1DB4">
        <w:rPr>
          <w:rFonts w:ascii="Times New Roman" w:hAnsi="Times New Roman"/>
          <w:i/>
          <w:sz w:val="24"/>
        </w:rPr>
        <w:t xml:space="preserve">[insert name and Address of </w:t>
      </w:r>
      <w:r w:rsidRPr="006B1DB4">
        <w:rPr>
          <w:rFonts w:ascii="Times New Roman" w:hAnsi="Times New Roman"/>
          <w:sz w:val="24"/>
        </w:rPr>
        <w:t>Employer</w:t>
      </w:r>
      <w:r w:rsidRPr="006B1DB4">
        <w:rPr>
          <w:rFonts w:ascii="Times New Roman" w:hAnsi="Times New Roman"/>
          <w:i/>
          <w:sz w:val="24"/>
        </w:rPr>
        <w:t>]</w:t>
      </w:r>
      <w:r w:rsidRPr="006B1DB4">
        <w:rPr>
          <w:rFonts w:ascii="Times New Roman" w:hAnsi="Times New Roman"/>
          <w:i/>
          <w:sz w:val="24"/>
        </w:rPr>
        <w:tab/>
      </w:r>
      <w:r w:rsidRPr="006B1DB4">
        <w:rPr>
          <w:rFonts w:ascii="Times New Roman" w:hAnsi="Times New Roman"/>
          <w:i/>
          <w:sz w:val="24"/>
        </w:rPr>
        <w:tab/>
      </w:r>
    </w:p>
    <w:p w:rsidR="001A418F" w:rsidRPr="006B1DB4" w:rsidRDefault="001A418F" w:rsidP="001A418F">
      <w:pPr>
        <w:pStyle w:val="NormalWeb"/>
        <w:rPr>
          <w:rFonts w:ascii="Times New Roman" w:hAnsi="Times New Roman"/>
          <w:sz w:val="24"/>
        </w:rPr>
      </w:pPr>
      <w:r w:rsidRPr="006B1DB4">
        <w:rPr>
          <w:rFonts w:ascii="Times New Roman" w:hAnsi="Times New Roman"/>
          <w:b/>
          <w:sz w:val="24"/>
        </w:rPr>
        <w:t>Date:</w:t>
      </w:r>
      <w:r w:rsidRPr="006B1DB4">
        <w:rPr>
          <w:rFonts w:ascii="Times New Roman" w:hAnsi="Times New Roman"/>
          <w:sz w:val="24"/>
        </w:rPr>
        <w:tab/>
        <w:t>_</w:t>
      </w:r>
      <w:r w:rsidRPr="006B1DB4">
        <w:rPr>
          <w:rFonts w:ascii="Times New Roman" w:hAnsi="Times New Roman"/>
          <w:i/>
          <w:sz w:val="24"/>
        </w:rPr>
        <w:t xml:space="preserve"> [Insert date of issue]</w:t>
      </w:r>
    </w:p>
    <w:p w:rsidR="001A418F" w:rsidRPr="006B1DB4" w:rsidRDefault="001A418F" w:rsidP="001A418F">
      <w:pPr>
        <w:pStyle w:val="NormalWeb"/>
        <w:rPr>
          <w:rFonts w:ascii="Times New Roman" w:hAnsi="Times New Roman"/>
          <w:sz w:val="24"/>
        </w:rPr>
      </w:pPr>
      <w:r w:rsidRPr="006B1DB4">
        <w:rPr>
          <w:rFonts w:ascii="Times New Roman" w:hAnsi="Times New Roman"/>
          <w:b/>
          <w:sz w:val="24"/>
        </w:rPr>
        <w:t>PERFORMANCE GUARANTEE No.:</w:t>
      </w:r>
      <w:r w:rsidRPr="006B1DB4">
        <w:rPr>
          <w:rFonts w:ascii="Times New Roman" w:hAnsi="Times New Roman"/>
          <w:sz w:val="24"/>
        </w:rPr>
        <w:tab/>
      </w:r>
      <w:r w:rsidRPr="006B1DB4">
        <w:rPr>
          <w:rFonts w:ascii="Times New Roman" w:hAnsi="Times New Roman"/>
          <w:i/>
          <w:sz w:val="24"/>
        </w:rPr>
        <w:t>[Insert guarantee reference number]</w:t>
      </w:r>
    </w:p>
    <w:p w:rsidR="001A418F" w:rsidRPr="006B1DB4" w:rsidRDefault="001A418F" w:rsidP="001A418F">
      <w:pPr>
        <w:pStyle w:val="NormalWeb"/>
        <w:rPr>
          <w:rFonts w:ascii="Times New Roman" w:hAnsi="Times New Roman"/>
          <w:sz w:val="24"/>
        </w:rPr>
      </w:pPr>
      <w:r w:rsidRPr="006B1DB4">
        <w:rPr>
          <w:rFonts w:ascii="Times New Roman" w:hAnsi="Times New Roman"/>
          <w:b/>
          <w:sz w:val="24"/>
        </w:rPr>
        <w:t xml:space="preserve">Guarantor:  </w:t>
      </w:r>
      <w:r w:rsidRPr="006B1DB4">
        <w:rPr>
          <w:rFonts w:ascii="Times New Roman" w:hAnsi="Times New Roman"/>
          <w:i/>
          <w:sz w:val="24"/>
        </w:rPr>
        <w:t>[Insert name and address of place of issue, unless indicated in the letterhead]</w:t>
      </w:r>
    </w:p>
    <w:p w:rsidR="001A418F" w:rsidRPr="006B1DB4" w:rsidRDefault="001A418F" w:rsidP="001A418F">
      <w:pPr>
        <w:pStyle w:val="NormalWeb"/>
        <w:jc w:val="both"/>
        <w:rPr>
          <w:rFonts w:ascii="Times New Roman" w:hAnsi="Times New Roman"/>
          <w:sz w:val="24"/>
        </w:rPr>
      </w:pPr>
      <w:r w:rsidRPr="006B1DB4">
        <w:rPr>
          <w:rFonts w:ascii="Times New Roman" w:hAnsi="Times New Roman"/>
          <w:sz w:val="24"/>
        </w:rPr>
        <w:t xml:space="preserve">We have been informed that _ </w:t>
      </w:r>
      <w:r w:rsidRPr="006B1DB4">
        <w:rPr>
          <w:rFonts w:ascii="Times New Roman" w:hAnsi="Times New Roman"/>
          <w:i/>
          <w:sz w:val="24"/>
        </w:rPr>
        <w:t xml:space="preserve">[insert name of Contractor, which in the case of a joint venture shall be the name of the joint venture] </w:t>
      </w:r>
      <w:r w:rsidRPr="006B1DB4">
        <w:rPr>
          <w:rFonts w:ascii="Times New Roman" w:hAnsi="Times New Roman"/>
          <w:sz w:val="24"/>
        </w:rPr>
        <w:t xml:space="preserve">(hereinafter called "the Applicant") has entered into Contract No. </w:t>
      </w:r>
      <w:r w:rsidRPr="006B1DB4">
        <w:rPr>
          <w:rFonts w:ascii="Times New Roman" w:hAnsi="Times New Roman"/>
          <w:i/>
          <w:sz w:val="24"/>
        </w:rPr>
        <w:t xml:space="preserve">[insert reference number of the contract] </w:t>
      </w:r>
      <w:r w:rsidRPr="006B1DB4">
        <w:rPr>
          <w:rFonts w:ascii="Times New Roman" w:hAnsi="Times New Roman"/>
          <w:sz w:val="24"/>
        </w:rPr>
        <w:t xml:space="preserve">dated </w:t>
      </w:r>
      <w:r w:rsidRPr="006B1DB4">
        <w:rPr>
          <w:rFonts w:ascii="Times New Roman" w:hAnsi="Times New Roman"/>
          <w:i/>
          <w:sz w:val="24"/>
        </w:rPr>
        <w:t>[insert date]</w:t>
      </w:r>
      <w:r w:rsidRPr="006B1DB4">
        <w:rPr>
          <w:rFonts w:ascii="Times New Roman" w:hAnsi="Times New Roman"/>
          <w:sz w:val="24"/>
        </w:rPr>
        <w:t xml:space="preserve"> with the Beneficiary, for the execution of _ </w:t>
      </w:r>
      <w:r w:rsidRPr="006B1DB4">
        <w:rPr>
          <w:rFonts w:ascii="Times New Roman" w:hAnsi="Times New Roman"/>
          <w:i/>
          <w:sz w:val="24"/>
        </w:rPr>
        <w:t xml:space="preserve">[insert name of contract and brief description of </w:t>
      </w:r>
      <w:r w:rsidRPr="006B1DB4">
        <w:rPr>
          <w:rFonts w:ascii="Times New Roman" w:hAnsi="Times New Roman"/>
          <w:sz w:val="24"/>
        </w:rPr>
        <w:t>Works</w:t>
      </w:r>
      <w:r w:rsidRPr="006B1DB4">
        <w:rPr>
          <w:rFonts w:ascii="Times New Roman" w:hAnsi="Times New Roman"/>
          <w:i/>
          <w:sz w:val="24"/>
        </w:rPr>
        <w:t>]</w:t>
      </w:r>
      <w:r w:rsidRPr="006B1DB4">
        <w:rPr>
          <w:rFonts w:ascii="Times New Roman" w:hAnsi="Times New Roman"/>
          <w:sz w:val="24"/>
        </w:rPr>
        <w:t xml:space="preserve"> (hereinafter called "the Contract"). </w:t>
      </w:r>
    </w:p>
    <w:p w:rsidR="001A418F" w:rsidRPr="006B1DB4" w:rsidRDefault="001A418F" w:rsidP="001A418F">
      <w:pPr>
        <w:pStyle w:val="NormalWeb"/>
        <w:jc w:val="both"/>
        <w:rPr>
          <w:rFonts w:ascii="Times New Roman" w:hAnsi="Times New Roman"/>
          <w:sz w:val="24"/>
        </w:rPr>
      </w:pPr>
      <w:r w:rsidRPr="006B1DB4">
        <w:rPr>
          <w:rFonts w:ascii="Times New Roman" w:hAnsi="Times New Roman"/>
          <w:sz w:val="24"/>
        </w:rPr>
        <w:t>Furthermore, we understand that, according to the conditions of the Contract, a performance guarantee is required.</w:t>
      </w:r>
    </w:p>
    <w:p w:rsidR="001A418F" w:rsidRPr="006B1DB4" w:rsidRDefault="001A418F" w:rsidP="001A418F">
      <w:pPr>
        <w:pStyle w:val="NormalWeb"/>
        <w:jc w:val="both"/>
        <w:rPr>
          <w:rFonts w:ascii="Times New Roman" w:hAnsi="Times New Roman"/>
          <w:sz w:val="24"/>
        </w:rPr>
      </w:pPr>
      <w:r w:rsidRPr="006B1DB4">
        <w:rPr>
          <w:rFonts w:ascii="Times New Roman" w:hAnsi="Times New Roman"/>
          <w:sz w:val="24"/>
        </w:rPr>
        <w:t xml:space="preserve">At the request of the Applicant, we as Guarantor,hereby irrevocably undertake to pay the Beneficiary any sum or sums not exceeding in total an amount of </w:t>
      </w:r>
      <w:r w:rsidRPr="006B1DB4">
        <w:rPr>
          <w:rFonts w:ascii="Times New Roman" w:hAnsi="Times New Roman"/>
          <w:i/>
          <w:sz w:val="24"/>
        </w:rPr>
        <w:t xml:space="preserve">[insert amount in figures] </w:t>
      </w:r>
      <w:r w:rsidRPr="006B1DB4">
        <w:rPr>
          <w:rFonts w:ascii="Times New Roman" w:hAnsi="Times New Roman"/>
          <w:sz w:val="24"/>
        </w:rPr>
        <w:t>(</w:t>
      </w:r>
      <w:r w:rsidR="00765DB8" w:rsidRPr="006B1DB4">
        <w:rPr>
          <w:rFonts w:ascii="Times New Roman" w:hAnsi="Times New Roman"/>
          <w:sz w:val="24"/>
        </w:rPr>
        <w:t>______</w:t>
      </w:r>
      <w:r w:rsidRPr="006B1DB4">
        <w:rPr>
          <w:rFonts w:ascii="Times New Roman" w:hAnsi="Times New Roman"/>
          <w:sz w:val="24"/>
        </w:rPr>
        <w:t>)</w:t>
      </w:r>
      <w:r w:rsidRPr="006B1DB4">
        <w:rPr>
          <w:rFonts w:ascii="Times New Roman" w:hAnsi="Times New Roman"/>
          <w:i/>
          <w:sz w:val="24"/>
        </w:rPr>
        <w:t xml:space="preserve"> [insert amount in words]</w:t>
      </w:r>
      <w:r w:rsidRPr="006B1DB4">
        <w:rPr>
          <w:rFonts w:ascii="Times New Roman" w:hAnsi="Times New Roman"/>
          <w:sz w:val="24"/>
        </w:rPr>
        <w:t>,</w:t>
      </w:r>
      <w:r w:rsidRPr="006B1DB4">
        <w:rPr>
          <w:rStyle w:val="FootnoteReference"/>
          <w:rFonts w:ascii="Times New Roman" w:hAnsi="Times New Roman"/>
          <w:sz w:val="24"/>
        </w:rPr>
        <w:footnoteReference w:customMarkFollows="1" w:id="14"/>
        <w:t>1</w:t>
      </w:r>
      <w:r w:rsidRPr="006B1DB4">
        <w:rPr>
          <w:rFonts w:ascii="Times New Roman" w:hAnsi="Times New Roman"/>
          <w:sz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1A418F" w:rsidRPr="006B1DB4" w:rsidRDefault="001A418F" w:rsidP="001A418F">
      <w:pPr>
        <w:pStyle w:val="NormalWeb"/>
        <w:jc w:val="both"/>
        <w:rPr>
          <w:rFonts w:ascii="Times New Roman" w:hAnsi="Times New Roman"/>
          <w:sz w:val="24"/>
        </w:rPr>
      </w:pPr>
      <w:r w:rsidRPr="006B1DB4">
        <w:rPr>
          <w:rFonts w:ascii="Times New Roman" w:hAnsi="Times New Roman"/>
          <w:sz w:val="24"/>
        </w:rPr>
        <w:t xml:space="preserve">This guarantee shall expire, no later than the …. Day of ……, 2… </w:t>
      </w:r>
      <w:r w:rsidRPr="006B1DB4">
        <w:rPr>
          <w:rStyle w:val="FootnoteReference"/>
          <w:rFonts w:ascii="Times New Roman" w:hAnsi="Times New Roman"/>
          <w:sz w:val="24"/>
        </w:rPr>
        <w:footnoteReference w:customMarkFollows="1" w:id="15"/>
        <w:t>2</w:t>
      </w:r>
      <w:r w:rsidRPr="006B1DB4">
        <w:rPr>
          <w:rFonts w:ascii="Times New Roman" w:hAnsi="Times New Roman"/>
          <w:sz w:val="24"/>
        </w:rPr>
        <w:t xml:space="preserve">, and any demand for payment under it must be received by us at this office indicated above on or before that date.  </w:t>
      </w:r>
    </w:p>
    <w:p w:rsidR="00F54A89" w:rsidRPr="006B1DB4" w:rsidRDefault="001A418F" w:rsidP="00F54A89">
      <w:pPr>
        <w:pStyle w:val="NormalWeb"/>
        <w:jc w:val="both"/>
        <w:rPr>
          <w:rFonts w:ascii="Times New Roman" w:hAnsi="Times New Roman"/>
          <w:sz w:val="24"/>
        </w:rPr>
      </w:pPr>
      <w:r w:rsidRPr="006B1DB4">
        <w:rPr>
          <w:rFonts w:ascii="Times New Roman" w:hAnsi="Times New Roman"/>
          <w:sz w:val="24"/>
        </w:rPr>
        <w:lastRenderedPageBreak/>
        <w:t>This guarantee is subject to the Uniform Rules for Demand Guarantees (URDG) 2010 Revision, ICC Publication No. 758, except that the supporting statement under Article 15(a)</w:t>
      </w:r>
      <w:r w:rsidR="00F54A89" w:rsidRPr="006B1DB4">
        <w:rPr>
          <w:rFonts w:ascii="Times New Roman" w:hAnsi="Times New Roman"/>
          <w:sz w:val="24"/>
        </w:rPr>
        <w:t xml:space="preserve"> is hereby excluded.</w:t>
      </w:r>
    </w:p>
    <w:p w:rsidR="001A418F" w:rsidRPr="006B1DB4" w:rsidRDefault="001A418F" w:rsidP="001A418F">
      <w:pPr>
        <w:jc w:val="center"/>
      </w:pPr>
      <w:r w:rsidRPr="006B1DB4">
        <w:t xml:space="preserve">_____________________ </w:t>
      </w:r>
      <w:r w:rsidRPr="006B1DB4">
        <w:br/>
      </w:r>
      <w:r w:rsidRPr="006B1DB4">
        <w:rPr>
          <w:i/>
        </w:rPr>
        <w:t>[signature(s)]</w:t>
      </w:r>
    </w:p>
    <w:p w:rsidR="001A418F" w:rsidRPr="006B1DB4" w:rsidRDefault="001A418F" w:rsidP="001A418F">
      <w:pPr>
        <w:pStyle w:val="BodyText"/>
        <w:rPr>
          <w:rFonts w:ascii="Times New Roman" w:hAnsi="Times New Roman" w:cs="Times New Roman"/>
        </w:rPr>
      </w:pPr>
      <w:r w:rsidRPr="006B1DB4">
        <w:rPr>
          <w:rFonts w:ascii="Times New Roman" w:hAnsi="Times New Roman" w:cs="Times New Roman"/>
        </w:rPr>
        <w:br/>
      </w:r>
    </w:p>
    <w:p w:rsidR="001A418F" w:rsidRPr="006B1DB4" w:rsidRDefault="001A418F" w:rsidP="001A418F">
      <w:pPr>
        <w:pStyle w:val="NormalWeb"/>
        <w:tabs>
          <w:tab w:val="center" w:leader="dot" w:pos="4860"/>
          <w:tab w:val="right" w:leader="dot" w:pos="9360"/>
        </w:tabs>
        <w:spacing w:before="120" w:beforeAutospacing="0" w:after="120" w:afterAutospacing="0"/>
        <w:ind w:left="180" w:right="288"/>
        <w:jc w:val="both"/>
        <w:rPr>
          <w:rFonts w:ascii="Times New Roman" w:hAnsi="Times New Roman"/>
          <w:b/>
          <w:i/>
        </w:rPr>
      </w:pPr>
      <w:r w:rsidRPr="006B1DB4">
        <w:rPr>
          <w:rFonts w:ascii="Times New Roman" w:hAnsi="Times New Roman"/>
          <w:b/>
          <w:i/>
        </w:rPr>
        <w:t>Note:  All italicized text (including footnotes) is for use in preparing this form and shall be deleted from the final product.</w:t>
      </w:r>
    </w:p>
    <w:p w:rsidR="007B586E" w:rsidRPr="006B1DB4" w:rsidRDefault="007B586E">
      <w:pPr>
        <w:ind w:right="468"/>
        <w:jc w:val="both"/>
        <w:rPr>
          <w:b/>
          <w:bCs/>
          <w:i/>
          <w:iCs/>
          <w:sz w:val="20"/>
          <w:szCs w:val="20"/>
        </w:rPr>
      </w:pPr>
    </w:p>
    <w:p w:rsidR="00F54A89" w:rsidRPr="006B1DB4" w:rsidRDefault="007B586E" w:rsidP="00F54A89">
      <w:pPr>
        <w:pStyle w:val="Section10-Heading1"/>
        <w:rPr>
          <w:iCs/>
        </w:rPr>
      </w:pPr>
      <w:bookmarkStart w:id="859" w:name="_Toc428352208"/>
      <w:bookmarkStart w:id="860" w:name="_Toc438907199"/>
      <w:bookmarkStart w:id="861" w:name="_Toc438907299"/>
      <w:r w:rsidRPr="006B1DB4">
        <w:br w:type="page"/>
      </w:r>
      <w:bookmarkStart w:id="862" w:name="_Toc78273069"/>
      <w:bookmarkStart w:id="863" w:name="_Toc111009247"/>
    </w:p>
    <w:p w:rsidR="007B586E" w:rsidRPr="006B1DB4" w:rsidRDefault="007B586E">
      <w:pPr>
        <w:pStyle w:val="Section10-Heading1"/>
      </w:pPr>
      <w:bookmarkStart w:id="864" w:name="_Toc442524982"/>
      <w:bookmarkStart w:id="865" w:name="_Toc477614269"/>
      <w:r w:rsidRPr="006B1DB4">
        <w:lastRenderedPageBreak/>
        <w:t>Advance Payment Security</w:t>
      </w:r>
      <w:bookmarkEnd w:id="862"/>
      <w:bookmarkEnd w:id="863"/>
      <w:bookmarkEnd w:id="864"/>
      <w:bookmarkEnd w:id="865"/>
    </w:p>
    <w:bookmarkEnd w:id="859"/>
    <w:bookmarkEnd w:id="860"/>
    <w:bookmarkEnd w:id="861"/>
    <w:p w:rsidR="007B586E" w:rsidRPr="006B1DB4" w:rsidRDefault="0000442C">
      <w:pPr>
        <w:pStyle w:val="NormalWeb"/>
        <w:tabs>
          <w:tab w:val="center" w:leader="dot" w:pos="4860"/>
          <w:tab w:val="right" w:leader="dot" w:pos="9360"/>
        </w:tabs>
        <w:spacing w:before="0" w:beforeAutospacing="0" w:after="0" w:afterAutospacing="0"/>
        <w:ind w:left="187" w:right="288"/>
        <w:jc w:val="center"/>
        <w:rPr>
          <w:rFonts w:ascii="Times New Roman" w:hAnsi="Times New Roman"/>
          <w:b/>
          <w:bCs/>
          <w:i/>
          <w:sz w:val="28"/>
          <w:szCs w:val="28"/>
        </w:rPr>
      </w:pPr>
      <w:r w:rsidRPr="006B1DB4">
        <w:rPr>
          <w:rFonts w:ascii="Times New Roman" w:eastAsia="Times New Roman" w:hAnsi="Times New Roman"/>
          <w:b/>
          <w:sz w:val="28"/>
          <w:szCs w:val="28"/>
        </w:rPr>
        <w:t>Demand Guarantee</w:t>
      </w:r>
    </w:p>
    <w:p w:rsidR="00EC5546" w:rsidRPr="006B1DB4" w:rsidRDefault="00EC5546" w:rsidP="00EC5546">
      <w:pPr>
        <w:pStyle w:val="NormalWeb"/>
        <w:rPr>
          <w:rFonts w:ascii="Times New Roman" w:hAnsi="Times New Roman"/>
          <w:i/>
          <w:sz w:val="24"/>
        </w:rPr>
      </w:pPr>
      <w:r w:rsidRPr="006B1DB4">
        <w:rPr>
          <w:rFonts w:ascii="Times New Roman" w:hAnsi="Times New Roman"/>
          <w:i/>
          <w:sz w:val="24"/>
        </w:rPr>
        <w:t xml:space="preserve">[Guarantor letterhead or SWIFT identifier code] </w:t>
      </w:r>
    </w:p>
    <w:p w:rsidR="00EC5546" w:rsidRPr="006B1DB4" w:rsidRDefault="00EC5546" w:rsidP="00EC5546">
      <w:pPr>
        <w:pStyle w:val="NormalWeb"/>
        <w:rPr>
          <w:rFonts w:ascii="Times New Roman" w:hAnsi="Times New Roman"/>
          <w:i/>
          <w:sz w:val="24"/>
        </w:rPr>
      </w:pPr>
      <w:r w:rsidRPr="006B1DB4">
        <w:rPr>
          <w:rFonts w:ascii="Times New Roman" w:hAnsi="Times New Roman"/>
          <w:b/>
          <w:sz w:val="24"/>
        </w:rPr>
        <w:t>Beneficiary:</w:t>
      </w:r>
      <w:r w:rsidRPr="006B1DB4">
        <w:rPr>
          <w:rFonts w:ascii="Times New Roman" w:hAnsi="Times New Roman"/>
          <w:i/>
          <w:sz w:val="24"/>
        </w:rPr>
        <w:t xml:space="preserve">[Insert name and Address of </w:t>
      </w:r>
      <w:r w:rsidRPr="006B1DB4">
        <w:rPr>
          <w:rFonts w:ascii="Times New Roman" w:hAnsi="Times New Roman"/>
          <w:sz w:val="24"/>
        </w:rPr>
        <w:t>Employer</w:t>
      </w:r>
      <w:r w:rsidRPr="006B1DB4">
        <w:rPr>
          <w:rFonts w:ascii="Times New Roman" w:hAnsi="Times New Roman"/>
          <w:i/>
          <w:sz w:val="24"/>
        </w:rPr>
        <w:t>]</w:t>
      </w:r>
      <w:r w:rsidRPr="006B1DB4">
        <w:rPr>
          <w:rFonts w:ascii="Times New Roman" w:hAnsi="Times New Roman"/>
          <w:i/>
          <w:sz w:val="24"/>
        </w:rPr>
        <w:tab/>
      </w:r>
      <w:r w:rsidRPr="006B1DB4">
        <w:rPr>
          <w:rFonts w:ascii="Times New Roman" w:hAnsi="Times New Roman"/>
          <w:i/>
          <w:sz w:val="24"/>
        </w:rPr>
        <w:tab/>
      </w:r>
    </w:p>
    <w:p w:rsidR="00EC5546" w:rsidRPr="006B1DB4" w:rsidRDefault="00EC5546" w:rsidP="00EC5546">
      <w:pPr>
        <w:pStyle w:val="NormalWeb"/>
        <w:rPr>
          <w:rFonts w:ascii="Times New Roman" w:hAnsi="Times New Roman"/>
          <w:sz w:val="24"/>
        </w:rPr>
      </w:pPr>
      <w:r w:rsidRPr="006B1DB4">
        <w:rPr>
          <w:rFonts w:ascii="Times New Roman" w:hAnsi="Times New Roman"/>
          <w:b/>
          <w:sz w:val="24"/>
        </w:rPr>
        <w:t>Date:</w:t>
      </w:r>
      <w:r w:rsidRPr="006B1DB4">
        <w:rPr>
          <w:rFonts w:ascii="Times New Roman" w:hAnsi="Times New Roman"/>
          <w:sz w:val="24"/>
        </w:rPr>
        <w:tab/>
      </w:r>
      <w:r w:rsidRPr="006B1DB4">
        <w:rPr>
          <w:rFonts w:ascii="Times New Roman" w:hAnsi="Times New Roman"/>
          <w:i/>
          <w:sz w:val="24"/>
        </w:rPr>
        <w:t>[Insert date of issue]</w:t>
      </w:r>
    </w:p>
    <w:p w:rsidR="00EC5546" w:rsidRPr="006B1DB4" w:rsidRDefault="00EC5546" w:rsidP="00EC5546">
      <w:pPr>
        <w:pStyle w:val="NormalWeb"/>
        <w:rPr>
          <w:rFonts w:ascii="Times New Roman" w:hAnsi="Times New Roman"/>
          <w:sz w:val="24"/>
        </w:rPr>
      </w:pPr>
      <w:r w:rsidRPr="006B1DB4">
        <w:rPr>
          <w:rFonts w:ascii="Times New Roman" w:hAnsi="Times New Roman"/>
          <w:b/>
          <w:sz w:val="24"/>
        </w:rPr>
        <w:t>ADVANCE PAYMENT GUARANTEE No.:</w:t>
      </w:r>
      <w:r w:rsidRPr="006B1DB4">
        <w:rPr>
          <w:rFonts w:ascii="Times New Roman" w:hAnsi="Times New Roman"/>
          <w:sz w:val="24"/>
        </w:rPr>
        <w:tab/>
      </w:r>
      <w:r w:rsidRPr="006B1DB4">
        <w:rPr>
          <w:rFonts w:ascii="Times New Roman" w:hAnsi="Times New Roman"/>
          <w:i/>
          <w:sz w:val="24"/>
        </w:rPr>
        <w:t>[Insert guarantee reference number]</w:t>
      </w:r>
    </w:p>
    <w:p w:rsidR="00EC5546" w:rsidRPr="006B1DB4" w:rsidRDefault="00EC5546" w:rsidP="008C6A67">
      <w:pPr>
        <w:pStyle w:val="NormalWeb"/>
        <w:rPr>
          <w:rFonts w:ascii="Times New Roman" w:hAnsi="Times New Roman"/>
          <w:sz w:val="24"/>
        </w:rPr>
      </w:pPr>
      <w:r w:rsidRPr="006B1DB4">
        <w:rPr>
          <w:rFonts w:ascii="Times New Roman" w:hAnsi="Times New Roman"/>
          <w:b/>
          <w:sz w:val="24"/>
        </w:rPr>
        <w:t xml:space="preserve">Guarantor: </w:t>
      </w:r>
      <w:r w:rsidRPr="006B1DB4">
        <w:rPr>
          <w:rFonts w:ascii="Times New Roman" w:hAnsi="Times New Roman"/>
          <w:i/>
          <w:sz w:val="24"/>
        </w:rPr>
        <w:t>[Insert name and address of place of issue, unless indicated in the letterhead]</w:t>
      </w:r>
    </w:p>
    <w:p w:rsidR="00EC5546" w:rsidRPr="006B1DB4" w:rsidRDefault="00EC5546" w:rsidP="00EC5546">
      <w:pPr>
        <w:pStyle w:val="NormalWeb"/>
        <w:jc w:val="both"/>
        <w:rPr>
          <w:rFonts w:ascii="Times New Roman" w:hAnsi="Times New Roman"/>
          <w:sz w:val="24"/>
        </w:rPr>
      </w:pPr>
    </w:p>
    <w:p w:rsidR="00EC5546" w:rsidRPr="006B1DB4" w:rsidRDefault="00EC5546" w:rsidP="00EC5546">
      <w:pPr>
        <w:pStyle w:val="NormalWeb"/>
        <w:jc w:val="both"/>
        <w:rPr>
          <w:rFonts w:ascii="Times New Roman" w:hAnsi="Times New Roman"/>
          <w:sz w:val="24"/>
        </w:rPr>
      </w:pPr>
      <w:r w:rsidRPr="006B1DB4">
        <w:rPr>
          <w:rFonts w:ascii="Times New Roman" w:hAnsi="Times New Roman"/>
          <w:sz w:val="24"/>
        </w:rPr>
        <w:t xml:space="preserve">We have been informed that </w:t>
      </w:r>
      <w:r w:rsidRPr="006B1DB4">
        <w:rPr>
          <w:rFonts w:ascii="Times New Roman" w:hAnsi="Times New Roman"/>
          <w:i/>
          <w:sz w:val="24"/>
        </w:rPr>
        <w:t>[insert name of Contractor, which in the case of a joint venture shall be the name of the joint venture]</w:t>
      </w:r>
      <w:r w:rsidRPr="006B1DB4">
        <w:rPr>
          <w:rFonts w:ascii="Times New Roman" w:hAnsi="Times New Roman"/>
          <w:sz w:val="24"/>
        </w:rPr>
        <w:t xml:space="preserve"> (hereinafter called “the Applicant”) has entered into Contract No. </w:t>
      </w:r>
      <w:r w:rsidRPr="006B1DB4">
        <w:rPr>
          <w:rFonts w:ascii="Times New Roman" w:hAnsi="Times New Roman"/>
          <w:i/>
          <w:sz w:val="24"/>
        </w:rPr>
        <w:t xml:space="preserve">[insert reference number of the contract] </w:t>
      </w:r>
      <w:r w:rsidRPr="006B1DB4">
        <w:rPr>
          <w:rFonts w:ascii="Times New Roman" w:hAnsi="Times New Roman"/>
          <w:sz w:val="24"/>
        </w:rPr>
        <w:t xml:space="preserve">dated </w:t>
      </w:r>
      <w:r w:rsidRPr="006B1DB4">
        <w:rPr>
          <w:rFonts w:ascii="Times New Roman" w:hAnsi="Times New Roman"/>
          <w:i/>
          <w:sz w:val="24"/>
        </w:rPr>
        <w:t>[insert date]</w:t>
      </w:r>
      <w:r w:rsidRPr="006B1DB4">
        <w:rPr>
          <w:rFonts w:ascii="Times New Roman" w:hAnsi="Times New Roman"/>
          <w:sz w:val="24"/>
        </w:rPr>
        <w:t xml:space="preserve"> with the Beneficiary, for the execution of </w:t>
      </w:r>
      <w:r w:rsidRPr="006B1DB4">
        <w:rPr>
          <w:rFonts w:ascii="Times New Roman" w:hAnsi="Times New Roman"/>
          <w:i/>
          <w:sz w:val="24"/>
        </w:rPr>
        <w:t xml:space="preserve">[insert name of contract and brief description of </w:t>
      </w:r>
      <w:r w:rsidRPr="006B1DB4">
        <w:rPr>
          <w:rFonts w:ascii="Times New Roman" w:hAnsi="Times New Roman"/>
          <w:sz w:val="24"/>
        </w:rPr>
        <w:t>Works</w:t>
      </w:r>
      <w:r w:rsidRPr="006B1DB4">
        <w:rPr>
          <w:rFonts w:ascii="Times New Roman" w:hAnsi="Times New Roman"/>
          <w:i/>
          <w:sz w:val="24"/>
        </w:rPr>
        <w:t>]</w:t>
      </w:r>
      <w:r w:rsidRPr="006B1DB4">
        <w:rPr>
          <w:rFonts w:ascii="Times New Roman" w:hAnsi="Times New Roman"/>
          <w:sz w:val="24"/>
        </w:rPr>
        <w:t xml:space="preserve"> (hereinafter called "the Contract"). </w:t>
      </w:r>
    </w:p>
    <w:p w:rsidR="00EC5546" w:rsidRPr="006B1DB4" w:rsidRDefault="00EC5546" w:rsidP="00EC5546">
      <w:pPr>
        <w:pStyle w:val="NormalWeb"/>
        <w:jc w:val="both"/>
        <w:rPr>
          <w:rFonts w:ascii="Times New Roman" w:hAnsi="Times New Roman"/>
          <w:sz w:val="24"/>
        </w:rPr>
      </w:pPr>
      <w:r w:rsidRPr="006B1DB4">
        <w:rPr>
          <w:rFonts w:ascii="Times New Roman" w:hAnsi="Times New Roman"/>
          <w:sz w:val="24"/>
        </w:rPr>
        <w:t xml:space="preserve">Furthermore, we understand that, according to the conditions of the Contract, an advance payment in the sum </w:t>
      </w:r>
      <w:r w:rsidRPr="006B1DB4">
        <w:rPr>
          <w:rFonts w:ascii="Times New Roman" w:hAnsi="Times New Roman"/>
          <w:i/>
          <w:sz w:val="24"/>
        </w:rPr>
        <w:t xml:space="preserve">[insert amount in figures] </w:t>
      </w:r>
      <w:r w:rsidRPr="006B1DB4">
        <w:rPr>
          <w:rFonts w:ascii="Times New Roman" w:hAnsi="Times New Roman"/>
          <w:sz w:val="24"/>
        </w:rPr>
        <w:t>()</w:t>
      </w:r>
      <w:r w:rsidRPr="006B1DB4">
        <w:rPr>
          <w:rFonts w:ascii="Times New Roman" w:hAnsi="Times New Roman"/>
          <w:i/>
          <w:sz w:val="24"/>
        </w:rPr>
        <w:t xml:space="preserve"> [insert amount in words]</w:t>
      </w:r>
      <w:r w:rsidRPr="006B1DB4">
        <w:rPr>
          <w:rFonts w:ascii="Times New Roman" w:hAnsi="Times New Roman"/>
          <w:sz w:val="24"/>
        </w:rPr>
        <w:t xml:space="preserve"> is to be made against an advance payment guarantee.</w:t>
      </w:r>
    </w:p>
    <w:p w:rsidR="00EC5546" w:rsidRPr="006B1DB4" w:rsidRDefault="00EC5546" w:rsidP="00EC5546">
      <w:pPr>
        <w:pStyle w:val="NormalWeb"/>
        <w:jc w:val="both"/>
        <w:rPr>
          <w:rFonts w:ascii="Times New Roman" w:hAnsi="Times New Roman"/>
          <w:sz w:val="24"/>
        </w:rPr>
      </w:pPr>
      <w:r w:rsidRPr="006B1DB4">
        <w:rPr>
          <w:rFonts w:ascii="Times New Roman" w:hAnsi="Times New Roman"/>
          <w:sz w:val="24"/>
        </w:rPr>
        <w:t xml:space="preserve">At the request of the Applicant, we as Guarantor,hereby irrevocably undertake to pay the Beneficiary any sum or sums not exceeding in total an amount of </w:t>
      </w:r>
      <w:r w:rsidRPr="006B1DB4">
        <w:rPr>
          <w:rFonts w:ascii="Times New Roman" w:hAnsi="Times New Roman"/>
          <w:i/>
          <w:sz w:val="24"/>
        </w:rPr>
        <w:t>[insert amount in figures]</w:t>
      </w:r>
      <w:r w:rsidR="000E21E6" w:rsidRPr="006B1DB4">
        <w:rPr>
          <w:rFonts w:ascii="Times New Roman" w:hAnsi="Times New Roman"/>
          <w:i/>
          <w:sz w:val="24"/>
        </w:rPr>
        <w:br/>
      </w:r>
      <w:r w:rsidRPr="006B1DB4">
        <w:rPr>
          <w:rFonts w:ascii="Times New Roman" w:hAnsi="Times New Roman"/>
          <w:sz w:val="24"/>
        </w:rPr>
        <w:t>()</w:t>
      </w:r>
      <w:r w:rsidRPr="006B1DB4">
        <w:rPr>
          <w:rFonts w:ascii="Times New Roman" w:hAnsi="Times New Roman"/>
          <w:i/>
          <w:sz w:val="24"/>
        </w:rPr>
        <w:t xml:space="preserve"> [insert amount in words]</w:t>
      </w:r>
      <w:r w:rsidRPr="006B1DB4">
        <w:rPr>
          <w:rStyle w:val="FootnoteReference"/>
          <w:rFonts w:ascii="Times New Roman" w:hAnsi="Times New Roman"/>
          <w:i/>
          <w:sz w:val="24"/>
        </w:rPr>
        <w:footnoteReference w:customMarkFollows="1" w:id="16"/>
        <w:t>1</w:t>
      </w:r>
      <w:r w:rsidRPr="006B1DB4">
        <w:rPr>
          <w:rFonts w:ascii="Times New Roman" w:hAnsi="Times New Roman"/>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rsidR="00EC5546" w:rsidRPr="006B1DB4" w:rsidRDefault="00EC5546" w:rsidP="00FC608F">
      <w:pPr>
        <w:pStyle w:val="P3Header1-Clauses"/>
        <w:numPr>
          <w:ilvl w:val="2"/>
          <w:numId w:val="36"/>
        </w:numPr>
        <w:tabs>
          <w:tab w:val="left" w:pos="972"/>
        </w:tabs>
        <w:rPr>
          <w:szCs w:val="24"/>
        </w:rPr>
      </w:pPr>
      <w:r w:rsidRPr="006B1DB4">
        <w:rPr>
          <w:szCs w:val="24"/>
        </w:rPr>
        <w:t>has used the advance payment for purposes other than the costs of mobilization in respect of the Works; or</w:t>
      </w:r>
    </w:p>
    <w:p w:rsidR="00EC5546" w:rsidRPr="006B1DB4" w:rsidRDefault="00EC5546" w:rsidP="00FC608F">
      <w:pPr>
        <w:pStyle w:val="P3Header1-Clauses"/>
        <w:numPr>
          <w:ilvl w:val="2"/>
          <w:numId w:val="29"/>
        </w:numPr>
        <w:tabs>
          <w:tab w:val="clear" w:pos="864"/>
          <w:tab w:val="num" w:pos="828"/>
          <w:tab w:val="left" w:pos="972"/>
        </w:tabs>
        <w:ind w:left="396" w:firstLine="144"/>
        <w:rPr>
          <w:szCs w:val="24"/>
        </w:rPr>
      </w:pPr>
      <w:r w:rsidRPr="006B1DB4">
        <w:rPr>
          <w:szCs w:val="24"/>
        </w:rPr>
        <w:t xml:space="preserve">has failed to repay the advance payment in accordance with the Contract conditions, specifying the amount which the Applicant has failed to repay. </w:t>
      </w:r>
    </w:p>
    <w:p w:rsidR="00EC5546" w:rsidRPr="006B1DB4" w:rsidRDefault="00EC5546" w:rsidP="00EC5546">
      <w:pPr>
        <w:pStyle w:val="NormalWeb"/>
        <w:jc w:val="both"/>
        <w:rPr>
          <w:rFonts w:ascii="Times New Roman" w:hAnsi="Times New Roman"/>
          <w:sz w:val="24"/>
        </w:rPr>
      </w:pPr>
    </w:p>
    <w:p w:rsidR="00EC5546" w:rsidRPr="006B1DB4" w:rsidRDefault="00EC5546" w:rsidP="00EC5546">
      <w:pPr>
        <w:pStyle w:val="NormalWeb"/>
        <w:jc w:val="both"/>
        <w:rPr>
          <w:rFonts w:ascii="Times New Roman" w:hAnsi="Times New Roman"/>
          <w:sz w:val="24"/>
        </w:rPr>
      </w:pPr>
      <w:r w:rsidRPr="006B1DB4">
        <w:rPr>
          <w:rFonts w:ascii="Times New Roman" w:hAnsi="Times New Roman"/>
          <w:sz w:val="24"/>
        </w:rPr>
        <w:t xml:space="preserve">A demand under this guarantee may be presented as from the presentation to the Guarantor of a certificate from the Beneficiary’s bank stating that the advance payment referred to </w:t>
      </w:r>
      <w:r w:rsidRPr="006B1DB4">
        <w:rPr>
          <w:rFonts w:ascii="Times New Roman" w:hAnsi="Times New Roman"/>
          <w:sz w:val="24"/>
        </w:rPr>
        <w:lastRenderedPageBreak/>
        <w:t xml:space="preserve">above has been credited to the Applicant on its account number </w:t>
      </w:r>
      <w:r w:rsidRPr="006B1DB4">
        <w:rPr>
          <w:rFonts w:ascii="Times New Roman" w:hAnsi="Times New Roman"/>
          <w:i/>
          <w:sz w:val="24"/>
        </w:rPr>
        <w:t>[insert number]</w:t>
      </w:r>
      <w:r w:rsidRPr="006B1DB4">
        <w:rPr>
          <w:rFonts w:ascii="Times New Roman" w:hAnsi="Times New Roman"/>
          <w:sz w:val="24"/>
        </w:rPr>
        <w:t xml:space="preserve"> at </w:t>
      </w:r>
      <w:r w:rsidRPr="006B1DB4">
        <w:rPr>
          <w:rFonts w:ascii="Times New Roman" w:hAnsi="Times New Roman"/>
          <w:i/>
          <w:sz w:val="24"/>
        </w:rPr>
        <w:t>[insert name and address of Applicant’s bank]</w:t>
      </w:r>
      <w:r w:rsidRPr="006B1DB4">
        <w:rPr>
          <w:rFonts w:ascii="Times New Roman" w:hAnsi="Times New Roman"/>
          <w:sz w:val="24"/>
        </w:rPr>
        <w:t>.</w:t>
      </w:r>
    </w:p>
    <w:p w:rsidR="00EC5546" w:rsidRPr="006B1DB4" w:rsidRDefault="00EC5546" w:rsidP="00401450">
      <w:pPr>
        <w:pStyle w:val="NormalWeb"/>
        <w:jc w:val="both"/>
        <w:rPr>
          <w:rFonts w:ascii="Times New Roman" w:hAnsi="Times New Roman"/>
          <w:sz w:val="24"/>
        </w:rPr>
      </w:pPr>
      <w:r w:rsidRPr="006B1DB4">
        <w:rPr>
          <w:rFonts w:ascii="Times New Roman" w:hAnsi="Times New Roman"/>
          <w:sz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6B1DB4">
        <w:rPr>
          <w:rFonts w:ascii="Times New Roman" w:hAnsi="Times New Roman"/>
          <w:i/>
          <w:sz w:val="24"/>
        </w:rPr>
        <w:t>[insert day]</w:t>
      </w:r>
      <w:r w:rsidRPr="006B1DB4">
        <w:rPr>
          <w:rFonts w:ascii="Times New Roman" w:hAnsi="Times New Roman"/>
          <w:sz w:val="24"/>
        </w:rPr>
        <w:t xml:space="preserve"> day of </w:t>
      </w:r>
      <w:r w:rsidRPr="006B1DB4">
        <w:rPr>
          <w:rFonts w:ascii="Times New Roman" w:hAnsi="Times New Roman"/>
          <w:i/>
          <w:sz w:val="24"/>
        </w:rPr>
        <w:t>[insert month]</w:t>
      </w:r>
      <w:r w:rsidRPr="006B1DB4">
        <w:rPr>
          <w:rFonts w:ascii="Times New Roman" w:hAnsi="Times New Roman"/>
          <w:sz w:val="24"/>
        </w:rPr>
        <w:t xml:space="preserve">, 2 </w:t>
      </w:r>
      <w:r w:rsidRPr="006B1DB4">
        <w:rPr>
          <w:rFonts w:ascii="Times New Roman" w:hAnsi="Times New Roman"/>
          <w:i/>
          <w:sz w:val="24"/>
        </w:rPr>
        <w:t>[insert year]</w:t>
      </w:r>
      <w:r w:rsidRPr="006B1DB4">
        <w:rPr>
          <w:rFonts w:ascii="Times New Roman" w:hAnsi="Times New Roman"/>
          <w:sz w:val="24"/>
        </w:rPr>
        <w:t>,</w:t>
      </w:r>
      <w:r w:rsidRPr="006B1DB4">
        <w:rPr>
          <w:rStyle w:val="FootnoteReference"/>
          <w:rFonts w:ascii="Times New Roman" w:hAnsi="Times New Roman"/>
          <w:sz w:val="24"/>
        </w:rPr>
        <w:footnoteReference w:customMarkFollows="1" w:id="17"/>
        <w:t>2</w:t>
      </w:r>
      <w:r w:rsidRPr="006B1DB4">
        <w:rPr>
          <w:rFonts w:ascii="Times New Roman" w:hAnsi="Times New Roman"/>
          <w:sz w:val="24"/>
        </w:rPr>
        <w:t xml:space="preserve"> whichever is earlier.  Consequently, any demand for payment under this guarantee must be received by us at this office on or before that date.</w:t>
      </w:r>
    </w:p>
    <w:p w:rsidR="00EC5546" w:rsidRPr="006B1DB4" w:rsidRDefault="00EB5341" w:rsidP="00EC5546">
      <w:pPr>
        <w:pStyle w:val="NormalWeb"/>
        <w:spacing w:before="0" w:after="0"/>
        <w:jc w:val="both"/>
        <w:rPr>
          <w:rFonts w:ascii="Times New Roman" w:hAnsi="Times New Roman"/>
          <w:sz w:val="24"/>
        </w:rPr>
      </w:pPr>
      <w:r w:rsidRPr="006B1DB4">
        <w:rPr>
          <w:rFonts w:ascii="Times New Roman" w:hAnsi="Times New Roman"/>
          <w:sz w:val="24"/>
        </w:rPr>
        <w:t>This guarantee is subject to the Uniform Rules for Demand Guarantees (URDG) 2010 Revision, ICC Publication No. 758, except that the supporting statement under Article 15(a) is hereby excluded.</w:t>
      </w:r>
    </w:p>
    <w:p w:rsidR="00EC5546" w:rsidRPr="006B1DB4" w:rsidRDefault="00EC5546" w:rsidP="00BC7FBD">
      <w:pPr>
        <w:jc w:val="center"/>
      </w:pPr>
      <w:r w:rsidRPr="006B1DB4">
        <w:t xml:space="preserve">____________________ </w:t>
      </w:r>
      <w:r w:rsidRPr="006B1DB4">
        <w:br/>
      </w:r>
      <w:r w:rsidRPr="006B1DB4">
        <w:rPr>
          <w:i/>
        </w:rPr>
        <w:t>[signature(s)]</w:t>
      </w:r>
    </w:p>
    <w:p w:rsidR="00EC5546" w:rsidRPr="00D46143" w:rsidRDefault="00EC5546" w:rsidP="00EC5546">
      <w:pPr>
        <w:pStyle w:val="NormalWeb"/>
        <w:tabs>
          <w:tab w:val="center" w:leader="dot" w:pos="4860"/>
          <w:tab w:val="right" w:leader="dot" w:pos="9000"/>
        </w:tabs>
        <w:spacing w:before="0" w:beforeAutospacing="0" w:after="0" w:afterAutospacing="0"/>
        <w:jc w:val="both"/>
        <w:rPr>
          <w:rFonts w:ascii="Times New Roman" w:hAnsi="Times New Roman"/>
          <w:b/>
          <w:i/>
        </w:rPr>
      </w:pPr>
      <w:r w:rsidRPr="006B1DB4">
        <w:rPr>
          <w:rFonts w:ascii="Times New Roman" w:hAnsi="Times New Roman"/>
        </w:rPr>
        <w:br/>
      </w:r>
      <w:r w:rsidRPr="006B1DB4">
        <w:rPr>
          <w:rFonts w:ascii="Times New Roman" w:hAnsi="Times New Roman"/>
          <w:b/>
          <w:i/>
        </w:rPr>
        <w:t>Note:  All italicized text (including footnotes) is for use in preparing this form and shall be deleted from the final product.</w:t>
      </w:r>
    </w:p>
    <w:p w:rsidR="007B586E" w:rsidRPr="00470046" w:rsidRDefault="007B586E">
      <w:pPr>
        <w:ind w:right="468"/>
        <w:jc w:val="both"/>
        <w:rPr>
          <w:b/>
          <w:bCs/>
          <w:i/>
          <w:iCs/>
          <w:sz w:val="20"/>
          <w:szCs w:val="20"/>
        </w:rPr>
      </w:pPr>
    </w:p>
    <w:p w:rsidR="007B586E" w:rsidRPr="00470046" w:rsidRDefault="007B586E">
      <w:pPr>
        <w:ind w:right="468"/>
        <w:jc w:val="both"/>
        <w:rPr>
          <w:b/>
          <w:bCs/>
          <w:i/>
          <w:iCs/>
          <w:sz w:val="20"/>
          <w:szCs w:val="20"/>
        </w:rPr>
      </w:pPr>
    </w:p>
    <w:p w:rsidR="0026735A" w:rsidRPr="00D46143" w:rsidRDefault="0026735A" w:rsidP="0026735A">
      <w:pPr>
        <w:pStyle w:val="Heading1a"/>
        <w:keepNext w:val="0"/>
        <w:keepLines w:val="0"/>
        <w:tabs>
          <w:tab w:val="clear" w:pos="-720"/>
        </w:tabs>
        <w:suppressAutoHyphens w:val="0"/>
        <w:rPr>
          <w:spacing w:val="-2"/>
        </w:rPr>
      </w:pPr>
    </w:p>
    <w:p w:rsidR="007B586E" w:rsidRPr="00D46143" w:rsidRDefault="007B586E" w:rsidP="00FA1118"/>
    <w:sectPr w:rsidR="007B586E" w:rsidRPr="00D46143" w:rsidSect="000F3F98">
      <w:headerReference w:type="even" r:id="rId71"/>
      <w:headerReference w:type="default" r:id="rId72"/>
      <w:headerReference w:type="first" r:id="rId73"/>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EF9" w:rsidRDefault="00E74EF9">
      <w:r>
        <w:separator/>
      </w:r>
    </w:p>
  </w:endnote>
  <w:endnote w:type="continuationSeparator" w:id="1">
    <w:p w:rsidR="00E74EF9" w:rsidRDefault="00E74EF9">
      <w:r>
        <w:continuationSeparator/>
      </w:r>
    </w:p>
  </w:endnote>
  <w:endnote w:type="continuationNotice" w:id="2">
    <w:p w:rsidR="00E74EF9" w:rsidRDefault="00E74EF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 Nazanin">
    <w:altName w:val="Courier New"/>
    <w:charset w:val="B2"/>
    <w:family w:val="auto"/>
    <w:pitch w:val="variable"/>
    <w:sig w:usb0="00002000"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Footer"/>
    </w:pPr>
  </w:p>
  <w:p w:rsidR="00184703" w:rsidRDefault="0018470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Footer"/>
      <w:tabs>
        <w:tab w:val="clear" w:pos="9504"/>
        <w:tab w:val="center" w:pos="3960"/>
        <w:tab w:val="right" w:pos="9657"/>
      </w:tabs>
      <w:spacing w:befor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Footer"/>
      <w:tabs>
        <w:tab w:val="clear" w:pos="9504"/>
        <w:tab w:val="center" w:pos="5400"/>
        <w:tab w:val="right" w:pos="9657"/>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EF9" w:rsidRDefault="00E74EF9">
      <w:r>
        <w:separator/>
      </w:r>
    </w:p>
  </w:footnote>
  <w:footnote w:type="continuationSeparator" w:id="1">
    <w:p w:rsidR="00E74EF9" w:rsidRDefault="00E74EF9">
      <w:r>
        <w:continuationSeparator/>
      </w:r>
    </w:p>
  </w:footnote>
  <w:footnote w:type="continuationNotice" w:id="2">
    <w:p w:rsidR="00E74EF9" w:rsidRDefault="00E74EF9"/>
  </w:footnote>
  <w:footnote w:id="3">
    <w:p w:rsidR="00184703" w:rsidRDefault="00184703" w:rsidP="005B3926">
      <w:pPr>
        <w:pStyle w:val="FootnoteText"/>
        <w:tabs>
          <w:tab w:val="clear" w:pos="360"/>
          <w:tab w:val="left" w:pos="284"/>
        </w:tabs>
        <w:spacing w:after="60"/>
        <w:ind w:left="284" w:hanging="284"/>
        <w:jc w:val="both"/>
      </w:pPr>
      <w:r w:rsidRPr="00050079">
        <w:rPr>
          <w:rStyle w:val="FootnoteReference"/>
          <w:sz w:val="22"/>
          <w:szCs w:val="22"/>
        </w:rPr>
        <w:footnoteRef/>
      </w:r>
      <w:r>
        <w:rPr>
          <w:sz w:val="22"/>
          <w:szCs w:val="22"/>
        </w:rPr>
        <w:tab/>
      </w:r>
      <w:r w:rsidRPr="00050079">
        <w:rPr>
          <w:sz w:val="22"/>
          <w:szCs w:val="22"/>
        </w:rPr>
        <w:t>Non</w:t>
      </w:r>
      <w:r>
        <w:rPr>
          <w:sz w:val="22"/>
          <w:szCs w:val="22"/>
        </w:rPr>
        <w:t>-</w:t>
      </w:r>
      <w:r w:rsidRPr="00050079">
        <w:rPr>
          <w:sz w:val="22"/>
          <w:szCs w:val="22"/>
        </w:rPr>
        <w:t>performance, as decided by the Employer, shall include all contracts where (a) non</w:t>
      </w:r>
      <w:r>
        <w:rPr>
          <w:sz w:val="22"/>
          <w:szCs w:val="22"/>
        </w:rPr>
        <w:t>-</w:t>
      </w:r>
      <w:r w:rsidRPr="00050079">
        <w:rPr>
          <w:sz w:val="22"/>
          <w:szCs w:val="22"/>
        </w:rPr>
        <w:t>performance was not challenged by the contractor, including through referral to the dispute resolution mechanism under the respective contract, and (b) contracts that were so challenged but fully settled against the contractor. Non</w:t>
      </w:r>
      <w:r>
        <w:rPr>
          <w:sz w:val="22"/>
          <w:szCs w:val="22"/>
        </w:rPr>
        <w:t>-</w:t>
      </w:r>
      <w:r w:rsidRPr="00050079">
        <w:rPr>
          <w:sz w:val="22"/>
          <w:szCs w:val="22"/>
        </w:rPr>
        <w:t>performance shall not include contracts where Employers decision was overruled by the dispute resolution mechanism. Non</w:t>
      </w:r>
      <w:r>
        <w:rPr>
          <w:sz w:val="22"/>
          <w:szCs w:val="22"/>
        </w:rPr>
        <w:t>-</w:t>
      </w:r>
      <w:r w:rsidRPr="00050079">
        <w:rPr>
          <w:sz w:val="22"/>
          <w:szCs w:val="22"/>
        </w:rPr>
        <w:t>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r>
        <w:rPr>
          <w:sz w:val="22"/>
          <w:szCs w:val="22"/>
        </w:rPr>
        <w:t>.</w:t>
      </w:r>
    </w:p>
  </w:footnote>
  <w:footnote w:id="4">
    <w:p w:rsidR="00184703" w:rsidRDefault="00184703" w:rsidP="00F439EB">
      <w:pPr>
        <w:pStyle w:val="FootnoteText"/>
        <w:jc w:val="both"/>
      </w:pPr>
      <w:r>
        <w:rPr>
          <w:rStyle w:val="FootnoteReference"/>
        </w:rPr>
        <w:footnoteRef/>
      </w:r>
      <w:r>
        <w:tab/>
      </w:r>
      <w:r w:rsidRPr="009D50E7">
        <w:t xml:space="preserve">An individual firm is considered a domestic </w:t>
      </w:r>
      <w:r>
        <w:t>B</w:t>
      </w:r>
      <w:r w:rsidRPr="009D50E7">
        <w:t xml:space="preserve">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t>B</w:t>
      </w:r>
      <w:r w:rsidRPr="009D50E7">
        <w:t>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5">
    <w:p w:rsidR="00184703" w:rsidRPr="00E25AC8" w:rsidRDefault="00184703" w:rsidP="003334AD">
      <w:pPr>
        <w:pStyle w:val="FootnoteText"/>
        <w:jc w:val="both"/>
      </w:pPr>
      <w:r w:rsidRPr="00E25AC8">
        <w:rPr>
          <w:rStyle w:val="FootnoteReference"/>
        </w:rPr>
        <w:footnoteRef/>
      </w:r>
      <w:r w:rsidRPr="00E25AC8">
        <w:tab/>
        <w:t xml:space="preserve">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w:t>
      </w:r>
      <w:r>
        <w:t>B</w:t>
      </w:r>
      <w:r w:rsidRPr="00E25AC8">
        <w:t>idders’ quoted rates and included in the total Bid price.</w:t>
      </w:r>
    </w:p>
  </w:footnote>
  <w:footnote w:id="6">
    <w:p w:rsidR="00184703" w:rsidRDefault="00184703" w:rsidP="000B3397">
      <w:pPr>
        <w:pStyle w:val="FootnoteText"/>
      </w:pPr>
      <w:r>
        <w:rPr>
          <w:rStyle w:val="FootnoteReference"/>
        </w:rPr>
        <w:footnoteRef/>
      </w:r>
      <w:r>
        <w:tab/>
        <w:t>If the most recent set of financial statements is for a period earlier than 12 months from the date of bid, the reason for this should be justified.</w:t>
      </w:r>
    </w:p>
  </w:footnote>
  <w:footnote w:id="7">
    <w:p w:rsidR="00184703" w:rsidRPr="004850CE" w:rsidRDefault="00184703" w:rsidP="004850CE">
      <w:pPr>
        <w:pStyle w:val="FootnoteText"/>
        <w:tabs>
          <w:tab w:val="clear" w:pos="360"/>
        </w:tabs>
        <w:ind w:left="180" w:hanging="180"/>
        <w:rPr>
          <w:sz w:val="16"/>
          <w:szCs w:val="16"/>
        </w:rPr>
      </w:pPr>
      <w:r>
        <w:rPr>
          <w:rStyle w:val="FootnoteReference"/>
        </w:rPr>
        <w:footnoteRef/>
      </w:r>
      <w:r>
        <w:tab/>
      </w:r>
      <w:r w:rsidRPr="004850CE">
        <w:rPr>
          <w:sz w:val="16"/>
          <w:szCs w:val="16"/>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8">
    <w:p w:rsidR="00184703" w:rsidRPr="004850CE" w:rsidRDefault="00184703" w:rsidP="004850CE">
      <w:pPr>
        <w:pStyle w:val="FootnoteText"/>
        <w:tabs>
          <w:tab w:val="clear" w:pos="360"/>
        </w:tabs>
        <w:ind w:left="180" w:hanging="180"/>
        <w:rPr>
          <w:sz w:val="16"/>
          <w:szCs w:val="16"/>
        </w:rPr>
      </w:pPr>
      <w:r w:rsidRPr="004850CE">
        <w:rPr>
          <w:rStyle w:val="FootnoteReference"/>
          <w:sz w:val="16"/>
          <w:szCs w:val="16"/>
        </w:rPr>
        <w:footnoteRef/>
      </w:r>
      <w:r>
        <w:rPr>
          <w:sz w:val="16"/>
          <w:szCs w:val="16"/>
        </w:rPr>
        <w:tab/>
      </w:r>
      <w:r w:rsidRPr="004850CE">
        <w:rPr>
          <w:sz w:val="16"/>
          <w:szCs w:val="16"/>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9">
    <w:p w:rsidR="00184703" w:rsidRPr="004850CE" w:rsidRDefault="00184703" w:rsidP="004850CE">
      <w:pPr>
        <w:pStyle w:val="FootnoteText"/>
        <w:tabs>
          <w:tab w:val="clear" w:pos="360"/>
        </w:tabs>
        <w:ind w:left="180" w:hanging="180"/>
        <w:rPr>
          <w:sz w:val="16"/>
          <w:szCs w:val="16"/>
        </w:rPr>
      </w:pPr>
      <w:r w:rsidRPr="004850CE">
        <w:rPr>
          <w:rStyle w:val="FootnoteReference"/>
          <w:sz w:val="16"/>
          <w:szCs w:val="16"/>
        </w:rPr>
        <w:footnoteRef/>
      </w:r>
      <w:r>
        <w:rPr>
          <w:sz w:val="16"/>
          <w:szCs w:val="16"/>
        </w:rPr>
        <w:tab/>
      </w:r>
      <w:r w:rsidRPr="004850CE">
        <w:rPr>
          <w:sz w:val="16"/>
          <w:szCs w:val="16"/>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0">
    <w:p w:rsidR="00184703" w:rsidRPr="0026306C" w:rsidRDefault="00184703">
      <w:pPr>
        <w:pStyle w:val="FootnoteText"/>
        <w:jc w:val="both"/>
      </w:pPr>
      <w:r w:rsidRPr="0026306C">
        <w:rPr>
          <w:rStyle w:val="FootnoteReference"/>
        </w:rPr>
        <w:footnoteRef/>
      </w:r>
      <w:r w:rsidRPr="0026306C">
        <w:tab/>
        <w:t>The sum of the two coefficients A</w:t>
      </w:r>
      <w:r w:rsidRPr="0026306C">
        <w:rPr>
          <w:vertAlign w:val="subscript"/>
        </w:rPr>
        <w:t>c</w:t>
      </w:r>
      <w:r w:rsidRPr="0026306C">
        <w:t xml:space="preserve"> and B</w:t>
      </w:r>
      <w:r w:rsidRPr="0026306C">
        <w:rPr>
          <w:vertAlign w:val="subscript"/>
        </w:rPr>
        <w:t>c</w:t>
      </w:r>
      <w:r w:rsidRPr="0026306C">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w:t>
      </w:r>
    </w:p>
  </w:footnote>
  <w:footnote w:id="11">
    <w:p w:rsidR="00184703" w:rsidRPr="004850CE" w:rsidRDefault="00184703" w:rsidP="007A2405">
      <w:pPr>
        <w:pStyle w:val="FootnoteText"/>
        <w:rPr>
          <w:sz w:val="16"/>
          <w:szCs w:val="16"/>
        </w:rPr>
      </w:pPr>
      <w:r>
        <w:rPr>
          <w:rStyle w:val="FootnoteReference"/>
        </w:rPr>
        <w:footnoteRef/>
      </w:r>
      <w:r>
        <w:tab/>
      </w:r>
      <w:r w:rsidRPr="004850CE">
        <w:rPr>
          <w:sz w:val="16"/>
          <w:szCs w:val="16"/>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2">
    <w:p w:rsidR="00184703" w:rsidRPr="004850CE" w:rsidRDefault="00184703" w:rsidP="007A2405">
      <w:pPr>
        <w:pStyle w:val="FootnoteText"/>
        <w:rPr>
          <w:sz w:val="16"/>
          <w:szCs w:val="16"/>
        </w:rPr>
      </w:pPr>
      <w:r w:rsidRPr="004850CE">
        <w:rPr>
          <w:rStyle w:val="FootnoteReference"/>
          <w:sz w:val="16"/>
          <w:szCs w:val="16"/>
        </w:rPr>
        <w:footnoteRef/>
      </w:r>
      <w:r>
        <w:rPr>
          <w:sz w:val="16"/>
          <w:szCs w:val="16"/>
        </w:rPr>
        <w:tab/>
      </w:r>
      <w:r w:rsidRPr="004850CE">
        <w:rPr>
          <w:sz w:val="16"/>
          <w:szCs w:val="16"/>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13">
    <w:p w:rsidR="00184703" w:rsidRDefault="00184703" w:rsidP="007A2405">
      <w:pPr>
        <w:pStyle w:val="FootnoteText"/>
      </w:pPr>
      <w:r>
        <w:rPr>
          <w:rStyle w:val="FootnoteReference"/>
        </w:rPr>
        <w:footnoteRef/>
      </w:r>
      <w:r>
        <w:tab/>
      </w:r>
      <w:r w:rsidRPr="004850CE">
        <w:rPr>
          <w:sz w:val="16"/>
          <w:szCs w:val="16"/>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w:t>
      </w:r>
      <w:r w:rsidRPr="00F23660">
        <w:rPr>
          <w:sz w:val="18"/>
          <w:szCs w:val="18"/>
        </w:rPr>
        <w:t xml:space="preserve">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4">
    <w:p w:rsidR="00184703" w:rsidRPr="00765DB8" w:rsidRDefault="00184703" w:rsidP="001A418F">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in the currency(ies) of the Contract.</w:t>
      </w:r>
    </w:p>
  </w:footnote>
  <w:footnote w:id="15">
    <w:p w:rsidR="00184703" w:rsidRPr="00765DB8" w:rsidRDefault="00184703" w:rsidP="001A418F">
      <w:pPr>
        <w:pStyle w:val="FootnoteText"/>
        <w:rPr>
          <w:i/>
          <w:iCs/>
        </w:rPr>
      </w:pPr>
      <w:r w:rsidRPr="00765DB8">
        <w:rPr>
          <w:rStyle w:val="FootnoteReference"/>
          <w:i/>
        </w:rPr>
        <w:t>2</w:t>
      </w:r>
      <w:r w:rsidRPr="00765DB8">
        <w:rPr>
          <w:i/>
        </w:rPr>
        <w:tab/>
      </w:r>
      <w:r w:rsidRPr="00765DB8">
        <w:rPr>
          <w:i/>
          <w:iCs/>
        </w:rPr>
        <w:t xml:space="preserve">Insert the date twenty-eight days after the expected completion dateas described in GC Clause </w:t>
      </w:r>
      <w:r>
        <w:rPr>
          <w:i/>
          <w:iCs/>
        </w:rPr>
        <w:t>53.1</w:t>
      </w:r>
      <w:r w:rsidRPr="00765DB8">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16">
    <w:p w:rsidR="00184703" w:rsidRPr="00BC09A2" w:rsidRDefault="00184703" w:rsidP="00EC5546">
      <w:pPr>
        <w:pStyle w:val="FootnoteText"/>
      </w:pPr>
      <w:r w:rsidRPr="00BC09A2">
        <w:rPr>
          <w:rStyle w:val="FootnoteReference"/>
        </w:rPr>
        <w:t>1</w:t>
      </w:r>
      <w:r>
        <w:tab/>
      </w:r>
      <w:r w:rsidRPr="00BC09A2">
        <w:rPr>
          <w:i/>
        </w:rPr>
        <w:t>The Guarantor shall insert an amount representing the amount of the advance payment and denominated either in the currency(ies) of the advance payment as specified in the Contract.</w:t>
      </w:r>
    </w:p>
  </w:footnote>
  <w:footnote w:id="17">
    <w:p w:rsidR="00184703" w:rsidRPr="0080505F" w:rsidRDefault="00184703" w:rsidP="00F54A89">
      <w:pPr>
        <w:pStyle w:val="FootnoteText"/>
        <w:jc w:val="both"/>
      </w:pPr>
      <w:r w:rsidRPr="0080505F">
        <w:rPr>
          <w:rStyle w:val="FootnoteReference"/>
        </w:rPr>
        <w:t>2</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80505F">
        <w:rPr>
          <w:i/>
          <w:iCs/>
        </w:rPr>
        <w:t xml:space="preserve">“The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850CE" w:rsidRDefault="00184703" w:rsidP="004850CE">
    <w:pPr>
      <w:pStyle w:val="Header"/>
      <w:tabs>
        <w:tab w:val="right" w:pos="9720"/>
      </w:tabs>
      <w:ind w:right="-18" w:firstLine="360"/>
      <w:rPr>
        <w:rFonts w:ascii="Times New Roman" w:hAnsi="Times New Roman"/>
      </w:rPr>
    </w:pPr>
    <w:r>
      <w:rPr>
        <w:rFonts w:ascii="Times New Roman" w:hAnsi="Times New Roman"/>
      </w:rPr>
      <w:tab/>
    </w:r>
    <w:r w:rsidR="001E0934" w:rsidRPr="00DE705E">
      <w:rPr>
        <w:rFonts w:ascii="Times New Roman" w:hAnsi="Times New Roman"/>
      </w:rPr>
      <w:fldChar w:fldCharType="begin"/>
    </w:r>
    <w:r w:rsidRPr="00DE705E">
      <w:rPr>
        <w:rFonts w:ascii="Times New Roman" w:hAnsi="Times New Roman"/>
      </w:rPr>
      <w:instrText xml:space="preserve"> PAGE   \* MERGEFORMAT </w:instrText>
    </w:r>
    <w:r w:rsidR="001E0934" w:rsidRPr="00DE705E">
      <w:rPr>
        <w:rFonts w:ascii="Times New Roman" w:hAnsi="Times New Roman"/>
      </w:rPr>
      <w:fldChar w:fldCharType="separate"/>
    </w:r>
    <w:r>
      <w:rPr>
        <w:rFonts w:ascii="Times New Roman" w:hAnsi="Times New Roman"/>
        <w:noProof/>
      </w:rPr>
      <w:t>ii</w:t>
    </w:r>
    <w:r w:rsidR="001E0934" w:rsidRPr="00DE705E">
      <w:rPr>
        <w:rFonts w:ascii="Times New Roman" w:hAnsi="Times New Roman"/>
        <w:noProof/>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tab/>
    </w:r>
    <w:r>
      <w:rPr>
        <w:rFonts w:ascii="Times New Roman" w:hAnsi="Times New Roman"/>
      </w:rPr>
      <w:t>1</w:t>
    </w:r>
    <w:r>
      <w:t>-</w:t>
    </w:r>
    <w:r w:rsidR="001E0934">
      <w:rPr>
        <w:rStyle w:val="PageNumber"/>
      </w:rPr>
      <w:fldChar w:fldCharType="begin"/>
    </w:r>
    <w:r>
      <w:rPr>
        <w:rStyle w:val="PageNumber"/>
      </w:rPr>
      <w:instrText xml:space="preserve"> PAGE </w:instrText>
    </w:r>
    <w:r w:rsidR="001E0934">
      <w:rPr>
        <w:rStyle w:val="PageNumber"/>
      </w:rPr>
      <w:fldChar w:fldCharType="separate"/>
    </w:r>
    <w:r>
      <w:rPr>
        <w:rStyle w:val="PageNumber"/>
        <w:noProof/>
      </w:rPr>
      <w:t>5</w:t>
    </w:r>
    <w:r w:rsidR="001E0934">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rsidRPr="004F351F">
      <w:rPr>
        <w:rFonts w:ascii="Times New Roman" w:hAnsi="Times New Roman"/>
      </w:rPr>
      <w:t>Part 1 – Bidding Procedures</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3</w:t>
    </w:r>
    <w:r w:rsidR="001E0934">
      <w:rPr>
        <w:rStyle w:val="PageNumber"/>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8C0848" w:rsidRDefault="00184703" w:rsidP="008C0848">
    <w:pPr>
      <w:pStyle w:val="Header"/>
      <w:rPr>
        <w:rStyle w:val="PageNumber"/>
        <w:rFonts w:cs="Arial"/>
        <w:noProof/>
        <w:szCs w:val="24"/>
      </w:rPr>
    </w:pPr>
    <w:r>
      <w:rPr>
        <w:rStyle w:val="PageNumber"/>
        <w:rFonts w:cs="Arial"/>
      </w:rPr>
      <w:t>Section I - Instructions to Bidders (ITB)…</w:t>
    </w:r>
    <w:r>
      <w:rPr>
        <w:rStyle w:val="PageNumber"/>
        <w:rFonts w:cs="Arial"/>
      </w:rPr>
      <w:tab/>
    </w:r>
    <w:r w:rsidR="001E0934">
      <w:rPr>
        <w:rStyle w:val="PageNumber"/>
        <w:rFonts w:cs="Arial"/>
        <w:noProof/>
      </w:rPr>
      <w:fldChar w:fldCharType="begin"/>
    </w:r>
    <w:r>
      <w:rPr>
        <w:rStyle w:val="PageNumber"/>
        <w:rFonts w:cs="Arial"/>
        <w:noProof/>
      </w:rPr>
      <w:instrText xml:space="preserve"> PAGE </w:instrText>
    </w:r>
    <w:r w:rsidR="001E0934">
      <w:rPr>
        <w:rStyle w:val="PageNumber"/>
        <w:rFonts w:cs="Arial"/>
        <w:noProof/>
      </w:rPr>
      <w:fldChar w:fldCharType="separate"/>
    </w:r>
    <w:r w:rsidR="004275C6">
      <w:rPr>
        <w:rStyle w:val="PageNumber"/>
        <w:rFonts w:cs="Arial"/>
        <w:noProof/>
      </w:rPr>
      <w:t>30</w:t>
    </w:r>
    <w:r w:rsidR="001E0934">
      <w:rPr>
        <w:rStyle w:val="PageNumber"/>
        <w:rFonts w:cs="Arial"/>
        <w:noProof/>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1E0B5D" w:rsidRDefault="00184703" w:rsidP="00576FAF">
    <w:pPr>
      <w:pStyle w:val="Header"/>
      <w:rPr>
        <w:rStyle w:val="PageNumber"/>
        <w:rFonts w:cs="Arial"/>
        <w:noProof/>
        <w:szCs w:val="24"/>
      </w:rPr>
    </w:pPr>
    <w:r>
      <w:rPr>
        <w:rStyle w:val="PageNumber"/>
        <w:rFonts w:cs="Arial"/>
      </w:rPr>
      <w:t>Section I - Instructions to Bidders (ITB)…</w:t>
    </w:r>
    <w:r>
      <w:rPr>
        <w:rStyle w:val="PageNumber"/>
        <w:rFonts w:cs="Arial"/>
      </w:rPr>
      <w:tab/>
    </w:r>
    <w:r w:rsidR="001E0934">
      <w:rPr>
        <w:rStyle w:val="PageNumber"/>
        <w:rFonts w:cs="Arial"/>
        <w:noProof/>
      </w:rPr>
      <w:fldChar w:fldCharType="begin"/>
    </w:r>
    <w:r>
      <w:rPr>
        <w:rStyle w:val="PageNumber"/>
        <w:rFonts w:cs="Arial"/>
        <w:noProof/>
      </w:rPr>
      <w:instrText xml:space="preserve"> PAGE </w:instrText>
    </w:r>
    <w:r w:rsidR="001E0934">
      <w:rPr>
        <w:rStyle w:val="PageNumber"/>
        <w:rFonts w:cs="Arial"/>
        <w:noProof/>
      </w:rPr>
      <w:fldChar w:fldCharType="separate"/>
    </w:r>
    <w:r w:rsidR="004275C6">
      <w:rPr>
        <w:rStyle w:val="PageNumber"/>
        <w:rFonts w:cs="Arial"/>
        <w:noProof/>
      </w:rPr>
      <w:t>29</w:t>
    </w:r>
    <w:r w:rsidR="001E0934">
      <w:rPr>
        <w:rStyle w:val="PageNumber"/>
        <w:rFonts w:cs="Arial"/>
        <w:noProof/>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F351F" w:rsidRDefault="00184703" w:rsidP="004F351F">
    <w:pPr>
      <w:pStyle w:val="Header"/>
      <w:pBdr>
        <w:bottom w:val="single" w:sz="4" w:space="1" w:color="auto"/>
      </w:pBdr>
    </w:pP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40</w:t>
    </w:r>
    <w:r w:rsidR="001E0934">
      <w:rPr>
        <w:rStyle w:val="PageNumber"/>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8C0848" w:rsidRDefault="00184703" w:rsidP="008C0848">
    <w:pPr>
      <w:pStyle w:val="Header"/>
      <w:pBdr>
        <w:bottom w:val="single" w:sz="4" w:space="1" w:color="auto"/>
      </w:pBdr>
    </w:pPr>
    <w:r>
      <w:rPr>
        <w:rFonts w:ascii="Times New Roman" w:hAnsi="Times New Roman"/>
      </w:rPr>
      <w:t>Section II – Bid Data Sheet (BDS)</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41</w:t>
    </w:r>
    <w:r w:rsidR="001E0934">
      <w:rPr>
        <w:rStyle w:val="PageNumber"/>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35</w:t>
    </w:r>
    <w:r w:rsidR="001E0934">
      <w:rPr>
        <w:rStyle w:val="PageNumber"/>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F351F" w:rsidRDefault="00184703" w:rsidP="004F351F">
    <w:pPr>
      <w:pStyle w:val="Header"/>
      <w:rPr>
        <w:rFonts w:ascii="Times New Roman" w:hAnsi="Times New Roman"/>
      </w:rPr>
    </w:pPr>
    <w:r>
      <w:rPr>
        <w:rFonts w:ascii="Times New Roman" w:hAnsi="Times New Roman"/>
      </w:rPr>
      <w:t>Section III – Bidding Forms</w:t>
    </w:r>
    <w:r w:rsidRPr="00950807">
      <w:rPr>
        <w:rFonts w:ascii="Times New Roman" w:hAnsi="Times New Roman"/>
      </w:rPr>
      <w:tab/>
    </w:r>
    <w:r w:rsidR="001E0934" w:rsidRPr="00950807">
      <w:rPr>
        <w:rFonts w:ascii="Times New Roman" w:hAnsi="Times New Roman"/>
      </w:rPr>
      <w:fldChar w:fldCharType="begin"/>
    </w:r>
    <w:r w:rsidRPr="00950807">
      <w:rPr>
        <w:rFonts w:ascii="Times New Roman" w:hAnsi="Times New Roman"/>
      </w:rPr>
      <w:instrText xml:space="preserve"> PAGE   \* MERGEFORMAT </w:instrText>
    </w:r>
    <w:r w:rsidR="001E0934" w:rsidRPr="00950807">
      <w:rPr>
        <w:rFonts w:ascii="Times New Roman" w:hAnsi="Times New Roman"/>
      </w:rPr>
      <w:fldChar w:fldCharType="separate"/>
    </w:r>
    <w:r w:rsidR="004275C6">
      <w:rPr>
        <w:rFonts w:ascii="Times New Roman" w:hAnsi="Times New Roman"/>
        <w:noProof/>
      </w:rPr>
      <w:t>50</w:t>
    </w:r>
    <w:r w:rsidR="001E0934" w:rsidRPr="00950807">
      <w:rPr>
        <w:rFonts w:ascii="Times New Roman" w:hAnsi="Times New Roman"/>
        <w:noProof/>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C010A5" w:rsidRDefault="00184703" w:rsidP="00401450">
    <w:pPr>
      <w:pStyle w:val="Header"/>
      <w:pBdr>
        <w:bottom w:val="single" w:sz="4" w:space="1" w:color="auto"/>
      </w:pBdr>
      <w:tabs>
        <w:tab w:val="clear" w:pos="9000"/>
        <w:tab w:val="right" w:pos="9360"/>
        <w:tab w:val="right" w:pos="12960"/>
      </w:tabs>
      <w:rPr>
        <w:rFonts w:ascii="Times New Roman" w:hAnsi="Times New Roman"/>
      </w:rPr>
    </w:pPr>
    <w:r w:rsidRPr="00C010A5">
      <w:rPr>
        <w:rFonts w:ascii="Times New Roman" w:hAnsi="Times New Roman"/>
      </w:rPr>
      <w:t>S</w:t>
    </w:r>
    <w:r w:rsidRPr="00C010A5">
      <w:rPr>
        <w:rStyle w:val="HeaderChar"/>
        <w:rFonts w:ascii="Times New Roman" w:hAnsi="Times New Roman"/>
      </w:rPr>
      <w:t>ection I</w:t>
    </w:r>
    <w:r>
      <w:rPr>
        <w:rStyle w:val="HeaderChar"/>
        <w:rFonts w:ascii="Times New Roman" w:hAnsi="Times New Roman"/>
      </w:rPr>
      <w:t>II -</w:t>
    </w:r>
    <w:r w:rsidRPr="00C010A5">
      <w:rPr>
        <w:rStyle w:val="HeaderChar"/>
        <w:rFonts w:ascii="Times New Roman" w:hAnsi="Times New Roman"/>
      </w:rPr>
      <w:t xml:space="preserve"> Bidding Forms</w:t>
    </w:r>
    <w:r>
      <w:rPr>
        <w:rFonts w:ascii="Times New Roman" w:hAnsi="Times New Roman"/>
      </w:rPr>
      <w:tab/>
    </w:r>
    <w:r w:rsidR="001E0934" w:rsidRPr="00C010A5">
      <w:rPr>
        <w:rStyle w:val="PageNumber"/>
      </w:rPr>
      <w:fldChar w:fldCharType="begin"/>
    </w:r>
    <w:r w:rsidRPr="00C010A5">
      <w:rPr>
        <w:rStyle w:val="PageNumber"/>
      </w:rPr>
      <w:instrText xml:space="preserve"> PAGE </w:instrText>
    </w:r>
    <w:r w:rsidR="001E0934" w:rsidRPr="00C010A5">
      <w:rPr>
        <w:rStyle w:val="PageNumber"/>
      </w:rPr>
      <w:fldChar w:fldCharType="separate"/>
    </w:r>
    <w:r w:rsidR="004275C6">
      <w:rPr>
        <w:rStyle w:val="PageNumber"/>
        <w:noProof/>
      </w:rPr>
      <w:t>51</w:t>
    </w:r>
    <w:r w:rsidR="001E0934" w:rsidRPr="00C010A5">
      <w:rPr>
        <w:rStyle w:val="PageNumber"/>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950807" w:rsidRDefault="00184703">
    <w:pPr>
      <w:pStyle w:val="Header"/>
      <w:rPr>
        <w:rFonts w:ascii="Times New Roman" w:hAnsi="Times New Roman"/>
      </w:rPr>
    </w:pPr>
    <w:r w:rsidRPr="00C010A5">
      <w:rPr>
        <w:rFonts w:ascii="Times New Roman" w:hAnsi="Times New Roman"/>
      </w:rPr>
      <w:t>S</w:t>
    </w:r>
    <w:r w:rsidRPr="00C010A5">
      <w:rPr>
        <w:rStyle w:val="HeaderChar"/>
        <w:rFonts w:ascii="Times New Roman" w:hAnsi="Times New Roman"/>
      </w:rPr>
      <w:t>ection I</w:t>
    </w:r>
    <w:r>
      <w:rPr>
        <w:rStyle w:val="HeaderChar"/>
        <w:rFonts w:ascii="Times New Roman" w:hAnsi="Times New Roman"/>
      </w:rPr>
      <w:t>II -</w:t>
    </w:r>
    <w:r w:rsidRPr="00C010A5">
      <w:rPr>
        <w:rStyle w:val="HeaderChar"/>
        <w:rFonts w:ascii="Times New Roman" w:hAnsi="Times New Roman"/>
      </w:rPr>
      <w:t xml:space="preserve"> Bidding Forms</w:t>
    </w:r>
    <w:r w:rsidRPr="00950807">
      <w:rPr>
        <w:rFonts w:ascii="Times New Roman" w:hAnsi="Times New Roman"/>
      </w:rPr>
      <w:tab/>
    </w:r>
    <w:r w:rsidR="001E0934" w:rsidRPr="00950807">
      <w:rPr>
        <w:rFonts w:ascii="Times New Roman" w:hAnsi="Times New Roman"/>
      </w:rPr>
      <w:fldChar w:fldCharType="begin"/>
    </w:r>
    <w:r w:rsidRPr="00950807">
      <w:rPr>
        <w:rFonts w:ascii="Times New Roman" w:hAnsi="Times New Roman"/>
      </w:rPr>
      <w:instrText xml:space="preserve"> PAGE   \* MERGEFORMAT </w:instrText>
    </w:r>
    <w:r w:rsidR="001E0934" w:rsidRPr="00950807">
      <w:rPr>
        <w:rFonts w:ascii="Times New Roman" w:hAnsi="Times New Roman"/>
      </w:rPr>
      <w:fldChar w:fldCharType="separate"/>
    </w:r>
    <w:r w:rsidR="004275C6">
      <w:rPr>
        <w:rFonts w:ascii="Times New Roman" w:hAnsi="Times New Roman"/>
        <w:noProof/>
      </w:rPr>
      <w:t>52</w:t>
    </w:r>
    <w:r w:rsidR="001E0934" w:rsidRPr="00950807">
      <w:rPr>
        <w:rFonts w:ascii="Times New Roman" w:hAnsi="Times New Roman"/>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00634" w:rsidRDefault="00184703" w:rsidP="00400634">
    <w:pPr>
      <w:pStyle w:val="Header"/>
      <w:tabs>
        <w:tab w:val="right" w:pos="9720"/>
      </w:tabs>
      <w:ind w:right="-18" w:firstLine="360"/>
      <w:rPr>
        <w:rFonts w:ascii="Times New Roman" w:hAnsi="Times New Roman"/>
      </w:rPr>
    </w:pPr>
    <w:r>
      <w:rPr>
        <w:rFonts w:ascii="Times New Roman" w:hAnsi="Times New Roman"/>
      </w:rPr>
      <w:tab/>
    </w:r>
    <w:r w:rsidR="001E0934" w:rsidRPr="00DE705E">
      <w:rPr>
        <w:rFonts w:ascii="Times New Roman" w:hAnsi="Times New Roman"/>
      </w:rPr>
      <w:fldChar w:fldCharType="begin"/>
    </w:r>
    <w:r w:rsidRPr="00DE705E">
      <w:rPr>
        <w:rFonts w:ascii="Times New Roman" w:hAnsi="Times New Roman"/>
      </w:rPr>
      <w:instrText xml:space="preserve"> PAGE   \* MERGEFORMAT </w:instrText>
    </w:r>
    <w:r w:rsidR="001E0934" w:rsidRPr="00DE705E">
      <w:rPr>
        <w:rFonts w:ascii="Times New Roman" w:hAnsi="Times New Roman"/>
      </w:rPr>
      <w:fldChar w:fldCharType="separate"/>
    </w:r>
    <w:r w:rsidR="004275C6">
      <w:rPr>
        <w:rFonts w:ascii="Times New Roman" w:hAnsi="Times New Roman"/>
        <w:noProof/>
      </w:rPr>
      <w:t>iii</w:t>
    </w:r>
    <w:r w:rsidR="001E0934" w:rsidRPr="00DE705E">
      <w:rPr>
        <w:rFonts w:ascii="Times New Roman" w:hAnsi="Times New Roman"/>
        <w:noProof/>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77372" w:rsidRDefault="001E0934">
    <w:pPr>
      <w:pStyle w:val="Header"/>
      <w:tabs>
        <w:tab w:val="clear" w:pos="9000"/>
        <w:tab w:val="right" w:pos="9657"/>
      </w:tabs>
    </w:pPr>
    <w:r w:rsidRPr="00477372">
      <w:rPr>
        <w:rStyle w:val="PageNumber"/>
        <w:rFonts w:cs="Arial"/>
      </w:rPr>
      <w:fldChar w:fldCharType="begin"/>
    </w:r>
    <w:r w:rsidR="00184703" w:rsidRPr="00477372">
      <w:rPr>
        <w:rStyle w:val="PageNumber"/>
        <w:rFonts w:cs="Arial"/>
      </w:rPr>
      <w:instrText xml:space="preserve"> PAGE </w:instrText>
    </w:r>
    <w:r w:rsidRPr="00477372">
      <w:rPr>
        <w:rStyle w:val="PageNumber"/>
        <w:rFonts w:cs="Arial"/>
      </w:rPr>
      <w:fldChar w:fldCharType="separate"/>
    </w:r>
    <w:r w:rsidR="00184703">
      <w:rPr>
        <w:rStyle w:val="PageNumber"/>
        <w:rFonts w:cs="Arial"/>
        <w:noProof/>
      </w:rPr>
      <w:t>110</w:t>
    </w:r>
    <w:r w:rsidRPr="00477372">
      <w:rPr>
        <w:rStyle w:val="PageNumber"/>
        <w:rFonts w:cs="Arial"/>
      </w:rPr>
      <w:fldChar w:fldCharType="end"/>
    </w:r>
    <w:r w:rsidR="00184703" w:rsidRPr="00477372">
      <w:rPr>
        <w:rStyle w:val="PageNumber"/>
        <w:rFonts w:cs="Arial"/>
      </w:rPr>
      <w:tab/>
      <w:t>Section 4 - Bidding Forms</w:t>
    </w:r>
    <w:r w:rsidR="00184703" w:rsidRPr="00477372">
      <w:tab/>
    </w:r>
    <w:r w:rsidR="00184703" w:rsidRPr="00477372">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01450" w:rsidRDefault="00184703" w:rsidP="00401450">
    <w:pPr>
      <w:pStyle w:val="Header"/>
    </w:pPr>
    <w:r w:rsidRPr="00401450">
      <w:rPr>
        <w:rStyle w:val="PageNumber"/>
        <w:rFonts w:cs="Arial"/>
      </w:rPr>
      <w:t xml:space="preserve">Section </w:t>
    </w:r>
    <w:r>
      <w:rPr>
        <w:rStyle w:val="PageNumber"/>
        <w:rFonts w:cs="Arial"/>
      </w:rPr>
      <w:t>V</w:t>
    </w:r>
    <w:r w:rsidRPr="00401450">
      <w:rPr>
        <w:rStyle w:val="PageNumber"/>
        <w:rFonts w:cs="Arial"/>
      </w:rPr>
      <w:t xml:space="preserve"> - Eligible Countries</w:t>
    </w:r>
    <w:r w:rsidRPr="00401450">
      <w:rPr>
        <w:rStyle w:val="PageNumber"/>
        <w:rFonts w:cs="Arial"/>
      </w:rPr>
      <w:tab/>
    </w:r>
    <w:r w:rsidR="001E0934" w:rsidRPr="00401450">
      <w:rPr>
        <w:rStyle w:val="PageNumber"/>
        <w:rFonts w:cs="Arial"/>
      </w:rPr>
      <w:fldChar w:fldCharType="begin"/>
    </w:r>
    <w:r w:rsidRPr="00401450">
      <w:rPr>
        <w:rStyle w:val="PageNumber"/>
        <w:rFonts w:cs="Arial"/>
      </w:rPr>
      <w:instrText xml:space="preserve"> PAGE </w:instrText>
    </w:r>
    <w:r w:rsidR="001E0934" w:rsidRPr="00401450">
      <w:rPr>
        <w:rStyle w:val="PageNumber"/>
        <w:rFonts w:cs="Arial"/>
      </w:rPr>
      <w:fldChar w:fldCharType="separate"/>
    </w:r>
    <w:r>
      <w:rPr>
        <w:rStyle w:val="PageNumber"/>
        <w:rFonts w:cs="Arial"/>
        <w:noProof/>
      </w:rPr>
      <w:t>93</w:t>
    </w:r>
    <w:r w:rsidR="001E0934" w:rsidRPr="00401450">
      <w:rPr>
        <w:rStyle w:val="PageNumber"/>
        <w:rFonts w:cs="Arial"/>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rsidRPr="004F351F">
      <w:rPr>
        <w:rFonts w:ascii="Times New Roman" w:hAnsi="Times New Roman"/>
      </w:rPr>
      <w:t xml:space="preserve">Section </w:t>
    </w:r>
    <w:r>
      <w:rPr>
        <w:rFonts w:ascii="Times New Roman" w:hAnsi="Times New Roman"/>
      </w:rPr>
      <w:t>I</w:t>
    </w:r>
    <w:r w:rsidRPr="004F351F">
      <w:rPr>
        <w:rFonts w:ascii="Times New Roman" w:hAnsi="Times New Roman"/>
      </w:rPr>
      <w:t>V – Eligible Countries</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79</w:t>
    </w:r>
    <w:r w:rsidR="001E0934">
      <w:rPr>
        <w:rStyle w:val="PageNumber"/>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F351F" w:rsidRDefault="00184703" w:rsidP="004F351F">
    <w:pPr>
      <w:pStyle w:val="Header"/>
      <w:pBdr>
        <w:bottom w:val="single" w:sz="4" w:space="1" w:color="auto"/>
      </w:pBdr>
    </w:pPr>
    <w:r w:rsidRPr="004F351F">
      <w:rPr>
        <w:rFonts w:ascii="Times New Roman" w:hAnsi="Times New Roman"/>
      </w:rPr>
      <w:t xml:space="preserve">Section V – </w:t>
    </w:r>
    <w:r>
      <w:rPr>
        <w:rFonts w:ascii="Times New Roman" w:hAnsi="Times New Roman"/>
      </w:rPr>
      <w:t>Fraud and Corruption</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82</w:t>
    </w:r>
    <w:r w:rsidR="001E0934">
      <w:rPr>
        <w:rStyle w:val="PageNumber"/>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01450" w:rsidRDefault="00184703" w:rsidP="00401450">
    <w:pPr>
      <w:pStyle w:val="Header"/>
    </w:pPr>
    <w:r>
      <w:rPr>
        <w:rStyle w:val="PageNumber"/>
        <w:rFonts w:cs="Arial"/>
      </w:rPr>
      <w:t>Section V – Fraud and Corruption</w:t>
    </w:r>
    <w:r w:rsidRPr="00401450">
      <w:rPr>
        <w:rStyle w:val="PageNumber"/>
        <w:rFonts w:cs="Arial"/>
      </w:rPr>
      <w:tab/>
    </w:r>
    <w:r w:rsidR="001E0934" w:rsidRPr="00401450">
      <w:rPr>
        <w:rStyle w:val="PageNumber"/>
        <w:rFonts w:cs="Arial"/>
      </w:rPr>
      <w:fldChar w:fldCharType="begin"/>
    </w:r>
    <w:r w:rsidRPr="00401450">
      <w:rPr>
        <w:rStyle w:val="PageNumber"/>
        <w:rFonts w:cs="Arial"/>
      </w:rPr>
      <w:instrText xml:space="preserve"> PAGE </w:instrText>
    </w:r>
    <w:r w:rsidR="001E0934" w:rsidRPr="00401450">
      <w:rPr>
        <w:rStyle w:val="PageNumber"/>
        <w:rFonts w:cs="Arial"/>
      </w:rPr>
      <w:fldChar w:fldCharType="separate"/>
    </w:r>
    <w:r>
      <w:rPr>
        <w:rStyle w:val="PageNumber"/>
        <w:rFonts w:cs="Arial"/>
        <w:noProof/>
      </w:rPr>
      <w:t>89</w:t>
    </w:r>
    <w:r w:rsidR="001E0934" w:rsidRPr="00401450">
      <w:rPr>
        <w:rStyle w:val="PageNumber"/>
        <w:rFonts w:cs="Arial"/>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rsidRPr="004F351F">
      <w:rPr>
        <w:rFonts w:ascii="Times New Roman" w:hAnsi="Times New Roman"/>
      </w:rPr>
      <w:t xml:space="preserve">Section V – </w:t>
    </w:r>
    <w:r>
      <w:rPr>
        <w:rFonts w:ascii="Times New Roman" w:hAnsi="Times New Roman"/>
      </w:rPr>
      <w:t>Fraud and Corruption</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81</w:t>
    </w:r>
    <w:r w:rsidR="001E0934">
      <w:rPr>
        <w:rStyle w:val="PageNumber"/>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01450" w:rsidRDefault="00184703" w:rsidP="00401450">
    <w:pPr>
      <w:pStyle w:val="Header"/>
    </w:pPr>
    <w:r>
      <w:rPr>
        <w:rStyle w:val="PageNumber"/>
        <w:rFonts w:cs="Arial"/>
      </w:rPr>
      <w:t>Part 2 – Works’ Requirements</w:t>
    </w:r>
    <w:r w:rsidRPr="00401450">
      <w:rPr>
        <w:rStyle w:val="PageNumber"/>
        <w:rFonts w:cs="Arial"/>
      </w:rPr>
      <w:tab/>
    </w:r>
    <w:r w:rsidR="001E0934" w:rsidRPr="00401450">
      <w:rPr>
        <w:rStyle w:val="PageNumber"/>
        <w:rFonts w:cs="Arial"/>
      </w:rPr>
      <w:fldChar w:fldCharType="begin"/>
    </w:r>
    <w:r w:rsidRPr="00401450">
      <w:rPr>
        <w:rStyle w:val="PageNumber"/>
        <w:rFonts w:cs="Arial"/>
      </w:rPr>
      <w:instrText xml:space="preserve"> PAGE </w:instrText>
    </w:r>
    <w:r w:rsidR="001E0934" w:rsidRPr="00401450">
      <w:rPr>
        <w:rStyle w:val="PageNumber"/>
        <w:rFonts w:cs="Arial"/>
      </w:rPr>
      <w:fldChar w:fldCharType="separate"/>
    </w:r>
    <w:r>
      <w:rPr>
        <w:rStyle w:val="PageNumber"/>
        <w:rFonts w:cs="Arial"/>
        <w:noProof/>
      </w:rPr>
      <w:t>97</w:t>
    </w:r>
    <w:r w:rsidR="001E0934" w:rsidRPr="00401450">
      <w:rPr>
        <w:rStyle w:val="PageNumber"/>
        <w:rFonts w:cs="Arial"/>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rsidRPr="004F351F">
      <w:rPr>
        <w:rFonts w:ascii="Times New Roman" w:hAnsi="Times New Roman"/>
      </w:rPr>
      <w:t>Part 2 – Works’ Requirements</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83</w:t>
    </w:r>
    <w:r w:rsidR="001E0934">
      <w:rPr>
        <w:rStyle w:val="PageNumber"/>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F351F" w:rsidRDefault="00184703" w:rsidP="004F351F">
    <w:pPr>
      <w:pStyle w:val="Header"/>
      <w:pBdr>
        <w:bottom w:val="single" w:sz="4" w:space="1" w:color="auto"/>
      </w:pBdr>
    </w:pPr>
    <w:r w:rsidRPr="004F351F">
      <w:rPr>
        <w:rFonts w:ascii="Times New Roman" w:hAnsi="Times New Roman"/>
      </w:rPr>
      <w:t>Section VI – Works’ Requirements</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88</w:t>
    </w:r>
    <w:r w:rsidR="001E0934">
      <w:rPr>
        <w:rStyle w:val="PageNumber"/>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F351F" w:rsidRDefault="00184703" w:rsidP="004F351F">
    <w:pPr>
      <w:pStyle w:val="Header"/>
      <w:pBdr>
        <w:bottom w:val="single" w:sz="4" w:space="1" w:color="auto"/>
      </w:pBdr>
    </w:pPr>
    <w:r w:rsidRPr="004F351F">
      <w:rPr>
        <w:rFonts w:ascii="Times New Roman" w:hAnsi="Times New Roman"/>
      </w:rPr>
      <w:t>Section VI – Works’ Requirements</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89</w:t>
    </w:r>
    <w:r w:rsidR="001E0934">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0D0E13" w:rsidRDefault="00184703" w:rsidP="004850CE">
    <w:pPr>
      <w:pStyle w:val="Header"/>
      <w:pBdr>
        <w:bottom w:val="none" w:sz="0" w:space="0" w:color="auto"/>
      </w:pBdr>
    </w:pPr>
    <w:r>
      <w:rPr>
        <w:rFonts w:ascii="Times New Roman" w:hAnsi="Times New Roman"/>
      </w:rPr>
      <w:tab/>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rsidRPr="004F351F">
      <w:rPr>
        <w:rFonts w:ascii="Times New Roman" w:hAnsi="Times New Roman"/>
      </w:rPr>
      <w:t>Section VI – Works’ Requirements</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85</w:t>
    </w:r>
    <w:r w:rsidR="001E0934">
      <w:rPr>
        <w:rStyle w:val="PageNumber"/>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Pr>
    <w:r>
      <w:rPr>
        <w:rStyle w:val="PageNumber"/>
        <w:rFonts w:cs="Arial"/>
      </w:rPr>
      <w:t>Part 3 – Conditions of Contract and Contract Forms</w:t>
    </w:r>
    <w:r>
      <w:rPr>
        <w:rStyle w:val="PageNumber"/>
        <w:rFonts w:cs="Arial"/>
      </w:rPr>
      <w:tab/>
    </w:r>
    <w:r w:rsidR="001E0934">
      <w:rPr>
        <w:rStyle w:val="PageNumber"/>
        <w:rFonts w:cs="Arial"/>
      </w:rPr>
      <w:fldChar w:fldCharType="begin"/>
    </w:r>
    <w:r>
      <w:rPr>
        <w:rStyle w:val="PageNumber"/>
        <w:rFonts w:cs="Arial"/>
      </w:rPr>
      <w:instrText xml:space="preserve"> PAGE </w:instrText>
    </w:r>
    <w:r w:rsidR="001E0934">
      <w:rPr>
        <w:rStyle w:val="PageNumber"/>
        <w:rFonts w:cs="Arial"/>
      </w:rPr>
      <w:fldChar w:fldCharType="separate"/>
    </w:r>
    <w:r>
      <w:rPr>
        <w:rStyle w:val="PageNumber"/>
        <w:rFonts w:cs="Arial"/>
        <w:noProof/>
      </w:rPr>
      <w:t>103</w:t>
    </w:r>
    <w:r w:rsidR="001E0934">
      <w:rPr>
        <w:rStyle w:val="PageNumber"/>
        <w:rFonts w:cs="Arial"/>
      </w:rPr>
      <w:fldChar w:fldCharType="end"/>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rsidRPr="004F351F">
      <w:rPr>
        <w:rFonts w:ascii="Times New Roman" w:hAnsi="Times New Roman"/>
      </w:rPr>
      <w:t>Part 3 – Conditions of Contract and Contract Forms</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91</w:t>
    </w:r>
    <w:r w:rsidR="001E0934">
      <w:rPr>
        <w:rStyle w:val="PageNumber"/>
      </w:rPr>
      <w:fldChar w:fldCharType="end"/>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F351F" w:rsidRDefault="00184703" w:rsidP="004F351F">
    <w:pPr>
      <w:pStyle w:val="Header"/>
      <w:pBdr>
        <w:bottom w:val="single" w:sz="4" w:space="1" w:color="auto"/>
      </w:pBdr>
    </w:pPr>
    <w:r>
      <w:rPr>
        <w:rFonts w:ascii="Times New Roman" w:hAnsi="Times New Roman"/>
      </w:rPr>
      <w:t>Section VII – General Conditions of Contract</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118</w:t>
    </w:r>
    <w:r w:rsidR="001E0934">
      <w:rPr>
        <w:rStyle w:val="PageNumber"/>
      </w:rPr>
      <w:fldChar w:fldCharType="end"/>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F351F" w:rsidRDefault="00184703" w:rsidP="004F351F">
    <w:pPr>
      <w:pStyle w:val="Header"/>
      <w:pBdr>
        <w:bottom w:val="single" w:sz="4" w:space="1" w:color="auto"/>
      </w:pBdr>
    </w:pPr>
    <w:r>
      <w:rPr>
        <w:rFonts w:ascii="Times New Roman" w:hAnsi="Times New Roman"/>
      </w:rPr>
      <w:t>Section VII – General Conditions of Contract</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119</w:t>
    </w:r>
    <w:r w:rsidR="001E0934">
      <w:rPr>
        <w:rStyle w:val="PageNumber"/>
      </w:rPr>
      <w:fldChar w:fldCharType="end"/>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rPr>
        <w:rFonts w:ascii="Times New Roman" w:hAnsi="Times New Roman"/>
      </w:rPr>
      <w:t>Section VII – General Conditions of Contract</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117</w:t>
    </w:r>
    <w:r w:rsidR="001E0934">
      <w:rPr>
        <w:rStyle w:val="PageNumber"/>
      </w:rPr>
      <w:fldChar w:fldCharType="end"/>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509D8" w:rsidRDefault="00184703" w:rsidP="004509D8">
    <w:pPr>
      <w:pStyle w:val="Header"/>
      <w:pBdr>
        <w:bottom w:val="single" w:sz="4" w:space="1" w:color="auto"/>
      </w:pBdr>
    </w:pPr>
    <w:r>
      <w:rPr>
        <w:rFonts w:ascii="Times New Roman" w:hAnsi="Times New Roman"/>
      </w:rPr>
      <w:t>Section VIII – Particular Conditions of Contract</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126</w:t>
    </w:r>
    <w:r w:rsidR="001E0934">
      <w:rPr>
        <w:rStyle w:val="PageNumber"/>
      </w:rPr>
      <w:fldChar w:fldCharType="end"/>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Pr>
    <w:r>
      <w:rPr>
        <w:rStyle w:val="PageNumber"/>
        <w:rFonts w:cs="Arial"/>
      </w:rPr>
      <w:t>Section VIII – Particular Conditions of Contract</w:t>
    </w:r>
    <w:r>
      <w:rPr>
        <w:rStyle w:val="PageNumber"/>
        <w:rFonts w:cs="Arial"/>
      </w:rPr>
      <w:tab/>
    </w:r>
    <w:r w:rsidR="001E0934">
      <w:rPr>
        <w:rStyle w:val="PageNumber"/>
        <w:rFonts w:cs="Arial"/>
      </w:rPr>
      <w:fldChar w:fldCharType="begin"/>
    </w:r>
    <w:r>
      <w:rPr>
        <w:rStyle w:val="PageNumber"/>
        <w:rFonts w:cs="Arial"/>
      </w:rPr>
      <w:instrText xml:space="preserve"> PAGE </w:instrText>
    </w:r>
    <w:r w:rsidR="001E0934">
      <w:rPr>
        <w:rStyle w:val="PageNumber"/>
        <w:rFonts w:cs="Arial"/>
      </w:rPr>
      <w:fldChar w:fldCharType="separate"/>
    </w:r>
    <w:r w:rsidR="004275C6">
      <w:rPr>
        <w:rStyle w:val="PageNumber"/>
        <w:rFonts w:cs="Arial"/>
        <w:noProof/>
      </w:rPr>
      <w:t>125</w:t>
    </w:r>
    <w:r w:rsidR="001E0934">
      <w:rPr>
        <w:rStyle w:val="PageNumber"/>
        <w:rFonts w:cs="Arial"/>
      </w:rPr>
      <w:fldChar w:fldCharType="end"/>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Bdr>
        <w:bottom w:val="single" w:sz="4" w:space="1" w:color="auto"/>
      </w:pBdr>
    </w:pPr>
    <w:r>
      <w:rPr>
        <w:rFonts w:ascii="Times New Roman" w:hAnsi="Times New Roman"/>
      </w:rPr>
      <w:t>Section VIII – Particular Conditions of Contract</w:t>
    </w:r>
    <w:r>
      <w:tab/>
    </w:r>
    <w:r w:rsidR="001E0934">
      <w:rPr>
        <w:rStyle w:val="PageNumber"/>
      </w:rPr>
      <w:fldChar w:fldCharType="begin"/>
    </w:r>
    <w:r>
      <w:rPr>
        <w:rStyle w:val="PageNumber"/>
      </w:rPr>
      <w:instrText xml:space="preserve"> PAGE </w:instrText>
    </w:r>
    <w:r w:rsidR="001E0934">
      <w:rPr>
        <w:rStyle w:val="PageNumber"/>
      </w:rPr>
      <w:fldChar w:fldCharType="separate"/>
    </w:r>
    <w:r w:rsidR="004275C6">
      <w:rPr>
        <w:rStyle w:val="PageNumber"/>
        <w:noProof/>
      </w:rPr>
      <w:t>121</w:t>
    </w:r>
    <w:r w:rsidR="001E0934">
      <w:rPr>
        <w:rStyle w:val="PageNumber"/>
      </w:rPr>
      <w:fldChar w:fldCharType="end"/>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509D8" w:rsidRDefault="00184703" w:rsidP="004509D8">
    <w:pPr>
      <w:pStyle w:val="Header"/>
      <w:pBdr>
        <w:bottom w:val="single" w:sz="4" w:space="1" w:color="auto"/>
      </w:pBdr>
      <w:rPr>
        <w:rFonts w:ascii="Times New Roman" w:hAnsi="Times New Roman"/>
      </w:rPr>
    </w:pPr>
    <w:r>
      <w:rPr>
        <w:rFonts w:ascii="Times New Roman" w:hAnsi="Times New Roman"/>
      </w:rPr>
      <w:t>Section IX – Contract Forms</w:t>
    </w:r>
    <w:r w:rsidRPr="001468A2">
      <w:rPr>
        <w:rFonts w:ascii="Times New Roman" w:hAnsi="Times New Roman"/>
      </w:rPr>
      <w:tab/>
    </w:r>
    <w:r w:rsidR="001E0934" w:rsidRPr="001468A2">
      <w:rPr>
        <w:rFonts w:ascii="Times New Roman" w:hAnsi="Times New Roman"/>
      </w:rPr>
      <w:fldChar w:fldCharType="begin"/>
    </w:r>
    <w:r w:rsidRPr="001468A2">
      <w:rPr>
        <w:rFonts w:ascii="Times New Roman" w:hAnsi="Times New Roman"/>
      </w:rPr>
      <w:instrText xml:space="preserve"> PAGE   \* MERGEFORMAT </w:instrText>
    </w:r>
    <w:r w:rsidR="001E0934" w:rsidRPr="001468A2">
      <w:rPr>
        <w:rFonts w:ascii="Times New Roman" w:hAnsi="Times New Roman"/>
      </w:rPr>
      <w:fldChar w:fldCharType="separate"/>
    </w:r>
    <w:r w:rsidR="004275C6">
      <w:rPr>
        <w:rFonts w:ascii="Times New Roman" w:hAnsi="Times New Roman"/>
        <w:noProof/>
      </w:rPr>
      <w:t>138</w:t>
    </w:r>
    <w:r w:rsidR="001E0934" w:rsidRPr="001468A2">
      <w:rPr>
        <w:rFonts w:ascii="Times New Roman" w:hAnsi="Times New Roman"/>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850CE" w:rsidRDefault="00184703" w:rsidP="004850CE">
    <w:pPr>
      <w:pStyle w:val="Header"/>
      <w:tabs>
        <w:tab w:val="right" w:pos="9720"/>
      </w:tabs>
      <w:ind w:right="-18" w:firstLine="360"/>
      <w:rPr>
        <w:rFonts w:ascii="Times New Roman" w:hAnsi="Times New Roman"/>
      </w:rPr>
    </w:pPr>
    <w:r>
      <w:rPr>
        <w:rFonts w:ascii="Times New Roman" w:hAnsi="Times New Roman"/>
      </w:rPr>
      <w:tab/>
    </w:r>
    <w:r w:rsidR="001E0934" w:rsidRPr="00DE705E">
      <w:rPr>
        <w:rFonts w:ascii="Times New Roman" w:hAnsi="Times New Roman"/>
      </w:rPr>
      <w:fldChar w:fldCharType="begin"/>
    </w:r>
    <w:r w:rsidRPr="00DE705E">
      <w:rPr>
        <w:rFonts w:ascii="Times New Roman" w:hAnsi="Times New Roman"/>
      </w:rPr>
      <w:instrText xml:space="preserve"> PAGE   \* MERGEFORMAT </w:instrText>
    </w:r>
    <w:r w:rsidR="001E0934" w:rsidRPr="00DE705E">
      <w:rPr>
        <w:rFonts w:ascii="Times New Roman" w:hAnsi="Times New Roman"/>
      </w:rPr>
      <w:fldChar w:fldCharType="separate"/>
    </w:r>
    <w:r w:rsidR="004275C6">
      <w:rPr>
        <w:rFonts w:ascii="Times New Roman" w:hAnsi="Times New Roman"/>
        <w:noProof/>
      </w:rPr>
      <w:t>iv</w:t>
    </w:r>
    <w:r w:rsidR="001E0934" w:rsidRPr="00DE705E">
      <w:rPr>
        <w:rFonts w:ascii="Times New Roman" w:hAnsi="Times New Roman"/>
        <w:noProof/>
      </w:rPr>
      <w:fldChar w:fldCharType="end"/>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Default="00184703">
    <w:pPr>
      <w:pStyle w:val="Header"/>
    </w:pPr>
    <w:r>
      <w:rPr>
        <w:rStyle w:val="PageNumber"/>
        <w:rFonts w:cs="Arial"/>
      </w:rPr>
      <w:t>Section IX - Contract Forms</w:t>
    </w:r>
    <w:r>
      <w:rPr>
        <w:rStyle w:val="PageNumber"/>
        <w:rFonts w:cs="Arial"/>
      </w:rPr>
      <w:tab/>
    </w:r>
    <w:r w:rsidR="001E0934">
      <w:rPr>
        <w:rStyle w:val="PageNumber"/>
        <w:rFonts w:cs="Arial"/>
      </w:rPr>
      <w:fldChar w:fldCharType="begin"/>
    </w:r>
    <w:r>
      <w:rPr>
        <w:rStyle w:val="PageNumber"/>
        <w:rFonts w:cs="Arial"/>
      </w:rPr>
      <w:instrText xml:space="preserve"> PAGE </w:instrText>
    </w:r>
    <w:r w:rsidR="001E0934">
      <w:rPr>
        <w:rStyle w:val="PageNumber"/>
        <w:rFonts w:cs="Arial"/>
      </w:rPr>
      <w:fldChar w:fldCharType="separate"/>
    </w:r>
    <w:r w:rsidR="004275C6">
      <w:rPr>
        <w:rStyle w:val="PageNumber"/>
        <w:rFonts w:cs="Arial"/>
        <w:noProof/>
      </w:rPr>
      <w:t>137</w:t>
    </w:r>
    <w:r w:rsidR="001E0934">
      <w:rPr>
        <w:rStyle w:val="PageNumber"/>
        <w:rFonts w:cs="Arial"/>
      </w:rPr>
      <w:fldChar w:fldCharType="end"/>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1468A2" w:rsidRDefault="00184703">
    <w:pPr>
      <w:pStyle w:val="Header"/>
      <w:pBdr>
        <w:bottom w:val="single" w:sz="4" w:space="1" w:color="auto"/>
      </w:pBdr>
      <w:rPr>
        <w:rFonts w:ascii="Times New Roman" w:hAnsi="Times New Roman"/>
      </w:rPr>
    </w:pPr>
    <w:r>
      <w:rPr>
        <w:rFonts w:ascii="Times New Roman" w:hAnsi="Times New Roman"/>
      </w:rPr>
      <w:t>Section IX – Contract Forms</w:t>
    </w:r>
    <w:r w:rsidRPr="001468A2">
      <w:rPr>
        <w:rFonts w:ascii="Times New Roman" w:hAnsi="Times New Roman"/>
      </w:rPr>
      <w:tab/>
    </w:r>
    <w:r w:rsidR="001E0934" w:rsidRPr="001468A2">
      <w:rPr>
        <w:rFonts w:ascii="Times New Roman" w:hAnsi="Times New Roman"/>
      </w:rPr>
      <w:fldChar w:fldCharType="begin"/>
    </w:r>
    <w:r w:rsidRPr="001468A2">
      <w:rPr>
        <w:rFonts w:ascii="Times New Roman" w:hAnsi="Times New Roman"/>
      </w:rPr>
      <w:instrText xml:space="preserve"> PAGE   \* MERGEFORMAT </w:instrText>
    </w:r>
    <w:r w:rsidR="001E0934" w:rsidRPr="001468A2">
      <w:rPr>
        <w:rFonts w:ascii="Times New Roman" w:hAnsi="Times New Roman"/>
      </w:rPr>
      <w:fldChar w:fldCharType="separate"/>
    </w:r>
    <w:r w:rsidR="004275C6">
      <w:rPr>
        <w:rFonts w:ascii="Times New Roman" w:hAnsi="Times New Roman"/>
        <w:noProof/>
      </w:rPr>
      <w:t>127</w:t>
    </w:r>
    <w:r w:rsidR="001E0934" w:rsidRPr="001468A2">
      <w:rPr>
        <w:rFonts w:ascii="Times New Roman" w:hAnsi="Times New Roman"/>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F351F" w:rsidRDefault="001E0934" w:rsidP="004F351F">
    <w:pPr>
      <w:pStyle w:val="Header"/>
      <w:tabs>
        <w:tab w:val="right" w:pos="9720"/>
      </w:tabs>
      <w:ind w:right="-18"/>
      <w:jc w:val="right"/>
      <w:rPr>
        <w:rFonts w:ascii="Times New Roman" w:hAnsi="Times New Roman"/>
      </w:rPr>
    </w:pPr>
    <w:r w:rsidRPr="00DE705E">
      <w:rPr>
        <w:rFonts w:ascii="Times New Roman" w:hAnsi="Times New Roman"/>
      </w:rPr>
      <w:fldChar w:fldCharType="begin"/>
    </w:r>
    <w:r w:rsidR="00184703" w:rsidRPr="00DE705E">
      <w:rPr>
        <w:rFonts w:ascii="Times New Roman" w:hAnsi="Times New Roman"/>
      </w:rPr>
      <w:instrText xml:space="preserve"> PAGE   \* MERGEFORMAT </w:instrText>
    </w:r>
    <w:r w:rsidRPr="00DE705E">
      <w:rPr>
        <w:rFonts w:ascii="Times New Roman" w:hAnsi="Times New Roman"/>
      </w:rPr>
      <w:fldChar w:fldCharType="separate"/>
    </w:r>
    <w:r w:rsidR="004275C6">
      <w:rPr>
        <w:rFonts w:ascii="Times New Roman" w:hAnsi="Times New Roman"/>
        <w:noProof/>
      </w:rPr>
      <w:t>vi</w:t>
    </w:r>
    <w:r w:rsidRPr="00DE705E">
      <w:rPr>
        <w:rFonts w:ascii="Times New Roman" w:hAnsi="Times New Roman"/>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00634" w:rsidRDefault="00184703" w:rsidP="004F351F">
    <w:pPr>
      <w:pStyle w:val="Header"/>
      <w:tabs>
        <w:tab w:val="right" w:pos="9720"/>
      </w:tabs>
      <w:ind w:right="-18"/>
      <w:rPr>
        <w:rFonts w:ascii="Times New Roman" w:hAnsi="Times New Roman"/>
      </w:rPr>
    </w:pPr>
    <w:r>
      <w:rPr>
        <w:rFonts w:ascii="Times New Roman" w:hAnsi="Times New Roman"/>
      </w:rPr>
      <w:tab/>
    </w:r>
    <w:r w:rsidR="001E0934" w:rsidRPr="00DE705E">
      <w:rPr>
        <w:rFonts w:ascii="Times New Roman" w:hAnsi="Times New Roman"/>
      </w:rPr>
      <w:fldChar w:fldCharType="begin"/>
    </w:r>
    <w:r w:rsidRPr="00DE705E">
      <w:rPr>
        <w:rFonts w:ascii="Times New Roman" w:hAnsi="Times New Roman"/>
      </w:rPr>
      <w:instrText xml:space="preserve"> PAGE   \* MERGEFORMAT </w:instrText>
    </w:r>
    <w:r w:rsidR="001E0934" w:rsidRPr="00DE705E">
      <w:rPr>
        <w:rFonts w:ascii="Times New Roman" w:hAnsi="Times New Roman"/>
      </w:rPr>
      <w:fldChar w:fldCharType="separate"/>
    </w:r>
    <w:r w:rsidR="004275C6">
      <w:rPr>
        <w:rFonts w:ascii="Times New Roman" w:hAnsi="Times New Roman"/>
        <w:noProof/>
      </w:rPr>
      <w:t>vii</w:t>
    </w:r>
    <w:r w:rsidR="001E0934" w:rsidRPr="00DE705E">
      <w:rPr>
        <w:rFonts w:ascii="Times New Roman" w:hAnsi="Times New Roman"/>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400634" w:rsidRDefault="00184703" w:rsidP="00754CB4">
    <w:pPr>
      <w:pStyle w:val="Header"/>
      <w:tabs>
        <w:tab w:val="right" w:pos="9720"/>
      </w:tabs>
      <w:ind w:right="-18" w:firstLine="360"/>
      <w:rPr>
        <w:rFonts w:ascii="Times New Roman" w:hAnsi="Times New Roman"/>
      </w:rPr>
    </w:pPr>
    <w:r>
      <w:rPr>
        <w:rFonts w:ascii="Times New Roman" w:hAnsi="Times New Roman"/>
      </w:rPr>
      <w:tab/>
    </w:r>
    <w:r w:rsidR="001E0934" w:rsidRPr="00DE705E">
      <w:rPr>
        <w:rFonts w:ascii="Times New Roman" w:hAnsi="Times New Roman"/>
      </w:rPr>
      <w:fldChar w:fldCharType="begin"/>
    </w:r>
    <w:r w:rsidRPr="00DE705E">
      <w:rPr>
        <w:rFonts w:ascii="Times New Roman" w:hAnsi="Times New Roman"/>
      </w:rPr>
      <w:instrText xml:space="preserve"> PAGE   \* MERGEFORMAT </w:instrText>
    </w:r>
    <w:r w:rsidR="001E0934" w:rsidRPr="00DE705E">
      <w:rPr>
        <w:rFonts w:ascii="Times New Roman" w:hAnsi="Times New Roman"/>
      </w:rPr>
      <w:fldChar w:fldCharType="separate"/>
    </w:r>
    <w:r w:rsidR="004275C6">
      <w:rPr>
        <w:rFonts w:ascii="Times New Roman" w:hAnsi="Times New Roman"/>
        <w:noProof/>
      </w:rPr>
      <w:t>1</w:t>
    </w:r>
    <w:r w:rsidR="001E0934" w:rsidRPr="00DE705E">
      <w:rPr>
        <w:rFonts w:ascii="Times New Roman" w:hAnsi="Times New Roman"/>
        <w:noProof/>
      </w:rPr>
      <w:fldChar w:fldCharType="end"/>
    </w:r>
  </w:p>
  <w:p w:rsidR="00184703" w:rsidRPr="00A63A26" w:rsidRDefault="00184703" w:rsidP="00A63A26">
    <w:pPr>
      <w:pStyle w:val="Header"/>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7A67B9" w:rsidRDefault="001E0934" w:rsidP="00950807">
    <w:pPr>
      <w:pStyle w:val="Header"/>
      <w:rPr>
        <w:rStyle w:val="PageNumber"/>
      </w:rPr>
    </w:pPr>
    <w:r w:rsidRPr="002D14A4">
      <w:rPr>
        <w:rStyle w:val="PageNumber"/>
        <w:rFonts w:cs="Arial"/>
      </w:rPr>
      <w:fldChar w:fldCharType="begin"/>
    </w:r>
    <w:r w:rsidR="00184703" w:rsidRPr="002D14A4">
      <w:rPr>
        <w:rStyle w:val="PageNumber"/>
        <w:rFonts w:cs="Arial"/>
      </w:rPr>
      <w:instrText xml:space="preserve"> PAGE   \* MERGEFORMAT </w:instrText>
    </w:r>
    <w:r w:rsidRPr="002D14A4">
      <w:rPr>
        <w:rStyle w:val="PageNumber"/>
        <w:rFonts w:cs="Arial"/>
      </w:rPr>
      <w:fldChar w:fldCharType="separate"/>
    </w:r>
    <w:r w:rsidR="00184703">
      <w:rPr>
        <w:rStyle w:val="PageNumber"/>
        <w:rFonts w:cs="Arial"/>
        <w:noProof/>
      </w:rPr>
      <w:t>8</w:t>
    </w:r>
    <w:r w:rsidRPr="002D14A4">
      <w:rPr>
        <w:rStyle w:val="PageNumber"/>
        <w:rFonts w:cs="Arial"/>
        <w:noProof/>
      </w:rPr>
      <w:fldChar w:fldCharType="end"/>
    </w:r>
    <w:r w:rsidR="00184703">
      <w:rPr>
        <w:rStyle w:val="PageNumber"/>
        <w:rFonts w:cs="Arial"/>
      </w:rPr>
      <w:tab/>
      <w:t>Section I - Instructions to Bidders (IT</w:t>
    </w:r>
    <w:r w:rsidR="00184703" w:rsidRPr="007A67B9">
      <w:rPr>
        <w:rStyle w:val="PageNumber"/>
        <w:rFonts w:cs="Arial"/>
      </w:rPr>
      <w:t>B)</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03" w:rsidRPr="001E0B5D" w:rsidRDefault="00184703" w:rsidP="00576FAF">
    <w:pPr>
      <w:pStyle w:val="Header"/>
      <w:rPr>
        <w:rStyle w:val="PageNumber"/>
        <w:rFonts w:cs="Arial"/>
        <w:noProof/>
        <w:szCs w:val="24"/>
      </w:rPr>
    </w:pPr>
    <w:r>
      <w:rPr>
        <w:rStyle w:val="PageNumber"/>
        <w:rFonts w:cs="Arial"/>
      </w:rPr>
      <w:tab/>
    </w:r>
    <w:r w:rsidR="001E0934">
      <w:rPr>
        <w:rStyle w:val="PageNumber"/>
        <w:rFonts w:cs="Arial"/>
        <w:noProof/>
      </w:rPr>
      <w:fldChar w:fldCharType="begin"/>
    </w:r>
    <w:r>
      <w:rPr>
        <w:rStyle w:val="PageNumber"/>
        <w:rFonts w:cs="Arial"/>
        <w:noProof/>
      </w:rPr>
      <w:instrText xml:space="preserve"> PAGE </w:instrText>
    </w:r>
    <w:r w:rsidR="001E0934">
      <w:rPr>
        <w:rStyle w:val="PageNumber"/>
        <w:rFonts w:cs="Arial"/>
        <w:noProof/>
      </w:rPr>
      <w:fldChar w:fldCharType="separate"/>
    </w:r>
    <w:r>
      <w:rPr>
        <w:rStyle w:val="PageNumber"/>
        <w:rFonts w:cs="Arial"/>
        <w:noProof/>
      </w:rPr>
      <w:t>7</w:t>
    </w:r>
    <w:r w:rsidR="001E0934">
      <w:rPr>
        <w:rStyle w:val="PageNumber"/>
        <w:rFonts w:cs="Arial"/>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E29A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96B5B"/>
    <w:multiLevelType w:val="hybridMultilevel"/>
    <w:tmpl w:val="74E268EE"/>
    <w:lvl w:ilvl="0" w:tplc="04090001">
      <w:start w:val="1"/>
      <w:numFmt w:val="bullet"/>
      <w:lvlText w:val=""/>
      <w:lvlJc w:val="left"/>
      <w:pPr>
        <w:tabs>
          <w:tab w:val="num" w:pos="1260"/>
        </w:tabs>
        <w:ind w:left="1260" w:hanging="360"/>
      </w:pPr>
      <w:rPr>
        <w:rFonts w:ascii="Symbol" w:hAnsi="Symbol" w:hint="default"/>
      </w:rPr>
    </w:lvl>
    <w:lvl w:ilvl="1" w:tplc="32B0EE20">
      <w:start w:val="1"/>
      <w:numFmt w:val="lowerLetter"/>
      <w:lvlText w:val="(%2)"/>
      <w:lvlJc w:val="left"/>
      <w:pPr>
        <w:tabs>
          <w:tab w:val="num" w:pos="1800"/>
        </w:tabs>
        <w:ind w:left="1800" w:hanging="540"/>
      </w:pPr>
      <w:rPr>
        <w:rFonts w:hint="default"/>
        <w:b/>
        <w:bCs w:val="0"/>
        <w:i w:val="0"/>
        <w:iCs/>
      </w:rPr>
    </w:lvl>
    <w:lvl w:ilvl="2" w:tplc="04DA868E">
      <w:start w:val="2"/>
      <w:numFmt w:val="lowerRoman"/>
      <w:lvlText w:val="%3."/>
      <w:lvlJc w:val="left"/>
      <w:pPr>
        <w:tabs>
          <w:tab w:val="num" w:pos="2880"/>
        </w:tabs>
        <w:ind w:left="2880" w:hanging="720"/>
      </w:pPr>
      <w:rPr>
        <w:rFonts w:hint="default"/>
      </w:rPr>
    </w:lvl>
    <w:lvl w:ilvl="3" w:tplc="F6CC9EA8">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7">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130C5AEA"/>
    <w:multiLevelType w:val="multilevel"/>
    <w:tmpl w:val="8AFA0F68"/>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1404"/>
        </w:tabs>
        <w:ind w:left="14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4">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F45A75"/>
    <w:multiLevelType w:val="hybridMultilevel"/>
    <w:tmpl w:val="0346E526"/>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31">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36">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B91E68"/>
    <w:multiLevelType w:val="hybridMultilevel"/>
    <w:tmpl w:val="8402B04C"/>
    <w:lvl w:ilvl="0" w:tplc="1409000F">
      <w:start w:val="1"/>
      <w:numFmt w:val="decimal"/>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51">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49F5CEE"/>
    <w:multiLevelType w:val="singleLevel"/>
    <w:tmpl w:val="9F201D24"/>
    <w:lvl w:ilvl="0">
      <w:start w:val="1"/>
      <w:numFmt w:val="decimal"/>
      <w:lvlText w:val="%1."/>
      <w:legacy w:legacy="1" w:legacySpace="120" w:legacyIndent="360"/>
      <w:lvlJc w:val="left"/>
      <w:pPr>
        <w:ind w:left="720" w:hanging="360"/>
      </w:pPr>
    </w:lvl>
  </w:abstractNum>
  <w:abstractNum w:abstractNumId="59">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1">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3">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77">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78">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9">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0">
    <w:nsid w:val="667E4079"/>
    <w:multiLevelType w:val="hybridMultilevel"/>
    <w:tmpl w:val="C5E69BFA"/>
    <w:lvl w:ilvl="0" w:tplc="B03099CC">
      <w:start w:val="2"/>
      <w:numFmt w:val="lowerRoman"/>
      <w:lvlText w:val="(%1)"/>
      <w:lvlJc w:val="left"/>
      <w:pPr>
        <w:tabs>
          <w:tab w:val="num" w:pos="1800"/>
        </w:tabs>
        <w:ind w:left="1800" w:hanging="72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1">
    <w:nsid w:val="673072E1"/>
    <w:multiLevelType w:val="hybridMultilevel"/>
    <w:tmpl w:val="094AA094"/>
    <w:lvl w:ilvl="0" w:tplc="606813FC">
      <w:start w:val="2"/>
      <w:numFmt w:val="bullet"/>
      <w:lvlText w:val="-"/>
      <w:lvlJc w:val="left"/>
      <w:pPr>
        <w:ind w:left="2219" w:hanging="400"/>
      </w:pPr>
      <w:rPr>
        <w:rFonts w:ascii="Times New Roman" w:eastAsia="Times New Roman" w:hAnsi="Times New Roman" w:cs="Times New Roman" w:hint="default"/>
      </w:rPr>
    </w:lvl>
    <w:lvl w:ilvl="1" w:tplc="00C8554C" w:tentative="1">
      <w:start w:val="1"/>
      <w:numFmt w:val="bullet"/>
      <w:lvlText w:val=""/>
      <w:lvlJc w:val="left"/>
      <w:pPr>
        <w:ind w:left="2619" w:hanging="400"/>
      </w:pPr>
      <w:rPr>
        <w:rFonts w:ascii="Wingdings" w:hAnsi="Wingdings" w:hint="default"/>
      </w:rPr>
    </w:lvl>
    <w:lvl w:ilvl="2" w:tplc="BC14D27C" w:tentative="1">
      <w:start w:val="1"/>
      <w:numFmt w:val="bullet"/>
      <w:lvlText w:val=""/>
      <w:lvlJc w:val="left"/>
      <w:pPr>
        <w:ind w:left="3019" w:hanging="400"/>
      </w:pPr>
      <w:rPr>
        <w:rFonts w:ascii="Wingdings" w:hAnsi="Wingdings" w:hint="default"/>
      </w:rPr>
    </w:lvl>
    <w:lvl w:ilvl="3" w:tplc="7A22069E">
      <w:start w:val="2"/>
      <w:numFmt w:val="bullet"/>
      <w:pStyle w:val="6-"/>
      <w:lvlText w:val="-"/>
      <w:lvlJc w:val="left"/>
      <w:pPr>
        <w:ind w:left="3419" w:hanging="400"/>
      </w:pPr>
      <w:rPr>
        <w:rFonts w:ascii="Times New Roman" w:eastAsia="Times New Roman" w:hAnsi="Times New Roman" w:cs="Times New Roman" w:hint="default"/>
      </w:rPr>
    </w:lvl>
    <w:lvl w:ilvl="4" w:tplc="490CE914" w:tentative="1">
      <w:start w:val="1"/>
      <w:numFmt w:val="bullet"/>
      <w:lvlText w:val=""/>
      <w:lvlJc w:val="left"/>
      <w:pPr>
        <w:ind w:left="3819" w:hanging="400"/>
      </w:pPr>
      <w:rPr>
        <w:rFonts w:ascii="Wingdings" w:hAnsi="Wingdings" w:hint="default"/>
      </w:rPr>
    </w:lvl>
    <w:lvl w:ilvl="5" w:tplc="246A3DE8" w:tentative="1">
      <w:start w:val="1"/>
      <w:numFmt w:val="bullet"/>
      <w:lvlText w:val=""/>
      <w:lvlJc w:val="left"/>
      <w:pPr>
        <w:ind w:left="4219" w:hanging="400"/>
      </w:pPr>
      <w:rPr>
        <w:rFonts w:ascii="Wingdings" w:hAnsi="Wingdings" w:hint="default"/>
      </w:rPr>
    </w:lvl>
    <w:lvl w:ilvl="6" w:tplc="6F5C8FE6" w:tentative="1">
      <w:start w:val="1"/>
      <w:numFmt w:val="bullet"/>
      <w:lvlText w:val=""/>
      <w:lvlJc w:val="left"/>
      <w:pPr>
        <w:ind w:left="4619" w:hanging="400"/>
      </w:pPr>
      <w:rPr>
        <w:rFonts w:ascii="Wingdings" w:hAnsi="Wingdings" w:hint="default"/>
      </w:rPr>
    </w:lvl>
    <w:lvl w:ilvl="7" w:tplc="DE3A17EA" w:tentative="1">
      <w:start w:val="1"/>
      <w:numFmt w:val="bullet"/>
      <w:lvlText w:val=""/>
      <w:lvlJc w:val="left"/>
      <w:pPr>
        <w:ind w:left="5019" w:hanging="400"/>
      </w:pPr>
      <w:rPr>
        <w:rFonts w:ascii="Wingdings" w:hAnsi="Wingdings" w:hint="default"/>
      </w:rPr>
    </w:lvl>
    <w:lvl w:ilvl="8" w:tplc="CC1E4190" w:tentative="1">
      <w:start w:val="1"/>
      <w:numFmt w:val="bullet"/>
      <w:lvlText w:val=""/>
      <w:lvlJc w:val="left"/>
      <w:pPr>
        <w:ind w:left="5419" w:hanging="400"/>
      </w:pPr>
      <w:rPr>
        <w:rFonts w:ascii="Wingdings" w:hAnsi="Wingdings" w:hint="default"/>
      </w:rPr>
    </w:lvl>
  </w:abstractNum>
  <w:abstractNum w:abstractNumId="82">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nsid w:val="6AC44023"/>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3">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5">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6">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0"/>
  </w:num>
  <w:num w:numId="2">
    <w:abstractNumId w:val="65"/>
  </w:num>
  <w:num w:numId="3">
    <w:abstractNumId w:val="52"/>
  </w:num>
  <w:num w:numId="4">
    <w:abstractNumId w:val="55"/>
  </w:num>
  <w:num w:numId="5">
    <w:abstractNumId w:val="94"/>
  </w:num>
  <w:num w:numId="6">
    <w:abstractNumId w:val="8"/>
  </w:num>
  <w:num w:numId="7">
    <w:abstractNumId w:val="61"/>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60"/>
  </w:num>
  <w:num w:numId="18">
    <w:abstractNumId w:val="77"/>
  </w:num>
  <w:num w:numId="19">
    <w:abstractNumId w:val="32"/>
  </w:num>
  <w:num w:numId="20">
    <w:abstractNumId w:val="78"/>
  </w:num>
  <w:num w:numId="21">
    <w:abstractNumId w:val="23"/>
  </w:num>
  <w:num w:numId="22">
    <w:abstractNumId w:val="34"/>
  </w:num>
  <w:num w:numId="23">
    <w:abstractNumId w:val="11"/>
  </w:num>
  <w:num w:numId="24">
    <w:abstractNumId w:val="57"/>
  </w:num>
  <w:num w:numId="25">
    <w:abstractNumId w:val="13"/>
  </w:num>
  <w:num w:numId="26">
    <w:abstractNumId w:val="44"/>
  </w:num>
  <w:num w:numId="27">
    <w:abstractNumId w:val="73"/>
  </w:num>
  <w:num w:numId="28">
    <w:abstractNumId w:val="35"/>
  </w:num>
  <w:num w:numId="29">
    <w:abstractNumId w:val="52"/>
  </w:num>
  <w:num w:numId="30">
    <w:abstractNumId w:val="22"/>
  </w:num>
  <w:num w:numId="31">
    <w:abstractNumId w:val="12"/>
  </w:num>
  <w:num w:numId="32">
    <w:abstractNumId w:val="28"/>
  </w:num>
  <w:num w:numId="33">
    <w:abstractNumId w:val="95"/>
  </w:num>
  <w:num w:numId="34">
    <w:abstractNumId w:val="18"/>
  </w:num>
  <w:num w:numId="35">
    <w:abstractNumId w:val="42"/>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51"/>
  </w:num>
  <w:num w:numId="39">
    <w:abstractNumId w:val="31"/>
  </w:num>
  <w:num w:numId="40">
    <w:abstractNumId w:val="86"/>
  </w:num>
  <w:num w:numId="41">
    <w:abstractNumId w:val="84"/>
  </w:num>
  <w:num w:numId="42">
    <w:abstractNumId w:val="64"/>
  </w:num>
  <w:num w:numId="43">
    <w:abstractNumId w:val="74"/>
  </w:num>
  <w:num w:numId="44">
    <w:abstractNumId w:val="54"/>
  </w:num>
  <w:num w:numId="45">
    <w:abstractNumId w:val="85"/>
  </w:num>
  <w:num w:numId="46">
    <w:abstractNumId w:val="36"/>
  </w:num>
  <w:num w:numId="47">
    <w:abstractNumId w:val="25"/>
  </w:num>
  <w:num w:numId="48">
    <w:abstractNumId w:val="37"/>
  </w:num>
  <w:num w:numId="49">
    <w:abstractNumId w:val="91"/>
  </w:num>
  <w:num w:numId="50">
    <w:abstractNumId w:val="66"/>
  </w:num>
  <w:num w:numId="51">
    <w:abstractNumId w:val="14"/>
  </w:num>
  <w:num w:numId="52">
    <w:abstractNumId w:val="17"/>
  </w:num>
  <w:num w:numId="53">
    <w:abstractNumId w:val="83"/>
  </w:num>
  <w:num w:numId="54">
    <w:abstractNumId w:val="33"/>
  </w:num>
  <w:num w:numId="55">
    <w:abstractNumId w:val="97"/>
  </w:num>
  <w:num w:numId="56">
    <w:abstractNumId w:val="38"/>
  </w:num>
  <w:num w:numId="57">
    <w:abstractNumId w:val="96"/>
  </w:num>
  <w:num w:numId="58">
    <w:abstractNumId w:val="29"/>
  </w:num>
  <w:num w:numId="59">
    <w:abstractNumId w:val="92"/>
  </w:num>
  <w:num w:numId="60">
    <w:abstractNumId w:val="88"/>
  </w:num>
  <w:num w:numId="61">
    <w:abstractNumId w:val="71"/>
  </w:num>
  <w:num w:numId="62">
    <w:abstractNumId w:val="26"/>
  </w:num>
  <w:num w:numId="63">
    <w:abstractNumId w:val="62"/>
  </w:num>
  <w:num w:numId="64">
    <w:abstractNumId w:val="43"/>
  </w:num>
  <w:num w:numId="65">
    <w:abstractNumId w:val="20"/>
  </w:num>
  <w:num w:numId="66">
    <w:abstractNumId w:val="47"/>
  </w:num>
  <w:num w:numId="67">
    <w:abstractNumId w:val="56"/>
  </w:num>
  <w:num w:numId="68">
    <w:abstractNumId w:val="63"/>
  </w:num>
  <w:num w:numId="69">
    <w:abstractNumId w:val="72"/>
  </w:num>
  <w:num w:numId="70">
    <w:abstractNumId w:val="49"/>
  </w:num>
  <w:num w:numId="71">
    <w:abstractNumId w:val="16"/>
  </w:num>
  <w:num w:numId="72">
    <w:abstractNumId w:val="21"/>
  </w:num>
  <w:num w:numId="73">
    <w:abstractNumId w:val="75"/>
  </w:num>
  <w:num w:numId="74">
    <w:abstractNumId w:val="67"/>
  </w:num>
  <w:num w:numId="75">
    <w:abstractNumId w:val="82"/>
  </w:num>
  <w:num w:numId="76">
    <w:abstractNumId w:val="79"/>
  </w:num>
  <w:num w:numId="77">
    <w:abstractNumId w:val="24"/>
  </w:num>
  <w:num w:numId="78">
    <w:abstractNumId w:val="90"/>
  </w:num>
  <w:num w:numId="79">
    <w:abstractNumId w:val="90"/>
    <w:lvlOverride w:ilvl="0">
      <w:startOverride w:val="1"/>
    </w:lvlOverride>
  </w:num>
  <w:num w:numId="80">
    <w:abstractNumId w:val="45"/>
  </w:num>
  <w:num w:numId="81">
    <w:abstractNumId w:val="53"/>
  </w:num>
  <w:num w:numId="82">
    <w:abstractNumId w:val="90"/>
    <w:lvlOverride w:ilvl="0">
      <w:startOverride w:val="1"/>
    </w:lvlOverride>
  </w:num>
  <w:num w:numId="83">
    <w:abstractNumId w:val="90"/>
    <w:lvlOverride w:ilvl="0">
      <w:startOverride w:val="1"/>
    </w:lvlOverride>
  </w:num>
  <w:num w:numId="84">
    <w:abstractNumId w:val="90"/>
    <w:lvlOverride w:ilvl="0">
      <w:startOverride w:val="1"/>
    </w:lvlOverride>
  </w:num>
  <w:num w:numId="85">
    <w:abstractNumId w:val="90"/>
    <w:lvlOverride w:ilvl="0">
      <w:startOverride w:val="1"/>
    </w:lvlOverride>
  </w:num>
  <w:num w:numId="86">
    <w:abstractNumId w:val="53"/>
    <w:lvlOverride w:ilvl="0">
      <w:startOverride w:val="1"/>
    </w:lvlOverride>
  </w:num>
  <w:num w:numId="87">
    <w:abstractNumId w:val="41"/>
  </w:num>
  <w:num w:numId="88">
    <w:abstractNumId w:val="48"/>
  </w:num>
  <w:num w:numId="89">
    <w:abstractNumId w:val="90"/>
    <w:lvlOverride w:ilvl="0">
      <w:startOverride w:val="1"/>
    </w:lvlOverride>
  </w:num>
  <w:num w:numId="90">
    <w:abstractNumId w:val="76"/>
  </w:num>
  <w:num w:numId="91">
    <w:abstractNumId w:val="93"/>
  </w:num>
  <w:num w:numId="92">
    <w:abstractNumId w:val="22"/>
  </w:num>
  <w:num w:numId="93">
    <w:abstractNumId w:val="22"/>
  </w:num>
  <w:num w:numId="94">
    <w:abstractNumId w:val="22"/>
  </w:num>
  <w:num w:numId="95">
    <w:abstractNumId w:val="22"/>
  </w:num>
  <w:num w:numId="96">
    <w:abstractNumId w:val="30"/>
  </w:num>
  <w:num w:numId="97">
    <w:abstractNumId w:val="27"/>
  </w:num>
  <w:num w:numId="98">
    <w:abstractNumId w:val="59"/>
  </w:num>
  <w:num w:numId="99">
    <w:abstractNumId w:val="15"/>
  </w:num>
  <w:num w:numId="100">
    <w:abstractNumId w:val="87"/>
  </w:num>
  <w:num w:numId="101">
    <w:abstractNumId w:val="46"/>
  </w:num>
  <w:num w:numId="102">
    <w:abstractNumId w:val="50"/>
  </w:num>
  <w:num w:numId="103">
    <w:abstractNumId w:val="98"/>
  </w:num>
  <w:num w:numId="104">
    <w:abstractNumId w:val="40"/>
  </w:num>
  <w:num w:numId="105">
    <w:abstractNumId w:val="68"/>
  </w:num>
  <w:num w:numId="106">
    <w:abstractNumId w:val="39"/>
  </w:num>
  <w:num w:numId="107">
    <w:abstractNumId w:val="69"/>
  </w:num>
  <w:num w:numId="108">
    <w:abstractNumId w:val="89"/>
  </w:num>
  <w:num w:numId="109">
    <w:abstractNumId w:val="66"/>
  </w:num>
  <w:num w:numId="110">
    <w:abstractNumId w:val="66"/>
  </w:num>
  <w:num w:numId="111">
    <w:abstractNumId w:val="66"/>
  </w:num>
  <w:num w:numId="11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8"/>
  </w:num>
  <w:num w:numId="114">
    <w:abstractNumId w:val="10"/>
  </w:num>
  <w:num w:numId="11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imullah Wardak">
    <w15:presenceInfo w15:providerId="AD" w15:userId="S::rwardak@worldbank.org::6f4f021e-76bb-4c1e-b1c8-c9c133883444"/>
  </w15:person>
  <w15:person w15:author="Mohammadullah Sahil">
    <w15:presenceInfo w15:providerId="Windows Live" w15:userId="17d6db3b34dbc050"/>
  </w15:person>
  <w15:person w15:author="Anna Kalashyan">
    <w15:presenceInfo w15:providerId="AD" w15:userId="S::akalashyan@worldbank.org::af5591ac-a7df-4c7e-8fc6-8dc371a26c9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0"/>
  <w:activeWritingStyle w:appName="MSWord" w:lang="es-ES_tradnl" w:vendorID="64" w:dllVersion="6" w:nlCheck="1" w:checkStyle="1"/>
  <w:activeWritingStyle w:appName="MSWord" w:lang="en-GB" w:vendorID="64" w:dllVersion="6" w:nlCheck="1" w:checkStyle="0"/>
  <w:activeWritingStyle w:appName="MSWord" w:lang="fr-FR" w:vendorID="64" w:dllVersion="6" w:nlCheck="1" w:checkStyle="1"/>
  <w:activeWritingStyle w:appName="MSWord" w:lang="en-IN"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pt-BR" w:vendorID="64" w:dllVersion="4096" w:nlCheck="1" w:checkStyle="0"/>
  <w:activeWritingStyle w:appName="MSWord" w:lang="en-IN" w:vendorID="64" w:dllVersion="0"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stylePaneFormatFilter w:val="3F01"/>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9698"/>
  </w:hdrShapeDefaults>
  <w:footnotePr>
    <w:footnote w:id="0"/>
    <w:footnote w:id="1"/>
    <w:footnote w:id="2"/>
  </w:footnotePr>
  <w:endnotePr>
    <w:endnote w:id="0"/>
    <w:endnote w:id="1"/>
    <w:endnote w:id="2"/>
  </w:endnotePr>
  <w:compat/>
  <w:rsids>
    <w:rsidRoot w:val="00A43C56"/>
    <w:rsid w:val="00001CD4"/>
    <w:rsid w:val="00002612"/>
    <w:rsid w:val="00002A9A"/>
    <w:rsid w:val="00002CC5"/>
    <w:rsid w:val="00003232"/>
    <w:rsid w:val="000034D5"/>
    <w:rsid w:val="000038E7"/>
    <w:rsid w:val="0000442C"/>
    <w:rsid w:val="00004877"/>
    <w:rsid w:val="00004A07"/>
    <w:rsid w:val="00004E54"/>
    <w:rsid w:val="0000522A"/>
    <w:rsid w:val="00005B03"/>
    <w:rsid w:val="0001012F"/>
    <w:rsid w:val="00010594"/>
    <w:rsid w:val="0001185D"/>
    <w:rsid w:val="00012730"/>
    <w:rsid w:val="00012772"/>
    <w:rsid w:val="000129E9"/>
    <w:rsid w:val="000158D3"/>
    <w:rsid w:val="00015BD7"/>
    <w:rsid w:val="00015D4A"/>
    <w:rsid w:val="00017135"/>
    <w:rsid w:val="000177A5"/>
    <w:rsid w:val="000177BF"/>
    <w:rsid w:val="00017F6F"/>
    <w:rsid w:val="000210AD"/>
    <w:rsid w:val="0002159E"/>
    <w:rsid w:val="000225AE"/>
    <w:rsid w:val="00024B22"/>
    <w:rsid w:val="00025327"/>
    <w:rsid w:val="00025536"/>
    <w:rsid w:val="00025A37"/>
    <w:rsid w:val="00025CF3"/>
    <w:rsid w:val="000265EF"/>
    <w:rsid w:val="00027A9D"/>
    <w:rsid w:val="00030555"/>
    <w:rsid w:val="000335A6"/>
    <w:rsid w:val="000357A7"/>
    <w:rsid w:val="0003585C"/>
    <w:rsid w:val="00036890"/>
    <w:rsid w:val="00037C13"/>
    <w:rsid w:val="00040CF6"/>
    <w:rsid w:val="00041811"/>
    <w:rsid w:val="00042E54"/>
    <w:rsid w:val="000435E4"/>
    <w:rsid w:val="00044182"/>
    <w:rsid w:val="00044594"/>
    <w:rsid w:val="00045CE3"/>
    <w:rsid w:val="00046F04"/>
    <w:rsid w:val="00047C92"/>
    <w:rsid w:val="00051895"/>
    <w:rsid w:val="000536FF"/>
    <w:rsid w:val="00055512"/>
    <w:rsid w:val="000559AD"/>
    <w:rsid w:val="00056997"/>
    <w:rsid w:val="00061047"/>
    <w:rsid w:val="00065493"/>
    <w:rsid w:val="00065A88"/>
    <w:rsid w:val="00065F2A"/>
    <w:rsid w:val="000660AE"/>
    <w:rsid w:val="0006666E"/>
    <w:rsid w:val="00070457"/>
    <w:rsid w:val="00071400"/>
    <w:rsid w:val="000742A5"/>
    <w:rsid w:val="0007489A"/>
    <w:rsid w:val="0007519D"/>
    <w:rsid w:val="0007529C"/>
    <w:rsid w:val="00080F9A"/>
    <w:rsid w:val="0008158F"/>
    <w:rsid w:val="0008213B"/>
    <w:rsid w:val="000836E9"/>
    <w:rsid w:val="0008499E"/>
    <w:rsid w:val="00084F89"/>
    <w:rsid w:val="00085E29"/>
    <w:rsid w:val="000901DD"/>
    <w:rsid w:val="000906B8"/>
    <w:rsid w:val="00092437"/>
    <w:rsid w:val="0009660F"/>
    <w:rsid w:val="0009780C"/>
    <w:rsid w:val="000A0640"/>
    <w:rsid w:val="000A1C27"/>
    <w:rsid w:val="000A2E62"/>
    <w:rsid w:val="000A3269"/>
    <w:rsid w:val="000A3626"/>
    <w:rsid w:val="000A4374"/>
    <w:rsid w:val="000A4396"/>
    <w:rsid w:val="000A491E"/>
    <w:rsid w:val="000A611F"/>
    <w:rsid w:val="000A6426"/>
    <w:rsid w:val="000A7393"/>
    <w:rsid w:val="000B08A0"/>
    <w:rsid w:val="000B112D"/>
    <w:rsid w:val="000B120B"/>
    <w:rsid w:val="000B3397"/>
    <w:rsid w:val="000B36D5"/>
    <w:rsid w:val="000B3AF9"/>
    <w:rsid w:val="000B43F4"/>
    <w:rsid w:val="000B628F"/>
    <w:rsid w:val="000B6867"/>
    <w:rsid w:val="000B7121"/>
    <w:rsid w:val="000B7A9F"/>
    <w:rsid w:val="000C0902"/>
    <w:rsid w:val="000C090A"/>
    <w:rsid w:val="000C1295"/>
    <w:rsid w:val="000C2E40"/>
    <w:rsid w:val="000C4A72"/>
    <w:rsid w:val="000C51EB"/>
    <w:rsid w:val="000C6AF8"/>
    <w:rsid w:val="000C6E41"/>
    <w:rsid w:val="000C71CB"/>
    <w:rsid w:val="000D0ACC"/>
    <w:rsid w:val="000D0E13"/>
    <w:rsid w:val="000D0F87"/>
    <w:rsid w:val="000D19A3"/>
    <w:rsid w:val="000D1FA2"/>
    <w:rsid w:val="000D2E12"/>
    <w:rsid w:val="000D3066"/>
    <w:rsid w:val="000D4BDF"/>
    <w:rsid w:val="000D61BD"/>
    <w:rsid w:val="000D691E"/>
    <w:rsid w:val="000D74A4"/>
    <w:rsid w:val="000D7C1A"/>
    <w:rsid w:val="000E10A0"/>
    <w:rsid w:val="000E130A"/>
    <w:rsid w:val="000E178F"/>
    <w:rsid w:val="000E213A"/>
    <w:rsid w:val="000E21E6"/>
    <w:rsid w:val="000E25CA"/>
    <w:rsid w:val="000E388D"/>
    <w:rsid w:val="000E49F6"/>
    <w:rsid w:val="000E539E"/>
    <w:rsid w:val="000E5F08"/>
    <w:rsid w:val="000E6189"/>
    <w:rsid w:val="000E7763"/>
    <w:rsid w:val="000E7B73"/>
    <w:rsid w:val="000F3494"/>
    <w:rsid w:val="000F3F98"/>
    <w:rsid w:val="000F652C"/>
    <w:rsid w:val="00103C64"/>
    <w:rsid w:val="00104656"/>
    <w:rsid w:val="00104BC9"/>
    <w:rsid w:val="00105B9A"/>
    <w:rsid w:val="00105D62"/>
    <w:rsid w:val="00106E23"/>
    <w:rsid w:val="001076FE"/>
    <w:rsid w:val="0011190A"/>
    <w:rsid w:val="0011256E"/>
    <w:rsid w:val="00113B12"/>
    <w:rsid w:val="00113F9E"/>
    <w:rsid w:val="00114585"/>
    <w:rsid w:val="00114C09"/>
    <w:rsid w:val="001168E1"/>
    <w:rsid w:val="001171F0"/>
    <w:rsid w:val="00117619"/>
    <w:rsid w:val="001209A8"/>
    <w:rsid w:val="0012119D"/>
    <w:rsid w:val="00121425"/>
    <w:rsid w:val="001216D0"/>
    <w:rsid w:val="0012497D"/>
    <w:rsid w:val="00124DF8"/>
    <w:rsid w:val="00125716"/>
    <w:rsid w:val="0012668F"/>
    <w:rsid w:val="0012709F"/>
    <w:rsid w:val="00127118"/>
    <w:rsid w:val="00127278"/>
    <w:rsid w:val="00127EA4"/>
    <w:rsid w:val="001303AA"/>
    <w:rsid w:val="0013121C"/>
    <w:rsid w:val="00132D4F"/>
    <w:rsid w:val="00133FDC"/>
    <w:rsid w:val="0013410E"/>
    <w:rsid w:val="001347F5"/>
    <w:rsid w:val="001358C9"/>
    <w:rsid w:val="00136C50"/>
    <w:rsid w:val="0014004D"/>
    <w:rsid w:val="00143B4E"/>
    <w:rsid w:val="00144E85"/>
    <w:rsid w:val="001455A0"/>
    <w:rsid w:val="001468A2"/>
    <w:rsid w:val="00146904"/>
    <w:rsid w:val="00146B3B"/>
    <w:rsid w:val="00147FE7"/>
    <w:rsid w:val="001501A5"/>
    <w:rsid w:val="00152955"/>
    <w:rsid w:val="001535C3"/>
    <w:rsid w:val="00153FA7"/>
    <w:rsid w:val="0015477A"/>
    <w:rsid w:val="00156130"/>
    <w:rsid w:val="001576F4"/>
    <w:rsid w:val="001602E7"/>
    <w:rsid w:val="001607CA"/>
    <w:rsid w:val="00160940"/>
    <w:rsid w:val="00161210"/>
    <w:rsid w:val="00161B3F"/>
    <w:rsid w:val="0016430A"/>
    <w:rsid w:val="001647A4"/>
    <w:rsid w:val="001651A7"/>
    <w:rsid w:val="00165E0E"/>
    <w:rsid w:val="00170637"/>
    <w:rsid w:val="001718B2"/>
    <w:rsid w:val="001732F0"/>
    <w:rsid w:val="00177F2A"/>
    <w:rsid w:val="00181614"/>
    <w:rsid w:val="0018241D"/>
    <w:rsid w:val="001826EC"/>
    <w:rsid w:val="001837A5"/>
    <w:rsid w:val="001842F1"/>
    <w:rsid w:val="00184703"/>
    <w:rsid w:val="001850D3"/>
    <w:rsid w:val="0018562B"/>
    <w:rsid w:val="00185794"/>
    <w:rsid w:val="00186922"/>
    <w:rsid w:val="0018767B"/>
    <w:rsid w:val="00190047"/>
    <w:rsid w:val="0019324B"/>
    <w:rsid w:val="00193D2D"/>
    <w:rsid w:val="00196242"/>
    <w:rsid w:val="001A08B6"/>
    <w:rsid w:val="001A3E65"/>
    <w:rsid w:val="001A418F"/>
    <w:rsid w:val="001A4369"/>
    <w:rsid w:val="001A4D2B"/>
    <w:rsid w:val="001A5F4F"/>
    <w:rsid w:val="001A609C"/>
    <w:rsid w:val="001B01AF"/>
    <w:rsid w:val="001B12F7"/>
    <w:rsid w:val="001B2C0E"/>
    <w:rsid w:val="001B2EE2"/>
    <w:rsid w:val="001B4E09"/>
    <w:rsid w:val="001B59C5"/>
    <w:rsid w:val="001B5E9B"/>
    <w:rsid w:val="001C051B"/>
    <w:rsid w:val="001C3006"/>
    <w:rsid w:val="001C3A87"/>
    <w:rsid w:val="001C48B8"/>
    <w:rsid w:val="001C4CAA"/>
    <w:rsid w:val="001C5527"/>
    <w:rsid w:val="001C66C8"/>
    <w:rsid w:val="001C6B1D"/>
    <w:rsid w:val="001C6FF7"/>
    <w:rsid w:val="001D0702"/>
    <w:rsid w:val="001D1D7A"/>
    <w:rsid w:val="001D281C"/>
    <w:rsid w:val="001D2F4E"/>
    <w:rsid w:val="001D4CEA"/>
    <w:rsid w:val="001D6177"/>
    <w:rsid w:val="001D6BCF"/>
    <w:rsid w:val="001D7F31"/>
    <w:rsid w:val="001E052D"/>
    <w:rsid w:val="001E0934"/>
    <w:rsid w:val="001E0B5D"/>
    <w:rsid w:val="001E16AB"/>
    <w:rsid w:val="001E1A3D"/>
    <w:rsid w:val="001E254C"/>
    <w:rsid w:val="001E26DD"/>
    <w:rsid w:val="001E4E88"/>
    <w:rsid w:val="001E7E44"/>
    <w:rsid w:val="001F2E82"/>
    <w:rsid w:val="001F38C6"/>
    <w:rsid w:val="001F423E"/>
    <w:rsid w:val="001F56C4"/>
    <w:rsid w:val="001F7684"/>
    <w:rsid w:val="0020044F"/>
    <w:rsid w:val="00200ABD"/>
    <w:rsid w:val="0020119D"/>
    <w:rsid w:val="00201A05"/>
    <w:rsid w:val="002026EE"/>
    <w:rsid w:val="002030F8"/>
    <w:rsid w:val="00203305"/>
    <w:rsid w:val="0020372E"/>
    <w:rsid w:val="002050AE"/>
    <w:rsid w:val="00206CCD"/>
    <w:rsid w:val="00206F2C"/>
    <w:rsid w:val="00207A87"/>
    <w:rsid w:val="00211F5A"/>
    <w:rsid w:val="002122C5"/>
    <w:rsid w:val="002147F9"/>
    <w:rsid w:val="00214CC9"/>
    <w:rsid w:val="00217A40"/>
    <w:rsid w:val="0022012F"/>
    <w:rsid w:val="00220722"/>
    <w:rsid w:val="002211C3"/>
    <w:rsid w:val="00221AED"/>
    <w:rsid w:val="00223273"/>
    <w:rsid w:val="00226B02"/>
    <w:rsid w:val="00227816"/>
    <w:rsid w:val="00230335"/>
    <w:rsid w:val="002311FE"/>
    <w:rsid w:val="00231AF6"/>
    <w:rsid w:val="00232044"/>
    <w:rsid w:val="00233A3F"/>
    <w:rsid w:val="002362B8"/>
    <w:rsid w:val="0023661D"/>
    <w:rsid w:val="00237636"/>
    <w:rsid w:val="00237CC7"/>
    <w:rsid w:val="002415BF"/>
    <w:rsid w:val="00242C01"/>
    <w:rsid w:val="00242DD1"/>
    <w:rsid w:val="002461E0"/>
    <w:rsid w:val="00246733"/>
    <w:rsid w:val="00246B3B"/>
    <w:rsid w:val="002477E8"/>
    <w:rsid w:val="002512C7"/>
    <w:rsid w:val="0025222B"/>
    <w:rsid w:val="002531C1"/>
    <w:rsid w:val="00255D31"/>
    <w:rsid w:val="00256F8A"/>
    <w:rsid w:val="00261662"/>
    <w:rsid w:val="00261CB9"/>
    <w:rsid w:val="00262D67"/>
    <w:rsid w:val="0026306C"/>
    <w:rsid w:val="002631B9"/>
    <w:rsid w:val="00264049"/>
    <w:rsid w:val="0026574C"/>
    <w:rsid w:val="00266E26"/>
    <w:rsid w:val="0026735A"/>
    <w:rsid w:val="002673CF"/>
    <w:rsid w:val="002676A7"/>
    <w:rsid w:val="00270C34"/>
    <w:rsid w:val="00272013"/>
    <w:rsid w:val="00272786"/>
    <w:rsid w:val="00272B54"/>
    <w:rsid w:val="00272DE8"/>
    <w:rsid w:val="00272E2C"/>
    <w:rsid w:val="00273A60"/>
    <w:rsid w:val="0027544B"/>
    <w:rsid w:val="002760AD"/>
    <w:rsid w:val="002764E2"/>
    <w:rsid w:val="00276916"/>
    <w:rsid w:val="00277338"/>
    <w:rsid w:val="0028052D"/>
    <w:rsid w:val="00281D16"/>
    <w:rsid w:val="002823F8"/>
    <w:rsid w:val="00282713"/>
    <w:rsid w:val="002835CE"/>
    <w:rsid w:val="00283744"/>
    <w:rsid w:val="00283A08"/>
    <w:rsid w:val="00283C49"/>
    <w:rsid w:val="00284BBE"/>
    <w:rsid w:val="0029050C"/>
    <w:rsid w:val="00294516"/>
    <w:rsid w:val="00295D97"/>
    <w:rsid w:val="00296DBD"/>
    <w:rsid w:val="00296F72"/>
    <w:rsid w:val="002A023A"/>
    <w:rsid w:val="002A29BB"/>
    <w:rsid w:val="002A303B"/>
    <w:rsid w:val="002A34D0"/>
    <w:rsid w:val="002A4985"/>
    <w:rsid w:val="002A65B0"/>
    <w:rsid w:val="002A6D59"/>
    <w:rsid w:val="002A7274"/>
    <w:rsid w:val="002B07BA"/>
    <w:rsid w:val="002B090E"/>
    <w:rsid w:val="002B22CC"/>
    <w:rsid w:val="002B2442"/>
    <w:rsid w:val="002B2664"/>
    <w:rsid w:val="002B3645"/>
    <w:rsid w:val="002B3B09"/>
    <w:rsid w:val="002B3B9C"/>
    <w:rsid w:val="002B3FF5"/>
    <w:rsid w:val="002B4235"/>
    <w:rsid w:val="002B5150"/>
    <w:rsid w:val="002B56F6"/>
    <w:rsid w:val="002B718B"/>
    <w:rsid w:val="002B76AD"/>
    <w:rsid w:val="002B7B60"/>
    <w:rsid w:val="002B7E10"/>
    <w:rsid w:val="002C134D"/>
    <w:rsid w:val="002C1F1D"/>
    <w:rsid w:val="002C23A2"/>
    <w:rsid w:val="002C467B"/>
    <w:rsid w:val="002C49AA"/>
    <w:rsid w:val="002C5EFB"/>
    <w:rsid w:val="002C6FF1"/>
    <w:rsid w:val="002C744B"/>
    <w:rsid w:val="002D002A"/>
    <w:rsid w:val="002D0BF0"/>
    <w:rsid w:val="002D14A4"/>
    <w:rsid w:val="002D17E9"/>
    <w:rsid w:val="002D4DA6"/>
    <w:rsid w:val="002D6925"/>
    <w:rsid w:val="002D7084"/>
    <w:rsid w:val="002D7534"/>
    <w:rsid w:val="002D79E4"/>
    <w:rsid w:val="002D7F1F"/>
    <w:rsid w:val="002E1076"/>
    <w:rsid w:val="002E1996"/>
    <w:rsid w:val="002E20E6"/>
    <w:rsid w:val="002E2DD1"/>
    <w:rsid w:val="002F6603"/>
    <w:rsid w:val="003008CE"/>
    <w:rsid w:val="00301412"/>
    <w:rsid w:val="0030377F"/>
    <w:rsid w:val="0030406C"/>
    <w:rsid w:val="00304F79"/>
    <w:rsid w:val="003058CC"/>
    <w:rsid w:val="00306524"/>
    <w:rsid w:val="003066E5"/>
    <w:rsid w:val="00306B54"/>
    <w:rsid w:val="00306DBF"/>
    <w:rsid w:val="003102A8"/>
    <w:rsid w:val="0031060D"/>
    <w:rsid w:val="00310A3C"/>
    <w:rsid w:val="003113D3"/>
    <w:rsid w:val="00314239"/>
    <w:rsid w:val="0031471F"/>
    <w:rsid w:val="00320AB5"/>
    <w:rsid w:val="00320E0C"/>
    <w:rsid w:val="00321B2B"/>
    <w:rsid w:val="00321DAA"/>
    <w:rsid w:val="0032278E"/>
    <w:rsid w:val="00325307"/>
    <w:rsid w:val="003254EE"/>
    <w:rsid w:val="003260BA"/>
    <w:rsid w:val="00330164"/>
    <w:rsid w:val="003334AD"/>
    <w:rsid w:val="00334041"/>
    <w:rsid w:val="0033431D"/>
    <w:rsid w:val="0033446B"/>
    <w:rsid w:val="00334BE5"/>
    <w:rsid w:val="003377A7"/>
    <w:rsid w:val="00341064"/>
    <w:rsid w:val="0034121C"/>
    <w:rsid w:val="00341277"/>
    <w:rsid w:val="00344B80"/>
    <w:rsid w:val="00347D0B"/>
    <w:rsid w:val="003509D5"/>
    <w:rsid w:val="00351497"/>
    <w:rsid w:val="00353C9D"/>
    <w:rsid w:val="00357D4E"/>
    <w:rsid w:val="00360631"/>
    <w:rsid w:val="00362336"/>
    <w:rsid w:val="0036282F"/>
    <w:rsid w:val="00363286"/>
    <w:rsid w:val="00363A2E"/>
    <w:rsid w:val="00365351"/>
    <w:rsid w:val="003653EE"/>
    <w:rsid w:val="00365878"/>
    <w:rsid w:val="003663B4"/>
    <w:rsid w:val="00367575"/>
    <w:rsid w:val="00367A09"/>
    <w:rsid w:val="00370FC2"/>
    <w:rsid w:val="00371378"/>
    <w:rsid w:val="003719E8"/>
    <w:rsid w:val="00372302"/>
    <w:rsid w:val="00373B9D"/>
    <w:rsid w:val="003751AA"/>
    <w:rsid w:val="003756CE"/>
    <w:rsid w:val="00375B33"/>
    <w:rsid w:val="0037620F"/>
    <w:rsid w:val="0037621A"/>
    <w:rsid w:val="00376568"/>
    <w:rsid w:val="003769D7"/>
    <w:rsid w:val="00376AEF"/>
    <w:rsid w:val="003772C4"/>
    <w:rsid w:val="00377C95"/>
    <w:rsid w:val="00380E5B"/>
    <w:rsid w:val="0038125F"/>
    <w:rsid w:val="0038261B"/>
    <w:rsid w:val="00383DE3"/>
    <w:rsid w:val="0038430D"/>
    <w:rsid w:val="00387218"/>
    <w:rsid w:val="00387DAA"/>
    <w:rsid w:val="003935D6"/>
    <w:rsid w:val="003938E3"/>
    <w:rsid w:val="00394293"/>
    <w:rsid w:val="003950CB"/>
    <w:rsid w:val="0039571E"/>
    <w:rsid w:val="00395CFF"/>
    <w:rsid w:val="00397599"/>
    <w:rsid w:val="003A08CB"/>
    <w:rsid w:val="003A0A5C"/>
    <w:rsid w:val="003A1E3A"/>
    <w:rsid w:val="003A1EFC"/>
    <w:rsid w:val="003A2A0E"/>
    <w:rsid w:val="003A3CDC"/>
    <w:rsid w:val="003A4D5D"/>
    <w:rsid w:val="003A4F78"/>
    <w:rsid w:val="003A5DC0"/>
    <w:rsid w:val="003B358C"/>
    <w:rsid w:val="003B37C5"/>
    <w:rsid w:val="003B477E"/>
    <w:rsid w:val="003B5265"/>
    <w:rsid w:val="003B551D"/>
    <w:rsid w:val="003B6A92"/>
    <w:rsid w:val="003B73B2"/>
    <w:rsid w:val="003B7929"/>
    <w:rsid w:val="003C0D18"/>
    <w:rsid w:val="003C0DE4"/>
    <w:rsid w:val="003C1173"/>
    <w:rsid w:val="003C2816"/>
    <w:rsid w:val="003C4C4E"/>
    <w:rsid w:val="003C4F6D"/>
    <w:rsid w:val="003C5846"/>
    <w:rsid w:val="003C58A7"/>
    <w:rsid w:val="003C6043"/>
    <w:rsid w:val="003D0097"/>
    <w:rsid w:val="003D0AB6"/>
    <w:rsid w:val="003D0D79"/>
    <w:rsid w:val="003D3303"/>
    <w:rsid w:val="003D3400"/>
    <w:rsid w:val="003D3438"/>
    <w:rsid w:val="003D48B4"/>
    <w:rsid w:val="003D4B1E"/>
    <w:rsid w:val="003D4F4C"/>
    <w:rsid w:val="003D65F9"/>
    <w:rsid w:val="003D66A0"/>
    <w:rsid w:val="003D702F"/>
    <w:rsid w:val="003D7460"/>
    <w:rsid w:val="003D75A9"/>
    <w:rsid w:val="003D7FE3"/>
    <w:rsid w:val="003E3B1A"/>
    <w:rsid w:val="003E6BCD"/>
    <w:rsid w:val="003F04E4"/>
    <w:rsid w:val="003F1230"/>
    <w:rsid w:val="003F27D5"/>
    <w:rsid w:val="003F2D0B"/>
    <w:rsid w:val="003F2E06"/>
    <w:rsid w:val="003F2EDB"/>
    <w:rsid w:val="003F39C8"/>
    <w:rsid w:val="003F48A2"/>
    <w:rsid w:val="003F5458"/>
    <w:rsid w:val="003F7DF3"/>
    <w:rsid w:val="00400420"/>
    <w:rsid w:val="00400634"/>
    <w:rsid w:val="00400715"/>
    <w:rsid w:val="00401450"/>
    <w:rsid w:val="00402C5B"/>
    <w:rsid w:val="00403FFC"/>
    <w:rsid w:val="00404525"/>
    <w:rsid w:val="00405652"/>
    <w:rsid w:val="00405D74"/>
    <w:rsid w:val="00407242"/>
    <w:rsid w:val="00407DF1"/>
    <w:rsid w:val="00411205"/>
    <w:rsid w:val="004113FE"/>
    <w:rsid w:val="00411456"/>
    <w:rsid w:val="0041149D"/>
    <w:rsid w:val="00411D7F"/>
    <w:rsid w:val="00412471"/>
    <w:rsid w:val="00412553"/>
    <w:rsid w:val="00412786"/>
    <w:rsid w:val="00413275"/>
    <w:rsid w:val="0041436B"/>
    <w:rsid w:val="004144B8"/>
    <w:rsid w:val="00416BE4"/>
    <w:rsid w:val="00416D03"/>
    <w:rsid w:val="0041709E"/>
    <w:rsid w:val="00422820"/>
    <w:rsid w:val="00422EE4"/>
    <w:rsid w:val="00423704"/>
    <w:rsid w:val="004258BF"/>
    <w:rsid w:val="004266DE"/>
    <w:rsid w:val="004275C6"/>
    <w:rsid w:val="00431E85"/>
    <w:rsid w:val="00434D24"/>
    <w:rsid w:val="00435224"/>
    <w:rsid w:val="004369D8"/>
    <w:rsid w:val="00437873"/>
    <w:rsid w:val="00440893"/>
    <w:rsid w:val="00440D59"/>
    <w:rsid w:val="00442F30"/>
    <w:rsid w:val="00443249"/>
    <w:rsid w:val="00443657"/>
    <w:rsid w:val="00443BEC"/>
    <w:rsid w:val="00444652"/>
    <w:rsid w:val="00446234"/>
    <w:rsid w:val="004463F7"/>
    <w:rsid w:val="00446C29"/>
    <w:rsid w:val="004473CA"/>
    <w:rsid w:val="004509D8"/>
    <w:rsid w:val="00451007"/>
    <w:rsid w:val="0045239D"/>
    <w:rsid w:val="0045257B"/>
    <w:rsid w:val="004536B9"/>
    <w:rsid w:val="00454C1D"/>
    <w:rsid w:val="004562CE"/>
    <w:rsid w:val="00456DEE"/>
    <w:rsid w:val="004608E4"/>
    <w:rsid w:val="004621DB"/>
    <w:rsid w:val="00463244"/>
    <w:rsid w:val="00463645"/>
    <w:rsid w:val="004639C1"/>
    <w:rsid w:val="00464815"/>
    <w:rsid w:val="00464C53"/>
    <w:rsid w:val="00470046"/>
    <w:rsid w:val="00471905"/>
    <w:rsid w:val="00471ACE"/>
    <w:rsid w:val="00471BE3"/>
    <w:rsid w:val="00473444"/>
    <w:rsid w:val="0047532C"/>
    <w:rsid w:val="00475F73"/>
    <w:rsid w:val="00477372"/>
    <w:rsid w:val="00477CE5"/>
    <w:rsid w:val="00481530"/>
    <w:rsid w:val="00481D21"/>
    <w:rsid w:val="00484C81"/>
    <w:rsid w:val="004850CE"/>
    <w:rsid w:val="0048639F"/>
    <w:rsid w:val="00486EDE"/>
    <w:rsid w:val="00487740"/>
    <w:rsid w:val="00487AF5"/>
    <w:rsid w:val="00487F5E"/>
    <w:rsid w:val="0049153D"/>
    <w:rsid w:val="004918CB"/>
    <w:rsid w:val="0049230B"/>
    <w:rsid w:val="00492A9B"/>
    <w:rsid w:val="00492E80"/>
    <w:rsid w:val="00493775"/>
    <w:rsid w:val="0049485C"/>
    <w:rsid w:val="004958FC"/>
    <w:rsid w:val="00497AB0"/>
    <w:rsid w:val="004A24AE"/>
    <w:rsid w:val="004A28F5"/>
    <w:rsid w:val="004A4144"/>
    <w:rsid w:val="004A41F8"/>
    <w:rsid w:val="004A50CB"/>
    <w:rsid w:val="004A6087"/>
    <w:rsid w:val="004A6CA6"/>
    <w:rsid w:val="004A6E05"/>
    <w:rsid w:val="004B0232"/>
    <w:rsid w:val="004B1320"/>
    <w:rsid w:val="004B32A1"/>
    <w:rsid w:val="004B5191"/>
    <w:rsid w:val="004B6471"/>
    <w:rsid w:val="004B7172"/>
    <w:rsid w:val="004B7672"/>
    <w:rsid w:val="004B7856"/>
    <w:rsid w:val="004C1275"/>
    <w:rsid w:val="004C1B12"/>
    <w:rsid w:val="004C4F70"/>
    <w:rsid w:val="004C6CD4"/>
    <w:rsid w:val="004D03D7"/>
    <w:rsid w:val="004D0A3C"/>
    <w:rsid w:val="004D29B4"/>
    <w:rsid w:val="004D3011"/>
    <w:rsid w:val="004D5139"/>
    <w:rsid w:val="004D6DFB"/>
    <w:rsid w:val="004D7C4B"/>
    <w:rsid w:val="004E0B68"/>
    <w:rsid w:val="004E1841"/>
    <w:rsid w:val="004E1FB1"/>
    <w:rsid w:val="004E21CB"/>
    <w:rsid w:val="004E2E5A"/>
    <w:rsid w:val="004E387F"/>
    <w:rsid w:val="004E47AD"/>
    <w:rsid w:val="004E5C14"/>
    <w:rsid w:val="004E69C0"/>
    <w:rsid w:val="004E70E4"/>
    <w:rsid w:val="004E722B"/>
    <w:rsid w:val="004F1B5B"/>
    <w:rsid w:val="004F351F"/>
    <w:rsid w:val="004F3562"/>
    <w:rsid w:val="004F41D1"/>
    <w:rsid w:val="004F4422"/>
    <w:rsid w:val="004F4659"/>
    <w:rsid w:val="004F5FEF"/>
    <w:rsid w:val="005023B7"/>
    <w:rsid w:val="005030F4"/>
    <w:rsid w:val="00503D38"/>
    <w:rsid w:val="005043E3"/>
    <w:rsid w:val="005065DF"/>
    <w:rsid w:val="005068DD"/>
    <w:rsid w:val="00506E54"/>
    <w:rsid w:val="00507A3B"/>
    <w:rsid w:val="00510359"/>
    <w:rsid w:val="00511E76"/>
    <w:rsid w:val="00511F78"/>
    <w:rsid w:val="005121D3"/>
    <w:rsid w:val="005123E5"/>
    <w:rsid w:val="0051244A"/>
    <w:rsid w:val="0051312A"/>
    <w:rsid w:val="005136E4"/>
    <w:rsid w:val="005140FB"/>
    <w:rsid w:val="00515192"/>
    <w:rsid w:val="00517532"/>
    <w:rsid w:val="00520D86"/>
    <w:rsid w:val="00522CA7"/>
    <w:rsid w:val="005241AC"/>
    <w:rsid w:val="00525CDE"/>
    <w:rsid w:val="00525F6B"/>
    <w:rsid w:val="0052601A"/>
    <w:rsid w:val="00527A22"/>
    <w:rsid w:val="00530B3B"/>
    <w:rsid w:val="00532AD6"/>
    <w:rsid w:val="00532B7A"/>
    <w:rsid w:val="00532C34"/>
    <w:rsid w:val="00532E1E"/>
    <w:rsid w:val="00534703"/>
    <w:rsid w:val="00534C74"/>
    <w:rsid w:val="00535770"/>
    <w:rsid w:val="00535FDE"/>
    <w:rsid w:val="0053747E"/>
    <w:rsid w:val="00537E18"/>
    <w:rsid w:val="00541534"/>
    <w:rsid w:val="005432A8"/>
    <w:rsid w:val="005449BA"/>
    <w:rsid w:val="005449F3"/>
    <w:rsid w:val="00544E45"/>
    <w:rsid w:val="005458E2"/>
    <w:rsid w:val="005463D9"/>
    <w:rsid w:val="00546DF7"/>
    <w:rsid w:val="00550B03"/>
    <w:rsid w:val="00552396"/>
    <w:rsid w:val="0055247C"/>
    <w:rsid w:val="005532D2"/>
    <w:rsid w:val="005544DB"/>
    <w:rsid w:val="005577A2"/>
    <w:rsid w:val="00560007"/>
    <w:rsid w:val="005628E5"/>
    <w:rsid w:val="0056446A"/>
    <w:rsid w:val="005650D0"/>
    <w:rsid w:val="005654E4"/>
    <w:rsid w:val="00570958"/>
    <w:rsid w:val="005713F2"/>
    <w:rsid w:val="00572474"/>
    <w:rsid w:val="00573387"/>
    <w:rsid w:val="00574E64"/>
    <w:rsid w:val="00576FAF"/>
    <w:rsid w:val="0057733C"/>
    <w:rsid w:val="0058248B"/>
    <w:rsid w:val="005855BA"/>
    <w:rsid w:val="005869F4"/>
    <w:rsid w:val="00587B0E"/>
    <w:rsid w:val="00590894"/>
    <w:rsid w:val="00591E1C"/>
    <w:rsid w:val="0059227A"/>
    <w:rsid w:val="005926F0"/>
    <w:rsid w:val="00594414"/>
    <w:rsid w:val="00594FDD"/>
    <w:rsid w:val="00595C99"/>
    <w:rsid w:val="0059661A"/>
    <w:rsid w:val="005974D6"/>
    <w:rsid w:val="00597B62"/>
    <w:rsid w:val="00597CAB"/>
    <w:rsid w:val="005A0102"/>
    <w:rsid w:val="005A03B6"/>
    <w:rsid w:val="005A066F"/>
    <w:rsid w:val="005A108A"/>
    <w:rsid w:val="005A3B1E"/>
    <w:rsid w:val="005A47D5"/>
    <w:rsid w:val="005A5529"/>
    <w:rsid w:val="005A7783"/>
    <w:rsid w:val="005B1615"/>
    <w:rsid w:val="005B1AC2"/>
    <w:rsid w:val="005B3926"/>
    <w:rsid w:val="005B45D1"/>
    <w:rsid w:val="005B45E8"/>
    <w:rsid w:val="005B4A7B"/>
    <w:rsid w:val="005B5777"/>
    <w:rsid w:val="005B6664"/>
    <w:rsid w:val="005B7347"/>
    <w:rsid w:val="005C1474"/>
    <w:rsid w:val="005C1CB9"/>
    <w:rsid w:val="005C3BA4"/>
    <w:rsid w:val="005C4234"/>
    <w:rsid w:val="005C5698"/>
    <w:rsid w:val="005C636C"/>
    <w:rsid w:val="005D0FE4"/>
    <w:rsid w:val="005D2207"/>
    <w:rsid w:val="005D33BB"/>
    <w:rsid w:val="005D4622"/>
    <w:rsid w:val="005D6752"/>
    <w:rsid w:val="005E024B"/>
    <w:rsid w:val="005E0595"/>
    <w:rsid w:val="005E09B8"/>
    <w:rsid w:val="005E1B28"/>
    <w:rsid w:val="005E37B4"/>
    <w:rsid w:val="005E6252"/>
    <w:rsid w:val="005E7209"/>
    <w:rsid w:val="005E76D2"/>
    <w:rsid w:val="005E7852"/>
    <w:rsid w:val="005F0029"/>
    <w:rsid w:val="005F0FE2"/>
    <w:rsid w:val="005F2231"/>
    <w:rsid w:val="005F3032"/>
    <w:rsid w:val="005F30E0"/>
    <w:rsid w:val="005F3AE3"/>
    <w:rsid w:val="005F6DA4"/>
    <w:rsid w:val="005F76C3"/>
    <w:rsid w:val="005F771F"/>
    <w:rsid w:val="0060023B"/>
    <w:rsid w:val="00605156"/>
    <w:rsid w:val="00605E93"/>
    <w:rsid w:val="006071B6"/>
    <w:rsid w:val="00607561"/>
    <w:rsid w:val="0061143B"/>
    <w:rsid w:val="006132C1"/>
    <w:rsid w:val="006159DD"/>
    <w:rsid w:val="00615D3B"/>
    <w:rsid w:val="00616108"/>
    <w:rsid w:val="00620B12"/>
    <w:rsid w:val="006211FC"/>
    <w:rsid w:val="00621864"/>
    <w:rsid w:val="00624A0D"/>
    <w:rsid w:val="00625655"/>
    <w:rsid w:val="00625FF4"/>
    <w:rsid w:val="006272EF"/>
    <w:rsid w:val="00627A56"/>
    <w:rsid w:val="00627AB7"/>
    <w:rsid w:val="0063027C"/>
    <w:rsid w:val="006321D2"/>
    <w:rsid w:val="0063398B"/>
    <w:rsid w:val="00634386"/>
    <w:rsid w:val="00634A7D"/>
    <w:rsid w:val="006351D4"/>
    <w:rsid w:val="00635709"/>
    <w:rsid w:val="00635BB3"/>
    <w:rsid w:val="006362BB"/>
    <w:rsid w:val="00636336"/>
    <w:rsid w:val="00636D0B"/>
    <w:rsid w:val="0064003D"/>
    <w:rsid w:val="0064188A"/>
    <w:rsid w:val="006438A5"/>
    <w:rsid w:val="00644FB0"/>
    <w:rsid w:val="0064511A"/>
    <w:rsid w:val="00647DEC"/>
    <w:rsid w:val="006502F9"/>
    <w:rsid w:val="00650665"/>
    <w:rsid w:val="006539DF"/>
    <w:rsid w:val="006542E1"/>
    <w:rsid w:val="00654B58"/>
    <w:rsid w:val="006565E3"/>
    <w:rsid w:val="006567B8"/>
    <w:rsid w:val="00657258"/>
    <w:rsid w:val="0066007D"/>
    <w:rsid w:val="00660280"/>
    <w:rsid w:val="00660827"/>
    <w:rsid w:val="00662232"/>
    <w:rsid w:val="00663078"/>
    <w:rsid w:val="00664D33"/>
    <w:rsid w:val="00665364"/>
    <w:rsid w:val="00665BE1"/>
    <w:rsid w:val="00666C18"/>
    <w:rsid w:val="006672AE"/>
    <w:rsid w:val="0066772A"/>
    <w:rsid w:val="00667D09"/>
    <w:rsid w:val="00670331"/>
    <w:rsid w:val="00670AAD"/>
    <w:rsid w:val="006710D6"/>
    <w:rsid w:val="00671210"/>
    <w:rsid w:val="006720AD"/>
    <w:rsid w:val="00672226"/>
    <w:rsid w:val="00672F2C"/>
    <w:rsid w:val="00673EEE"/>
    <w:rsid w:val="0067401B"/>
    <w:rsid w:val="0067427B"/>
    <w:rsid w:val="00675B74"/>
    <w:rsid w:val="006802B9"/>
    <w:rsid w:val="00681731"/>
    <w:rsid w:val="00681A7E"/>
    <w:rsid w:val="00682A7A"/>
    <w:rsid w:val="00682D73"/>
    <w:rsid w:val="00683D09"/>
    <w:rsid w:val="0068418B"/>
    <w:rsid w:val="00686EF7"/>
    <w:rsid w:val="00687004"/>
    <w:rsid w:val="006870F8"/>
    <w:rsid w:val="00687D03"/>
    <w:rsid w:val="00691D88"/>
    <w:rsid w:val="00692AC7"/>
    <w:rsid w:val="0069484E"/>
    <w:rsid w:val="00694958"/>
    <w:rsid w:val="00694DD7"/>
    <w:rsid w:val="006952C3"/>
    <w:rsid w:val="006A0095"/>
    <w:rsid w:val="006A073B"/>
    <w:rsid w:val="006A44DE"/>
    <w:rsid w:val="006A51FA"/>
    <w:rsid w:val="006A53AC"/>
    <w:rsid w:val="006A616C"/>
    <w:rsid w:val="006B089B"/>
    <w:rsid w:val="006B1DB4"/>
    <w:rsid w:val="006B22A8"/>
    <w:rsid w:val="006B3AC8"/>
    <w:rsid w:val="006B69B7"/>
    <w:rsid w:val="006B7061"/>
    <w:rsid w:val="006B75F8"/>
    <w:rsid w:val="006C131E"/>
    <w:rsid w:val="006C26FA"/>
    <w:rsid w:val="006C3723"/>
    <w:rsid w:val="006C5533"/>
    <w:rsid w:val="006C7B73"/>
    <w:rsid w:val="006D10B0"/>
    <w:rsid w:val="006D165E"/>
    <w:rsid w:val="006D2879"/>
    <w:rsid w:val="006D32F9"/>
    <w:rsid w:val="006D6C80"/>
    <w:rsid w:val="006D7915"/>
    <w:rsid w:val="006E0037"/>
    <w:rsid w:val="006E0D57"/>
    <w:rsid w:val="006E0FB5"/>
    <w:rsid w:val="006E1078"/>
    <w:rsid w:val="006E1EEA"/>
    <w:rsid w:val="006E255C"/>
    <w:rsid w:val="006E2B57"/>
    <w:rsid w:val="006E2BCD"/>
    <w:rsid w:val="006E3041"/>
    <w:rsid w:val="006E4755"/>
    <w:rsid w:val="006E4A22"/>
    <w:rsid w:val="006E55B7"/>
    <w:rsid w:val="006E607C"/>
    <w:rsid w:val="006E6220"/>
    <w:rsid w:val="006E6A91"/>
    <w:rsid w:val="006E6B4F"/>
    <w:rsid w:val="006E7411"/>
    <w:rsid w:val="006F0C30"/>
    <w:rsid w:val="006F11B2"/>
    <w:rsid w:val="006F1FE0"/>
    <w:rsid w:val="006F30E7"/>
    <w:rsid w:val="006F409A"/>
    <w:rsid w:val="006F4179"/>
    <w:rsid w:val="006F52E9"/>
    <w:rsid w:val="006F5866"/>
    <w:rsid w:val="006F6FB3"/>
    <w:rsid w:val="006F71C1"/>
    <w:rsid w:val="00700164"/>
    <w:rsid w:val="007002F9"/>
    <w:rsid w:val="00701219"/>
    <w:rsid w:val="00702046"/>
    <w:rsid w:val="007028F4"/>
    <w:rsid w:val="00705C44"/>
    <w:rsid w:val="00711D99"/>
    <w:rsid w:val="00711FD1"/>
    <w:rsid w:val="007125EE"/>
    <w:rsid w:val="007129DE"/>
    <w:rsid w:val="00712A44"/>
    <w:rsid w:val="00712CB8"/>
    <w:rsid w:val="00712FCA"/>
    <w:rsid w:val="0071623D"/>
    <w:rsid w:val="00721BFC"/>
    <w:rsid w:val="00723EAF"/>
    <w:rsid w:val="00724F46"/>
    <w:rsid w:val="00725392"/>
    <w:rsid w:val="00725406"/>
    <w:rsid w:val="00725BA8"/>
    <w:rsid w:val="00727BCA"/>
    <w:rsid w:val="0073245A"/>
    <w:rsid w:val="00732B49"/>
    <w:rsid w:val="00734157"/>
    <w:rsid w:val="0073433D"/>
    <w:rsid w:val="0073500C"/>
    <w:rsid w:val="00736D0C"/>
    <w:rsid w:val="00740002"/>
    <w:rsid w:val="00740999"/>
    <w:rsid w:val="0074273E"/>
    <w:rsid w:val="007442E0"/>
    <w:rsid w:val="007454A1"/>
    <w:rsid w:val="00746225"/>
    <w:rsid w:val="007468AC"/>
    <w:rsid w:val="00746A83"/>
    <w:rsid w:val="007471E2"/>
    <w:rsid w:val="00750D59"/>
    <w:rsid w:val="007513CA"/>
    <w:rsid w:val="00752C79"/>
    <w:rsid w:val="007530CC"/>
    <w:rsid w:val="00754CB4"/>
    <w:rsid w:val="00755314"/>
    <w:rsid w:val="007566B7"/>
    <w:rsid w:val="007573BB"/>
    <w:rsid w:val="00757E7C"/>
    <w:rsid w:val="00760CDE"/>
    <w:rsid w:val="00762C9A"/>
    <w:rsid w:val="00763C55"/>
    <w:rsid w:val="00765253"/>
    <w:rsid w:val="007652DF"/>
    <w:rsid w:val="0076598B"/>
    <w:rsid w:val="00765DB8"/>
    <w:rsid w:val="00766664"/>
    <w:rsid w:val="00766714"/>
    <w:rsid w:val="00770240"/>
    <w:rsid w:val="0077028E"/>
    <w:rsid w:val="00771044"/>
    <w:rsid w:val="00772A42"/>
    <w:rsid w:val="00775C77"/>
    <w:rsid w:val="007760A4"/>
    <w:rsid w:val="007779B4"/>
    <w:rsid w:val="00777C8F"/>
    <w:rsid w:val="007807C4"/>
    <w:rsid w:val="007869C5"/>
    <w:rsid w:val="007871CA"/>
    <w:rsid w:val="00787C49"/>
    <w:rsid w:val="007906A8"/>
    <w:rsid w:val="00790B90"/>
    <w:rsid w:val="00791174"/>
    <w:rsid w:val="00793E86"/>
    <w:rsid w:val="00795684"/>
    <w:rsid w:val="0079619E"/>
    <w:rsid w:val="007A0852"/>
    <w:rsid w:val="007A0B87"/>
    <w:rsid w:val="007A1F6D"/>
    <w:rsid w:val="007A2405"/>
    <w:rsid w:val="007A3A47"/>
    <w:rsid w:val="007A3C2D"/>
    <w:rsid w:val="007A502C"/>
    <w:rsid w:val="007A6213"/>
    <w:rsid w:val="007A67B9"/>
    <w:rsid w:val="007A6E0A"/>
    <w:rsid w:val="007A7C2B"/>
    <w:rsid w:val="007B1A80"/>
    <w:rsid w:val="007B1D51"/>
    <w:rsid w:val="007B3119"/>
    <w:rsid w:val="007B5332"/>
    <w:rsid w:val="007B5483"/>
    <w:rsid w:val="007B586E"/>
    <w:rsid w:val="007B6A8C"/>
    <w:rsid w:val="007B6DE2"/>
    <w:rsid w:val="007B712F"/>
    <w:rsid w:val="007C4E09"/>
    <w:rsid w:val="007C4EA4"/>
    <w:rsid w:val="007C715F"/>
    <w:rsid w:val="007D0ABB"/>
    <w:rsid w:val="007D1D5A"/>
    <w:rsid w:val="007D296E"/>
    <w:rsid w:val="007D2E01"/>
    <w:rsid w:val="007D33F9"/>
    <w:rsid w:val="007D3E8C"/>
    <w:rsid w:val="007D4709"/>
    <w:rsid w:val="007D5118"/>
    <w:rsid w:val="007D661C"/>
    <w:rsid w:val="007D7F59"/>
    <w:rsid w:val="007E1C9C"/>
    <w:rsid w:val="007E1CFE"/>
    <w:rsid w:val="007E2F2A"/>
    <w:rsid w:val="007E44AE"/>
    <w:rsid w:val="007E5890"/>
    <w:rsid w:val="007E5F41"/>
    <w:rsid w:val="007E6E58"/>
    <w:rsid w:val="007E7907"/>
    <w:rsid w:val="007F23C6"/>
    <w:rsid w:val="007F27DA"/>
    <w:rsid w:val="007F39B1"/>
    <w:rsid w:val="007F4F01"/>
    <w:rsid w:val="007F6235"/>
    <w:rsid w:val="00800C4F"/>
    <w:rsid w:val="00800D0F"/>
    <w:rsid w:val="00801968"/>
    <w:rsid w:val="00802AA6"/>
    <w:rsid w:val="00803E23"/>
    <w:rsid w:val="008041C8"/>
    <w:rsid w:val="00804FAB"/>
    <w:rsid w:val="00807C1E"/>
    <w:rsid w:val="0081362C"/>
    <w:rsid w:val="00815A2C"/>
    <w:rsid w:val="00815AFB"/>
    <w:rsid w:val="00816A96"/>
    <w:rsid w:val="0081758B"/>
    <w:rsid w:val="00821769"/>
    <w:rsid w:val="00821FF3"/>
    <w:rsid w:val="00822CCE"/>
    <w:rsid w:val="00825391"/>
    <w:rsid w:val="00826DD5"/>
    <w:rsid w:val="00826F3A"/>
    <w:rsid w:val="00827057"/>
    <w:rsid w:val="008276DE"/>
    <w:rsid w:val="00830475"/>
    <w:rsid w:val="008306A1"/>
    <w:rsid w:val="00830FE1"/>
    <w:rsid w:val="00832B4C"/>
    <w:rsid w:val="00834C63"/>
    <w:rsid w:val="00834E28"/>
    <w:rsid w:val="0083565F"/>
    <w:rsid w:val="008356A7"/>
    <w:rsid w:val="008369AB"/>
    <w:rsid w:val="00836E64"/>
    <w:rsid w:val="00837B89"/>
    <w:rsid w:val="008403C2"/>
    <w:rsid w:val="0084059B"/>
    <w:rsid w:val="008412E5"/>
    <w:rsid w:val="00841E29"/>
    <w:rsid w:val="00841FE0"/>
    <w:rsid w:val="00843A09"/>
    <w:rsid w:val="008441BF"/>
    <w:rsid w:val="008450D1"/>
    <w:rsid w:val="00845D99"/>
    <w:rsid w:val="008465E8"/>
    <w:rsid w:val="008470DF"/>
    <w:rsid w:val="00847A56"/>
    <w:rsid w:val="008500D4"/>
    <w:rsid w:val="0085033F"/>
    <w:rsid w:val="00852492"/>
    <w:rsid w:val="00853529"/>
    <w:rsid w:val="00853652"/>
    <w:rsid w:val="00855DCA"/>
    <w:rsid w:val="00855EC9"/>
    <w:rsid w:val="0085687A"/>
    <w:rsid w:val="00860846"/>
    <w:rsid w:val="00861523"/>
    <w:rsid w:val="00861DC4"/>
    <w:rsid w:val="00862FED"/>
    <w:rsid w:val="008630D9"/>
    <w:rsid w:val="00865EC6"/>
    <w:rsid w:val="00866083"/>
    <w:rsid w:val="00867E6F"/>
    <w:rsid w:val="00870146"/>
    <w:rsid w:val="008726EE"/>
    <w:rsid w:val="00876EB2"/>
    <w:rsid w:val="008775D9"/>
    <w:rsid w:val="008776D2"/>
    <w:rsid w:val="00877FDF"/>
    <w:rsid w:val="00884302"/>
    <w:rsid w:val="0088522F"/>
    <w:rsid w:val="0088593E"/>
    <w:rsid w:val="00886863"/>
    <w:rsid w:val="00887BD3"/>
    <w:rsid w:val="00887F7B"/>
    <w:rsid w:val="00890BC7"/>
    <w:rsid w:val="00891047"/>
    <w:rsid w:val="008912E8"/>
    <w:rsid w:val="00892BD3"/>
    <w:rsid w:val="00892D5F"/>
    <w:rsid w:val="008930DE"/>
    <w:rsid w:val="00893D9A"/>
    <w:rsid w:val="00895B95"/>
    <w:rsid w:val="00895E9B"/>
    <w:rsid w:val="008967A7"/>
    <w:rsid w:val="00897917"/>
    <w:rsid w:val="00897CE9"/>
    <w:rsid w:val="00897EC8"/>
    <w:rsid w:val="008A0B2C"/>
    <w:rsid w:val="008A108E"/>
    <w:rsid w:val="008A1CC8"/>
    <w:rsid w:val="008A287C"/>
    <w:rsid w:val="008A4467"/>
    <w:rsid w:val="008A4581"/>
    <w:rsid w:val="008A4B46"/>
    <w:rsid w:val="008A5377"/>
    <w:rsid w:val="008A6F3E"/>
    <w:rsid w:val="008A71FB"/>
    <w:rsid w:val="008B0039"/>
    <w:rsid w:val="008B24B0"/>
    <w:rsid w:val="008B3C37"/>
    <w:rsid w:val="008B4A24"/>
    <w:rsid w:val="008B52FC"/>
    <w:rsid w:val="008B5394"/>
    <w:rsid w:val="008B7F99"/>
    <w:rsid w:val="008C0848"/>
    <w:rsid w:val="008C0EB6"/>
    <w:rsid w:val="008C500C"/>
    <w:rsid w:val="008C6A67"/>
    <w:rsid w:val="008C6D70"/>
    <w:rsid w:val="008C6FFD"/>
    <w:rsid w:val="008C77DF"/>
    <w:rsid w:val="008C7DD3"/>
    <w:rsid w:val="008D2501"/>
    <w:rsid w:val="008D50A8"/>
    <w:rsid w:val="008D704C"/>
    <w:rsid w:val="008D70DC"/>
    <w:rsid w:val="008E0BC2"/>
    <w:rsid w:val="008E2FDA"/>
    <w:rsid w:val="008E31F5"/>
    <w:rsid w:val="008E50CE"/>
    <w:rsid w:val="008E510B"/>
    <w:rsid w:val="008E5759"/>
    <w:rsid w:val="008E7C50"/>
    <w:rsid w:val="008F04E3"/>
    <w:rsid w:val="008F17EE"/>
    <w:rsid w:val="008F48E4"/>
    <w:rsid w:val="008F48FE"/>
    <w:rsid w:val="008F62CB"/>
    <w:rsid w:val="008F71FF"/>
    <w:rsid w:val="009028A1"/>
    <w:rsid w:val="00902F97"/>
    <w:rsid w:val="00904234"/>
    <w:rsid w:val="009060F9"/>
    <w:rsid w:val="00907C36"/>
    <w:rsid w:val="00910C8F"/>
    <w:rsid w:val="00912669"/>
    <w:rsid w:val="00912FBB"/>
    <w:rsid w:val="00913E56"/>
    <w:rsid w:val="009149D5"/>
    <w:rsid w:val="00916168"/>
    <w:rsid w:val="00920C32"/>
    <w:rsid w:val="00921E4E"/>
    <w:rsid w:val="0092433F"/>
    <w:rsid w:val="00924788"/>
    <w:rsid w:val="00924992"/>
    <w:rsid w:val="00926556"/>
    <w:rsid w:val="0092692F"/>
    <w:rsid w:val="00932060"/>
    <w:rsid w:val="00932393"/>
    <w:rsid w:val="009338C4"/>
    <w:rsid w:val="00933CD7"/>
    <w:rsid w:val="009349AF"/>
    <w:rsid w:val="00936135"/>
    <w:rsid w:val="00936779"/>
    <w:rsid w:val="009408E0"/>
    <w:rsid w:val="00940B4C"/>
    <w:rsid w:val="00941B70"/>
    <w:rsid w:val="0094443E"/>
    <w:rsid w:val="00944BF0"/>
    <w:rsid w:val="00945973"/>
    <w:rsid w:val="00946DF1"/>
    <w:rsid w:val="00947897"/>
    <w:rsid w:val="00947A5F"/>
    <w:rsid w:val="00950807"/>
    <w:rsid w:val="0095081D"/>
    <w:rsid w:val="00951677"/>
    <w:rsid w:val="00951844"/>
    <w:rsid w:val="00952321"/>
    <w:rsid w:val="00952428"/>
    <w:rsid w:val="0095348B"/>
    <w:rsid w:val="0095356F"/>
    <w:rsid w:val="00956A75"/>
    <w:rsid w:val="00956B9B"/>
    <w:rsid w:val="00957251"/>
    <w:rsid w:val="009601FE"/>
    <w:rsid w:val="00961366"/>
    <w:rsid w:val="00961EB0"/>
    <w:rsid w:val="009629AF"/>
    <w:rsid w:val="009632CD"/>
    <w:rsid w:val="009633FC"/>
    <w:rsid w:val="00964EE2"/>
    <w:rsid w:val="00964F7C"/>
    <w:rsid w:val="00965C9D"/>
    <w:rsid w:val="009664B2"/>
    <w:rsid w:val="009669F1"/>
    <w:rsid w:val="009672C4"/>
    <w:rsid w:val="00970495"/>
    <w:rsid w:val="00971191"/>
    <w:rsid w:val="00971E19"/>
    <w:rsid w:val="00972FEE"/>
    <w:rsid w:val="00974856"/>
    <w:rsid w:val="009757FE"/>
    <w:rsid w:val="00975F86"/>
    <w:rsid w:val="00982B5B"/>
    <w:rsid w:val="00982D2F"/>
    <w:rsid w:val="00983388"/>
    <w:rsid w:val="009841BF"/>
    <w:rsid w:val="0098473A"/>
    <w:rsid w:val="00984E04"/>
    <w:rsid w:val="0098522D"/>
    <w:rsid w:val="00985E4A"/>
    <w:rsid w:val="00987E9F"/>
    <w:rsid w:val="00991657"/>
    <w:rsid w:val="00991DA1"/>
    <w:rsid w:val="00991FF8"/>
    <w:rsid w:val="0099406E"/>
    <w:rsid w:val="00994D0C"/>
    <w:rsid w:val="0099772C"/>
    <w:rsid w:val="009A002D"/>
    <w:rsid w:val="009A074A"/>
    <w:rsid w:val="009A1E45"/>
    <w:rsid w:val="009A3DB1"/>
    <w:rsid w:val="009A4F37"/>
    <w:rsid w:val="009A56F9"/>
    <w:rsid w:val="009B01D0"/>
    <w:rsid w:val="009B0369"/>
    <w:rsid w:val="009B09FE"/>
    <w:rsid w:val="009B340C"/>
    <w:rsid w:val="009B38A1"/>
    <w:rsid w:val="009B44BC"/>
    <w:rsid w:val="009B558F"/>
    <w:rsid w:val="009B55EB"/>
    <w:rsid w:val="009B626C"/>
    <w:rsid w:val="009B726A"/>
    <w:rsid w:val="009B735C"/>
    <w:rsid w:val="009B7A21"/>
    <w:rsid w:val="009C05C8"/>
    <w:rsid w:val="009C0F30"/>
    <w:rsid w:val="009C2211"/>
    <w:rsid w:val="009C2699"/>
    <w:rsid w:val="009C55C4"/>
    <w:rsid w:val="009C5814"/>
    <w:rsid w:val="009C6C65"/>
    <w:rsid w:val="009C76F0"/>
    <w:rsid w:val="009C7796"/>
    <w:rsid w:val="009D02E9"/>
    <w:rsid w:val="009D50E7"/>
    <w:rsid w:val="009D53CC"/>
    <w:rsid w:val="009D7836"/>
    <w:rsid w:val="009D7B00"/>
    <w:rsid w:val="009D7B38"/>
    <w:rsid w:val="009E2484"/>
    <w:rsid w:val="009E3034"/>
    <w:rsid w:val="009E3222"/>
    <w:rsid w:val="009E4B42"/>
    <w:rsid w:val="009E4F4A"/>
    <w:rsid w:val="009E655F"/>
    <w:rsid w:val="009E6E0D"/>
    <w:rsid w:val="009E7638"/>
    <w:rsid w:val="009E773F"/>
    <w:rsid w:val="009E7D71"/>
    <w:rsid w:val="009F0109"/>
    <w:rsid w:val="009F1355"/>
    <w:rsid w:val="009F1C05"/>
    <w:rsid w:val="009F3F2F"/>
    <w:rsid w:val="009F5B8C"/>
    <w:rsid w:val="009F5E17"/>
    <w:rsid w:val="009F6321"/>
    <w:rsid w:val="009F7BD5"/>
    <w:rsid w:val="00A01315"/>
    <w:rsid w:val="00A01AEE"/>
    <w:rsid w:val="00A042C5"/>
    <w:rsid w:val="00A053A9"/>
    <w:rsid w:val="00A128F4"/>
    <w:rsid w:val="00A13123"/>
    <w:rsid w:val="00A13FB1"/>
    <w:rsid w:val="00A14BC5"/>
    <w:rsid w:val="00A163FF"/>
    <w:rsid w:val="00A17DAD"/>
    <w:rsid w:val="00A21971"/>
    <w:rsid w:val="00A2388D"/>
    <w:rsid w:val="00A2593C"/>
    <w:rsid w:val="00A25972"/>
    <w:rsid w:val="00A25EFC"/>
    <w:rsid w:val="00A262B5"/>
    <w:rsid w:val="00A263C1"/>
    <w:rsid w:val="00A26E51"/>
    <w:rsid w:val="00A272FF"/>
    <w:rsid w:val="00A27CDB"/>
    <w:rsid w:val="00A306F6"/>
    <w:rsid w:val="00A310E6"/>
    <w:rsid w:val="00A3138E"/>
    <w:rsid w:val="00A341C8"/>
    <w:rsid w:val="00A36331"/>
    <w:rsid w:val="00A36C9C"/>
    <w:rsid w:val="00A37273"/>
    <w:rsid w:val="00A37AA1"/>
    <w:rsid w:val="00A37C6D"/>
    <w:rsid w:val="00A41902"/>
    <w:rsid w:val="00A41AC1"/>
    <w:rsid w:val="00A41BA5"/>
    <w:rsid w:val="00A43C56"/>
    <w:rsid w:val="00A44519"/>
    <w:rsid w:val="00A4526F"/>
    <w:rsid w:val="00A4534A"/>
    <w:rsid w:val="00A45659"/>
    <w:rsid w:val="00A472E5"/>
    <w:rsid w:val="00A5036B"/>
    <w:rsid w:val="00A507F1"/>
    <w:rsid w:val="00A51905"/>
    <w:rsid w:val="00A530AE"/>
    <w:rsid w:val="00A54287"/>
    <w:rsid w:val="00A55707"/>
    <w:rsid w:val="00A56079"/>
    <w:rsid w:val="00A56428"/>
    <w:rsid w:val="00A577CA"/>
    <w:rsid w:val="00A63A26"/>
    <w:rsid w:val="00A6520B"/>
    <w:rsid w:val="00A657EB"/>
    <w:rsid w:val="00A65C88"/>
    <w:rsid w:val="00A665F3"/>
    <w:rsid w:val="00A671D2"/>
    <w:rsid w:val="00A673DB"/>
    <w:rsid w:val="00A7110C"/>
    <w:rsid w:val="00A725C4"/>
    <w:rsid w:val="00A73D29"/>
    <w:rsid w:val="00A74483"/>
    <w:rsid w:val="00A7660A"/>
    <w:rsid w:val="00A76DE8"/>
    <w:rsid w:val="00A77E6C"/>
    <w:rsid w:val="00A77F0C"/>
    <w:rsid w:val="00A805B6"/>
    <w:rsid w:val="00A8124C"/>
    <w:rsid w:val="00A820BF"/>
    <w:rsid w:val="00A8343F"/>
    <w:rsid w:val="00A846D7"/>
    <w:rsid w:val="00A847FB"/>
    <w:rsid w:val="00A86F1A"/>
    <w:rsid w:val="00A87C0D"/>
    <w:rsid w:val="00A90A1B"/>
    <w:rsid w:val="00A91282"/>
    <w:rsid w:val="00A913C9"/>
    <w:rsid w:val="00A918AA"/>
    <w:rsid w:val="00A91A43"/>
    <w:rsid w:val="00A93C2A"/>
    <w:rsid w:val="00A93E10"/>
    <w:rsid w:val="00A94082"/>
    <w:rsid w:val="00A95DFF"/>
    <w:rsid w:val="00A9630E"/>
    <w:rsid w:val="00A96BDB"/>
    <w:rsid w:val="00AA0716"/>
    <w:rsid w:val="00AA0DA2"/>
    <w:rsid w:val="00AA10CD"/>
    <w:rsid w:val="00AA2514"/>
    <w:rsid w:val="00AA25C9"/>
    <w:rsid w:val="00AA31B2"/>
    <w:rsid w:val="00AA5359"/>
    <w:rsid w:val="00AA538C"/>
    <w:rsid w:val="00AA5E3F"/>
    <w:rsid w:val="00AA6F00"/>
    <w:rsid w:val="00AA7588"/>
    <w:rsid w:val="00AA7645"/>
    <w:rsid w:val="00AB1508"/>
    <w:rsid w:val="00AB1A51"/>
    <w:rsid w:val="00AB4B98"/>
    <w:rsid w:val="00AB4D20"/>
    <w:rsid w:val="00AB6F19"/>
    <w:rsid w:val="00AC05E3"/>
    <w:rsid w:val="00AC39E0"/>
    <w:rsid w:val="00AC54C1"/>
    <w:rsid w:val="00AC664B"/>
    <w:rsid w:val="00AC6CF2"/>
    <w:rsid w:val="00AC75E8"/>
    <w:rsid w:val="00AD0ED4"/>
    <w:rsid w:val="00AD1D7D"/>
    <w:rsid w:val="00AD2977"/>
    <w:rsid w:val="00AD3E6B"/>
    <w:rsid w:val="00AD5870"/>
    <w:rsid w:val="00AD7B69"/>
    <w:rsid w:val="00AE141E"/>
    <w:rsid w:val="00AE194F"/>
    <w:rsid w:val="00AE250C"/>
    <w:rsid w:val="00AE3FF7"/>
    <w:rsid w:val="00AE4DE1"/>
    <w:rsid w:val="00AE4EDD"/>
    <w:rsid w:val="00AE4EF4"/>
    <w:rsid w:val="00AE54F6"/>
    <w:rsid w:val="00AE7145"/>
    <w:rsid w:val="00AE7CFD"/>
    <w:rsid w:val="00AF1587"/>
    <w:rsid w:val="00AF2D6B"/>
    <w:rsid w:val="00AF3A28"/>
    <w:rsid w:val="00AF4219"/>
    <w:rsid w:val="00AF4DDF"/>
    <w:rsid w:val="00AF5191"/>
    <w:rsid w:val="00AF7561"/>
    <w:rsid w:val="00B0061E"/>
    <w:rsid w:val="00B00FFF"/>
    <w:rsid w:val="00B01975"/>
    <w:rsid w:val="00B04DA2"/>
    <w:rsid w:val="00B055AB"/>
    <w:rsid w:val="00B05847"/>
    <w:rsid w:val="00B05A83"/>
    <w:rsid w:val="00B05EBA"/>
    <w:rsid w:val="00B06BC4"/>
    <w:rsid w:val="00B06EDD"/>
    <w:rsid w:val="00B07ED2"/>
    <w:rsid w:val="00B1117A"/>
    <w:rsid w:val="00B113EE"/>
    <w:rsid w:val="00B122C8"/>
    <w:rsid w:val="00B1264C"/>
    <w:rsid w:val="00B135C1"/>
    <w:rsid w:val="00B140D9"/>
    <w:rsid w:val="00B14606"/>
    <w:rsid w:val="00B15AD8"/>
    <w:rsid w:val="00B17C63"/>
    <w:rsid w:val="00B210B7"/>
    <w:rsid w:val="00B219F9"/>
    <w:rsid w:val="00B21CB8"/>
    <w:rsid w:val="00B21D89"/>
    <w:rsid w:val="00B23394"/>
    <w:rsid w:val="00B236CF"/>
    <w:rsid w:val="00B25105"/>
    <w:rsid w:val="00B251E8"/>
    <w:rsid w:val="00B25B55"/>
    <w:rsid w:val="00B264CB"/>
    <w:rsid w:val="00B265AB"/>
    <w:rsid w:val="00B27135"/>
    <w:rsid w:val="00B27BFF"/>
    <w:rsid w:val="00B30EED"/>
    <w:rsid w:val="00B331D1"/>
    <w:rsid w:val="00B36FE9"/>
    <w:rsid w:val="00B37652"/>
    <w:rsid w:val="00B4150F"/>
    <w:rsid w:val="00B431DB"/>
    <w:rsid w:val="00B43602"/>
    <w:rsid w:val="00B443C4"/>
    <w:rsid w:val="00B4605D"/>
    <w:rsid w:val="00B46561"/>
    <w:rsid w:val="00B4745F"/>
    <w:rsid w:val="00B503DA"/>
    <w:rsid w:val="00B50534"/>
    <w:rsid w:val="00B50A91"/>
    <w:rsid w:val="00B511F1"/>
    <w:rsid w:val="00B51822"/>
    <w:rsid w:val="00B5226F"/>
    <w:rsid w:val="00B53626"/>
    <w:rsid w:val="00B53E39"/>
    <w:rsid w:val="00B53E8F"/>
    <w:rsid w:val="00B54EA5"/>
    <w:rsid w:val="00B571E6"/>
    <w:rsid w:val="00B57EEA"/>
    <w:rsid w:val="00B60225"/>
    <w:rsid w:val="00B62C71"/>
    <w:rsid w:val="00B62CF7"/>
    <w:rsid w:val="00B62F68"/>
    <w:rsid w:val="00B635E1"/>
    <w:rsid w:val="00B637AF"/>
    <w:rsid w:val="00B64154"/>
    <w:rsid w:val="00B64FBE"/>
    <w:rsid w:val="00B6750E"/>
    <w:rsid w:val="00B712BA"/>
    <w:rsid w:val="00B730EE"/>
    <w:rsid w:val="00B73D8F"/>
    <w:rsid w:val="00B74063"/>
    <w:rsid w:val="00B749C9"/>
    <w:rsid w:val="00B75040"/>
    <w:rsid w:val="00B75C11"/>
    <w:rsid w:val="00B75F20"/>
    <w:rsid w:val="00B771DA"/>
    <w:rsid w:val="00B77FDF"/>
    <w:rsid w:val="00B82483"/>
    <w:rsid w:val="00B8284A"/>
    <w:rsid w:val="00B82D52"/>
    <w:rsid w:val="00B840E9"/>
    <w:rsid w:val="00B843AD"/>
    <w:rsid w:val="00B8684A"/>
    <w:rsid w:val="00B87072"/>
    <w:rsid w:val="00B90313"/>
    <w:rsid w:val="00B9102A"/>
    <w:rsid w:val="00B9595A"/>
    <w:rsid w:val="00B95FAD"/>
    <w:rsid w:val="00B961D0"/>
    <w:rsid w:val="00B97668"/>
    <w:rsid w:val="00B97C75"/>
    <w:rsid w:val="00BA02A8"/>
    <w:rsid w:val="00BA083E"/>
    <w:rsid w:val="00BA1327"/>
    <w:rsid w:val="00BA149E"/>
    <w:rsid w:val="00BA1901"/>
    <w:rsid w:val="00BA27CD"/>
    <w:rsid w:val="00BA2959"/>
    <w:rsid w:val="00BA35DF"/>
    <w:rsid w:val="00BA4C7D"/>
    <w:rsid w:val="00BA65AC"/>
    <w:rsid w:val="00BA6D2F"/>
    <w:rsid w:val="00BA6EA0"/>
    <w:rsid w:val="00BA77CE"/>
    <w:rsid w:val="00BA7E55"/>
    <w:rsid w:val="00BB01BC"/>
    <w:rsid w:val="00BB0241"/>
    <w:rsid w:val="00BB170E"/>
    <w:rsid w:val="00BB1965"/>
    <w:rsid w:val="00BB1CE1"/>
    <w:rsid w:val="00BB2757"/>
    <w:rsid w:val="00BB3DF1"/>
    <w:rsid w:val="00BC078E"/>
    <w:rsid w:val="00BC0B66"/>
    <w:rsid w:val="00BC1571"/>
    <w:rsid w:val="00BC1588"/>
    <w:rsid w:val="00BC463E"/>
    <w:rsid w:val="00BC4CA7"/>
    <w:rsid w:val="00BC4DBF"/>
    <w:rsid w:val="00BC51B1"/>
    <w:rsid w:val="00BC7E10"/>
    <w:rsid w:val="00BC7FBD"/>
    <w:rsid w:val="00BD09EC"/>
    <w:rsid w:val="00BD1EFC"/>
    <w:rsid w:val="00BD29CF"/>
    <w:rsid w:val="00BD6D7C"/>
    <w:rsid w:val="00BE0590"/>
    <w:rsid w:val="00BE0974"/>
    <w:rsid w:val="00BE0D42"/>
    <w:rsid w:val="00BE12E7"/>
    <w:rsid w:val="00BE60F3"/>
    <w:rsid w:val="00BE6E06"/>
    <w:rsid w:val="00BF015D"/>
    <w:rsid w:val="00BF117C"/>
    <w:rsid w:val="00BF3121"/>
    <w:rsid w:val="00BF5165"/>
    <w:rsid w:val="00BF51CB"/>
    <w:rsid w:val="00BF563F"/>
    <w:rsid w:val="00BF5E56"/>
    <w:rsid w:val="00BF660A"/>
    <w:rsid w:val="00BF689B"/>
    <w:rsid w:val="00BF721A"/>
    <w:rsid w:val="00BF7F9C"/>
    <w:rsid w:val="00C0039A"/>
    <w:rsid w:val="00C010A5"/>
    <w:rsid w:val="00C0142D"/>
    <w:rsid w:val="00C026AD"/>
    <w:rsid w:val="00C03B38"/>
    <w:rsid w:val="00C05EB3"/>
    <w:rsid w:val="00C061A4"/>
    <w:rsid w:val="00C101AB"/>
    <w:rsid w:val="00C10EB8"/>
    <w:rsid w:val="00C1116A"/>
    <w:rsid w:val="00C119E0"/>
    <w:rsid w:val="00C1337B"/>
    <w:rsid w:val="00C13B0F"/>
    <w:rsid w:val="00C13D5D"/>
    <w:rsid w:val="00C1627F"/>
    <w:rsid w:val="00C17277"/>
    <w:rsid w:val="00C17935"/>
    <w:rsid w:val="00C17DD9"/>
    <w:rsid w:val="00C2105D"/>
    <w:rsid w:val="00C25B76"/>
    <w:rsid w:val="00C26F24"/>
    <w:rsid w:val="00C320D0"/>
    <w:rsid w:val="00C32C11"/>
    <w:rsid w:val="00C3350B"/>
    <w:rsid w:val="00C339AF"/>
    <w:rsid w:val="00C35176"/>
    <w:rsid w:val="00C41FB3"/>
    <w:rsid w:val="00C41FEB"/>
    <w:rsid w:val="00C422C4"/>
    <w:rsid w:val="00C429AE"/>
    <w:rsid w:val="00C4305C"/>
    <w:rsid w:val="00C43B02"/>
    <w:rsid w:val="00C45789"/>
    <w:rsid w:val="00C506D1"/>
    <w:rsid w:val="00C506D2"/>
    <w:rsid w:val="00C514E3"/>
    <w:rsid w:val="00C5177F"/>
    <w:rsid w:val="00C5213B"/>
    <w:rsid w:val="00C5241D"/>
    <w:rsid w:val="00C53148"/>
    <w:rsid w:val="00C539F5"/>
    <w:rsid w:val="00C53D35"/>
    <w:rsid w:val="00C54038"/>
    <w:rsid w:val="00C552AC"/>
    <w:rsid w:val="00C557DB"/>
    <w:rsid w:val="00C570AB"/>
    <w:rsid w:val="00C60530"/>
    <w:rsid w:val="00C6168B"/>
    <w:rsid w:val="00C6179D"/>
    <w:rsid w:val="00C62A99"/>
    <w:rsid w:val="00C62D7B"/>
    <w:rsid w:val="00C63C48"/>
    <w:rsid w:val="00C63E56"/>
    <w:rsid w:val="00C6410E"/>
    <w:rsid w:val="00C65626"/>
    <w:rsid w:val="00C65741"/>
    <w:rsid w:val="00C65A16"/>
    <w:rsid w:val="00C6684C"/>
    <w:rsid w:val="00C706DF"/>
    <w:rsid w:val="00C72605"/>
    <w:rsid w:val="00C729A4"/>
    <w:rsid w:val="00C72D1F"/>
    <w:rsid w:val="00C74897"/>
    <w:rsid w:val="00C81F84"/>
    <w:rsid w:val="00C83025"/>
    <w:rsid w:val="00C85189"/>
    <w:rsid w:val="00C855C5"/>
    <w:rsid w:val="00C85A70"/>
    <w:rsid w:val="00C85BE1"/>
    <w:rsid w:val="00C8738F"/>
    <w:rsid w:val="00C90A5D"/>
    <w:rsid w:val="00C918EC"/>
    <w:rsid w:val="00C930BA"/>
    <w:rsid w:val="00C938F2"/>
    <w:rsid w:val="00C94D31"/>
    <w:rsid w:val="00C95565"/>
    <w:rsid w:val="00C959AB"/>
    <w:rsid w:val="00C9790E"/>
    <w:rsid w:val="00CA1225"/>
    <w:rsid w:val="00CA19EA"/>
    <w:rsid w:val="00CA1CDA"/>
    <w:rsid w:val="00CA22C5"/>
    <w:rsid w:val="00CA4596"/>
    <w:rsid w:val="00CA5928"/>
    <w:rsid w:val="00CA7783"/>
    <w:rsid w:val="00CB0703"/>
    <w:rsid w:val="00CB1689"/>
    <w:rsid w:val="00CB33DB"/>
    <w:rsid w:val="00CB53F1"/>
    <w:rsid w:val="00CB580D"/>
    <w:rsid w:val="00CB5B6C"/>
    <w:rsid w:val="00CB6567"/>
    <w:rsid w:val="00CB6A0E"/>
    <w:rsid w:val="00CB77F4"/>
    <w:rsid w:val="00CC14EA"/>
    <w:rsid w:val="00CC1DAF"/>
    <w:rsid w:val="00CC22A9"/>
    <w:rsid w:val="00CC318E"/>
    <w:rsid w:val="00CC346A"/>
    <w:rsid w:val="00CC351D"/>
    <w:rsid w:val="00CC37B2"/>
    <w:rsid w:val="00CC5649"/>
    <w:rsid w:val="00CC56CA"/>
    <w:rsid w:val="00CC5D24"/>
    <w:rsid w:val="00CC6F3C"/>
    <w:rsid w:val="00CD0D6A"/>
    <w:rsid w:val="00CD273A"/>
    <w:rsid w:val="00CD476C"/>
    <w:rsid w:val="00CD5B57"/>
    <w:rsid w:val="00CD60FE"/>
    <w:rsid w:val="00CD7B87"/>
    <w:rsid w:val="00CE4942"/>
    <w:rsid w:val="00CE5338"/>
    <w:rsid w:val="00CE5F9B"/>
    <w:rsid w:val="00CE71E5"/>
    <w:rsid w:val="00CF1E65"/>
    <w:rsid w:val="00CF228E"/>
    <w:rsid w:val="00CF3E6B"/>
    <w:rsid w:val="00CF6AB6"/>
    <w:rsid w:val="00CF7AE6"/>
    <w:rsid w:val="00CF7DAD"/>
    <w:rsid w:val="00D006D2"/>
    <w:rsid w:val="00D014BB"/>
    <w:rsid w:val="00D02CE3"/>
    <w:rsid w:val="00D03601"/>
    <w:rsid w:val="00D036F6"/>
    <w:rsid w:val="00D0560A"/>
    <w:rsid w:val="00D071A1"/>
    <w:rsid w:val="00D078A9"/>
    <w:rsid w:val="00D10C71"/>
    <w:rsid w:val="00D12530"/>
    <w:rsid w:val="00D1282E"/>
    <w:rsid w:val="00D14E4C"/>
    <w:rsid w:val="00D16F74"/>
    <w:rsid w:val="00D17296"/>
    <w:rsid w:val="00D2287C"/>
    <w:rsid w:val="00D22F63"/>
    <w:rsid w:val="00D24957"/>
    <w:rsid w:val="00D2577C"/>
    <w:rsid w:val="00D25F94"/>
    <w:rsid w:val="00D2626B"/>
    <w:rsid w:val="00D3000C"/>
    <w:rsid w:val="00D30348"/>
    <w:rsid w:val="00D30B17"/>
    <w:rsid w:val="00D33C42"/>
    <w:rsid w:val="00D35C05"/>
    <w:rsid w:val="00D35E9F"/>
    <w:rsid w:val="00D40646"/>
    <w:rsid w:val="00D41581"/>
    <w:rsid w:val="00D416FF"/>
    <w:rsid w:val="00D41C61"/>
    <w:rsid w:val="00D41CD2"/>
    <w:rsid w:val="00D44039"/>
    <w:rsid w:val="00D44C4D"/>
    <w:rsid w:val="00D46143"/>
    <w:rsid w:val="00D47380"/>
    <w:rsid w:val="00D5016E"/>
    <w:rsid w:val="00D50564"/>
    <w:rsid w:val="00D509A1"/>
    <w:rsid w:val="00D50CB7"/>
    <w:rsid w:val="00D514D9"/>
    <w:rsid w:val="00D52A82"/>
    <w:rsid w:val="00D54EEB"/>
    <w:rsid w:val="00D5553F"/>
    <w:rsid w:val="00D5555F"/>
    <w:rsid w:val="00D569CF"/>
    <w:rsid w:val="00D57456"/>
    <w:rsid w:val="00D61AEB"/>
    <w:rsid w:val="00D63CFB"/>
    <w:rsid w:val="00D64B36"/>
    <w:rsid w:val="00D72640"/>
    <w:rsid w:val="00D73AA5"/>
    <w:rsid w:val="00D74397"/>
    <w:rsid w:val="00D76235"/>
    <w:rsid w:val="00D76B62"/>
    <w:rsid w:val="00D77589"/>
    <w:rsid w:val="00D80740"/>
    <w:rsid w:val="00D80FC3"/>
    <w:rsid w:val="00D81166"/>
    <w:rsid w:val="00D8142D"/>
    <w:rsid w:val="00D82679"/>
    <w:rsid w:val="00D8304A"/>
    <w:rsid w:val="00D83EFE"/>
    <w:rsid w:val="00D84433"/>
    <w:rsid w:val="00D85222"/>
    <w:rsid w:val="00D85274"/>
    <w:rsid w:val="00D85317"/>
    <w:rsid w:val="00D86C6A"/>
    <w:rsid w:val="00D86D51"/>
    <w:rsid w:val="00D9212C"/>
    <w:rsid w:val="00D934D7"/>
    <w:rsid w:val="00D9370F"/>
    <w:rsid w:val="00D93F81"/>
    <w:rsid w:val="00D94C57"/>
    <w:rsid w:val="00D95BF9"/>
    <w:rsid w:val="00DA061A"/>
    <w:rsid w:val="00DA2990"/>
    <w:rsid w:val="00DA2A4D"/>
    <w:rsid w:val="00DA42F3"/>
    <w:rsid w:val="00DA5812"/>
    <w:rsid w:val="00DA5DCE"/>
    <w:rsid w:val="00DA5E43"/>
    <w:rsid w:val="00DA706D"/>
    <w:rsid w:val="00DB27EF"/>
    <w:rsid w:val="00DB3840"/>
    <w:rsid w:val="00DB444D"/>
    <w:rsid w:val="00DB4D9A"/>
    <w:rsid w:val="00DB54F8"/>
    <w:rsid w:val="00DB615D"/>
    <w:rsid w:val="00DC0AF3"/>
    <w:rsid w:val="00DC2028"/>
    <w:rsid w:val="00DC2191"/>
    <w:rsid w:val="00DC241C"/>
    <w:rsid w:val="00DC248E"/>
    <w:rsid w:val="00DC265B"/>
    <w:rsid w:val="00DC2A88"/>
    <w:rsid w:val="00DC30B0"/>
    <w:rsid w:val="00DC3A6C"/>
    <w:rsid w:val="00DC5CFD"/>
    <w:rsid w:val="00DC6995"/>
    <w:rsid w:val="00DD07BF"/>
    <w:rsid w:val="00DD1461"/>
    <w:rsid w:val="00DD1F1C"/>
    <w:rsid w:val="00DD29D3"/>
    <w:rsid w:val="00DD30AF"/>
    <w:rsid w:val="00DD5D0D"/>
    <w:rsid w:val="00DD5FE8"/>
    <w:rsid w:val="00DD611C"/>
    <w:rsid w:val="00DD647D"/>
    <w:rsid w:val="00DD6BC7"/>
    <w:rsid w:val="00DD6EB8"/>
    <w:rsid w:val="00DE0225"/>
    <w:rsid w:val="00DE2129"/>
    <w:rsid w:val="00DE256C"/>
    <w:rsid w:val="00DE2834"/>
    <w:rsid w:val="00DE2934"/>
    <w:rsid w:val="00DE705E"/>
    <w:rsid w:val="00DF1571"/>
    <w:rsid w:val="00DF1785"/>
    <w:rsid w:val="00DF27FD"/>
    <w:rsid w:val="00DF5A51"/>
    <w:rsid w:val="00DF6AAC"/>
    <w:rsid w:val="00DF6AFB"/>
    <w:rsid w:val="00E03F65"/>
    <w:rsid w:val="00E0532D"/>
    <w:rsid w:val="00E06EAE"/>
    <w:rsid w:val="00E1094C"/>
    <w:rsid w:val="00E127E6"/>
    <w:rsid w:val="00E130C7"/>
    <w:rsid w:val="00E14F24"/>
    <w:rsid w:val="00E151CE"/>
    <w:rsid w:val="00E15B0B"/>
    <w:rsid w:val="00E17292"/>
    <w:rsid w:val="00E21406"/>
    <w:rsid w:val="00E21615"/>
    <w:rsid w:val="00E23979"/>
    <w:rsid w:val="00E23CC0"/>
    <w:rsid w:val="00E25AC8"/>
    <w:rsid w:val="00E261C8"/>
    <w:rsid w:val="00E27B4B"/>
    <w:rsid w:val="00E300F6"/>
    <w:rsid w:val="00E30351"/>
    <w:rsid w:val="00E305AA"/>
    <w:rsid w:val="00E3098B"/>
    <w:rsid w:val="00E30D2D"/>
    <w:rsid w:val="00E32222"/>
    <w:rsid w:val="00E3267A"/>
    <w:rsid w:val="00E32AA7"/>
    <w:rsid w:val="00E33F34"/>
    <w:rsid w:val="00E33F4C"/>
    <w:rsid w:val="00E34637"/>
    <w:rsid w:val="00E3701C"/>
    <w:rsid w:val="00E41F5F"/>
    <w:rsid w:val="00E4363C"/>
    <w:rsid w:val="00E43A27"/>
    <w:rsid w:val="00E43C4F"/>
    <w:rsid w:val="00E4416E"/>
    <w:rsid w:val="00E45F24"/>
    <w:rsid w:val="00E45F54"/>
    <w:rsid w:val="00E47084"/>
    <w:rsid w:val="00E47173"/>
    <w:rsid w:val="00E477F7"/>
    <w:rsid w:val="00E50E7E"/>
    <w:rsid w:val="00E526C7"/>
    <w:rsid w:val="00E53522"/>
    <w:rsid w:val="00E54770"/>
    <w:rsid w:val="00E5533F"/>
    <w:rsid w:val="00E55FC0"/>
    <w:rsid w:val="00E5619B"/>
    <w:rsid w:val="00E56742"/>
    <w:rsid w:val="00E57073"/>
    <w:rsid w:val="00E57CCE"/>
    <w:rsid w:val="00E57E19"/>
    <w:rsid w:val="00E607B6"/>
    <w:rsid w:val="00E61C28"/>
    <w:rsid w:val="00E63821"/>
    <w:rsid w:val="00E640BB"/>
    <w:rsid w:val="00E641BD"/>
    <w:rsid w:val="00E65FD2"/>
    <w:rsid w:val="00E6688D"/>
    <w:rsid w:val="00E66964"/>
    <w:rsid w:val="00E718F6"/>
    <w:rsid w:val="00E719E9"/>
    <w:rsid w:val="00E72307"/>
    <w:rsid w:val="00E74EF9"/>
    <w:rsid w:val="00E75031"/>
    <w:rsid w:val="00E76B80"/>
    <w:rsid w:val="00E772F3"/>
    <w:rsid w:val="00E80E4A"/>
    <w:rsid w:val="00E81FE8"/>
    <w:rsid w:val="00E821F9"/>
    <w:rsid w:val="00E833ED"/>
    <w:rsid w:val="00E8523B"/>
    <w:rsid w:val="00E855AB"/>
    <w:rsid w:val="00E868C1"/>
    <w:rsid w:val="00E8719C"/>
    <w:rsid w:val="00E91233"/>
    <w:rsid w:val="00E91B93"/>
    <w:rsid w:val="00E93558"/>
    <w:rsid w:val="00E93658"/>
    <w:rsid w:val="00E93CB3"/>
    <w:rsid w:val="00E93E11"/>
    <w:rsid w:val="00E942F7"/>
    <w:rsid w:val="00E95AC1"/>
    <w:rsid w:val="00E96DED"/>
    <w:rsid w:val="00E97CDD"/>
    <w:rsid w:val="00EA00D8"/>
    <w:rsid w:val="00EA0E65"/>
    <w:rsid w:val="00EA1500"/>
    <w:rsid w:val="00EA150A"/>
    <w:rsid w:val="00EA2628"/>
    <w:rsid w:val="00EA2D1F"/>
    <w:rsid w:val="00EA360E"/>
    <w:rsid w:val="00EA4368"/>
    <w:rsid w:val="00EA48B0"/>
    <w:rsid w:val="00EA5115"/>
    <w:rsid w:val="00EA7E30"/>
    <w:rsid w:val="00EB07CE"/>
    <w:rsid w:val="00EB1519"/>
    <w:rsid w:val="00EB1CD6"/>
    <w:rsid w:val="00EB2248"/>
    <w:rsid w:val="00EB23B3"/>
    <w:rsid w:val="00EB281A"/>
    <w:rsid w:val="00EB2A38"/>
    <w:rsid w:val="00EB39E3"/>
    <w:rsid w:val="00EB3B21"/>
    <w:rsid w:val="00EB5341"/>
    <w:rsid w:val="00EB6100"/>
    <w:rsid w:val="00EB6738"/>
    <w:rsid w:val="00EC12FE"/>
    <w:rsid w:val="00EC22DD"/>
    <w:rsid w:val="00EC297F"/>
    <w:rsid w:val="00EC2B53"/>
    <w:rsid w:val="00EC2DB6"/>
    <w:rsid w:val="00EC3E1A"/>
    <w:rsid w:val="00EC5426"/>
    <w:rsid w:val="00EC5546"/>
    <w:rsid w:val="00EC5566"/>
    <w:rsid w:val="00ED0A32"/>
    <w:rsid w:val="00ED1B12"/>
    <w:rsid w:val="00ED4B82"/>
    <w:rsid w:val="00ED4DAD"/>
    <w:rsid w:val="00ED6BAD"/>
    <w:rsid w:val="00EE1A7F"/>
    <w:rsid w:val="00EE4918"/>
    <w:rsid w:val="00EE4B3F"/>
    <w:rsid w:val="00EE54EF"/>
    <w:rsid w:val="00EE5C8B"/>
    <w:rsid w:val="00EE7B1C"/>
    <w:rsid w:val="00EF0FA1"/>
    <w:rsid w:val="00EF3D5B"/>
    <w:rsid w:val="00EF3F55"/>
    <w:rsid w:val="00EF40A7"/>
    <w:rsid w:val="00EF54EE"/>
    <w:rsid w:val="00EF60EB"/>
    <w:rsid w:val="00EF61C0"/>
    <w:rsid w:val="00EF6A96"/>
    <w:rsid w:val="00F023A2"/>
    <w:rsid w:val="00F029E8"/>
    <w:rsid w:val="00F02A51"/>
    <w:rsid w:val="00F03CA3"/>
    <w:rsid w:val="00F05F3F"/>
    <w:rsid w:val="00F0665C"/>
    <w:rsid w:val="00F07D44"/>
    <w:rsid w:val="00F1538B"/>
    <w:rsid w:val="00F16907"/>
    <w:rsid w:val="00F20756"/>
    <w:rsid w:val="00F211B8"/>
    <w:rsid w:val="00F21679"/>
    <w:rsid w:val="00F224E8"/>
    <w:rsid w:val="00F22BF0"/>
    <w:rsid w:val="00F25902"/>
    <w:rsid w:val="00F26445"/>
    <w:rsid w:val="00F26F4E"/>
    <w:rsid w:val="00F2706C"/>
    <w:rsid w:val="00F2798A"/>
    <w:rsid w:val="00F27DB5"/>
    <w:rsid w:val="00F27DDE"/>
    <w:rsid w:val="00F3000E"/>
    <w:rsid w:val="00F3230C"/>
    <w:rsid w:val="00F3418A"/>
    <w:rsid w:val="00F35186"/>
    <w:rsid w:val="00F37F65"/>
    <w:rsid w:val="00F4036D"/>
    <w:rsid w:val="00F41373"/>
    <w:rsid w:val="00F435A0"/>
    <w:rsid w:val="00F439EB"/>
    <w:rsid w:val="00F43E7E"/>
    <w:rsid w:val="00F44264"/>
    <w:rsid w:val="00F45E24"/>
    <w:rsid w:val="00F46114"/>
    <w:rsid w:val="00F46228"/>
    <w:rsid w:val="00F46510"/>
    <w:rsid w:val="00F46B0A"/>
    <w:rsid w:val="00F46CC6"/>
    <w:rsid w:val="00F46E14"/>
    <w:rsid w:val="00F503F5"/>
    <w:rsid w:val="00F5099C"/>
    <w:rsid w:val="00F52772"/>
    <w:rsid w:val="00F52A54"/>
    <w:rsid w:val="00F5360A"/>
    <w:rsid w:val="00F53ADF"/>
    <w:rsid w:val="00F53C09"/>
    <w:rsid w:val="00F5441B"/>
    <w:rsid w:val="00F546D5"/>
    <w:rsid w:val="00F54986"/>
    <w:rsid w:val="00F54A89"/>
    <w:rsid w:val="00F551FC"/>
    <w:rsid w:val="00F55BC1"/>
    <w:rsid w:val="00F607D9"/>
    <w:rsid w:val="00F62058"/>
    <w:rsid w:val="00F63A13"/>
    <w:rsid w:val="00F6538B"/>
    <w:rsid w:val="00F67D02"/>
    <w:rsid w:val="00F70B29"/>
    <w:rsid w:val="00F715A6"/>
    <w:rsid w:val="00F73262"/>
    <w:rsid w:val="00F73A71"/>
    <w:rsid w:val="00F73AB3"/>
    <w:rsid w:val="00F744AD"/>
    <w:rsid w:val="00F74D24"/>
    <w:rsid w:val="00F74DAE"/>
    <w:rsid w:val="00F74F5B"/>
    <w:rsid w:val="00F75330"/>
    <w:rsid w:val="00F766A7"/>
    <w:rsid w:val="00F76CC1"/>
    <w:rsid w:val="00F779C2"/>
    <w:rsid w:val="00F779D9"/>
    <w:rsid w:val="00F81DFF"/>
    <w:rsid w:val="00F8231F"/>
    <w:rsid w:val="00F82925"/>
    <w:rsid w:val="00F82BC3"/>
    <w:rsid w:val="00F82CA6"/>
    <w:rsid w:val="00F8336F"/>
    <w:rsid w:val="00F85A6E"/>
    <w:rsid w:val="00F86083"/>
    <w:rsid w:val="00F87B8D"/>
    <w:rsid w:val="00F90627"/>
    <w:rsid w:val="00F9123F"/>
    <w:rsid w:val="00F9149E"/>
    <w:rsid w:val="00F9208D"/>
    <w:rsid w:val="00F92392"/>
    <w:rsid w:val="00F94D43"/>
    <w:rsid w:val="00F96D04"/>
    <w:rsid w:val="00F9786A"/>
    <w:rsid w:val="00F97E72"/>
    <w:rsid w:val="00FA06C6"/>
    <w:rsid w:val="00FA10E2"/>
    <w:rsid w:val="00FA1118"/>
    <w:rsid w:val="00FA19F5"/>
    <w:rsid w:val="00FA20AB"/>
    <w:rsid w:val="00FA2DE3"/>
    <w:rsid w:val="00FA437D"/>
    <w:rsid w:val="00FA5723"/>
    <w:rsid w:val="00FA7EE7"/>
    <w:rsid w:val="00FB09FF"/>
    <w:rsid w:val="00FB0FF0"/>
    <w:rsid w:val="00FB1221"/>
    <w:rsid w:val="00FB224B"/>
    <w:rsid w:val="00FB2D16"/>
    <w:rsid w:val="00FB4252"/>
    <w:rsid w:val="00FB4630"/>
    <w:rsid w:val="00FB4E7E"/>
    <w:rsid w:val="00FB4E9F"/>
    <w:rsid w:val="00FB756E"/>
    <w:rsid w:val="00FC07BA"/>
    <w:rsid w:val="00FC0809"/>
    <w:rsid w:val="00FC0D60"/>
    <w:rsid w:val="00FC2DBE"/>
    <w:rsid w:val="00FC608F"/>
    <w:rsid w:val="00FC770C"/>
    <w:rsid w:val="00FD084F"/>
    <w:rsid w:val="00FD188C"/>
    <w:rsid w:val="00FD1EBC"/>
    <w:rsid w:val="00FD1FE9"/>
    <w:rsid w:val="00FD1FEA"/>
    <w:rsid w:val="00FD242D"/>
    <w:rsid w:val="00FD2B92"/>
    <w:rsid w:val="00FD3608"/>
    <w:rsid w:val="00FD3ABC"/>
    <w:rsid w:val="00FD4EBC"/>
    <w:rsid w:val="00FD59AF"/>
    <w:rsid w:val="00FD6270"/>
    <w:rsid w:val="00FD7274"/>
    <w:rsid w:val="00FD7462"/>
    <w:rsid w:val="00FE3242"/>
    <w:rsid w:val="00FE43BF"/>
    <w:rsid w:val="00FE4B73"/>
    <w:rsid w:val="00FE524B"/>
    <w:rsid w:val="00FE535C"/>
    <w:rsid w:val="00FE607E"/>
    <w:rsid w:val="00FF220A"/>
    <w:rsid w:val="00FF3BC2"/>
    <w:rsid w:val="00FF3C65"/>
    <w:rsid w:val="00FF5EB5"/>
    <w:rsid w:val="00FF5ED5"/>
    <w:rsid w:val="00FF61A7"/>
    <w:rsid w:val="00FF6D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hidden/>
    <w:qFormat/>
    <w:rsid w:val="002147F9"/>
    <w:rPr>
      <w:sz w:val="24"/>
      <w:szCs w:val="24"/>
    </w:rPr>
  </w:style>
  <w:style w:type="paragraph" w:styleId="Heading1">
    <w:name w:val="heading 1"/>
    <w:aliases w:val="Document Header1"/>
    <w:basedOn w:val="Normal"/>
    <w:next w:val="Normal"/>
    <w:qFormat/>
    <w:rsid w:val="005136E4"/>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rsid w:val="005136E4"/>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rsid w:val="005136E4"/>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rsid w:val="005136E4"/>
    <w:pPr>
      <w:numPr>
        <w:ilvl w:val="3"/>
        <w:numId w:val="30"/>
      </w:numPr>
      <w:spacing w:before="120" w:after="120"/>
      <w:jc w:val="both"/>
      <w:outlineLvl w:val="3"/>
    </w:pPr>
    <w:rPr>
      <w:rFonts w:ascii="Arial" w:hAnsi="Arial" w:cs="Arial"/>
      <w:sz w:val="20"/>
      <w:szCs w:val="20"/>
    </w:rPr>
  </w:style>
  <w:style w:type="paragraph" w:styleId="Heading5">
    <w:name w:val="heading 5"/>
    <w:basedOn w:val="Normal"/>
    <w:next w:val="Normal"/>
    <w:qFormat/>
    <w:rsid w:val="005136E4"/>
    <w:pPr>
      <w:keepNext/>
      <w:suppressAutoHyphens/>
      <w:spacing w:before="60" w:after="120"/>
      <w:outlineLvl w:val="4"/>
    </w:pPr>
    <w:rPr>
      <w:rFonts w:cs="Arial"/>
      <w:b/>
      <w:bCs/>
      <w:iCs/>
      <w:spacing w:val="-2"/>
    </w:rPr>
  </w:style>
  <w:style w:type="paragraph" w:styleId="Heading6">
    <w:name w:val="heading 6"/>
    <w:basedOn w:val="Normal"/>
    <w:next w:val="Normal"/>
    <w:qFormat/>
    <w:rsid w:val="005136E4"/>
    <w:pPr>
      <w:numPr>
        <w:ilvl w:val="5"/>
        <w:numId w:val="30"/>
      </w:numPr>
      <w:spacing w:before="240" w:after="60"/>
      <w:jc w:val="both"/>
      <w:outlineLvl w:val="5"/>
    </w:pPr>
    <w:rPr>
      <w:rFonts w:ascii="Arial" w:hAnsi="Arial"/>
      <w:i/>
      <w:sz w:val="22"/>
      <w:szCs w:val="20"/>
    </w:rPr>
  </w:style>
  <w:style w:type="paragraph" w:styleId="Heading7">
    <w:name w:val="heading 7"/>
    <w:basedOn w:val="Normal"/>
    <w:next w:val="Normal"/>
    <w:qFormat/>
    <w:rsid w:val="005136E4"/>
    <w:pPr>
      <w:numPr>
        <w:ilvl w:val="6"/>
        <w:numId w:val="30"/>
      </w:numPr>
      <w:spacing w:before="240" w:after="60"/>
      <w:jc w:val="both"/>
      <w:outlineLvl w:val="6"/>
    </w:pPr>
    <w:rPr>
      <w:rFonts w:ascii="Arial" w:hAnsi="Arial"/>
      <w:sz w:val="20"/>
      <w:szCs w:val="20"/>
    </w:rPr>
  </w:style>
  <w:style w:type="paragraph" w:styleId="Heading8">
    <w:name w:val="heading 8"/>
    <w:basedOn w:val="Normal"/>
    <w:next w:val="Normal"/>
    <w:qFormat/>
    <w:rsid w:val="005136E4"/>
    <w:pPr>
      <w:numPr>
        <w:ilvl w:val="7"/>
        <w:numId w:val="30"/>
      </w:numPr>
      <w:spacing w:before="240" w:after="60"/>
      <w:jc w:val="both"/>
      <w:outlineLvl w:val="7"/>
    </w:pPr>
    <w:rPr>
      <w:rFonts w:ascii="Arial" w:hAnsi="Arial"/>
      <w:i/>
      <w:sz w:val="20"/>
      <w:szCs w:val="20"/>
    </w:rPr>
  </w:style>
  <w:style w:type="paragraph" w:styleId="Heading9">
    <w:name w:val="heading 9"/>
    <w:basedOn w:val="Normal"/>
    <w:next w:val="Normal"/>
    <w:qFormat/>
    <w:rsid w:val="005136E4"/>
    <w:pPr>
      <w:numPr>
        <w:ilvl w:val="8"/>
        <w:numId w:val="30"/>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136E4"/>
    <w:pPr>
      <w:spacing w:before="120" w:after="120"/>
      <w:jc w:val="center"/>
    </w:pPr>
    <w:rPr>
      <w:rFonts w:ascii="Arial" w:hAnsi="Arial"/>
      <w:b/>
      <w:szCs w:val="20"/>
    </w:rPr>
  </w:style>
  <w:style w:type="paragraph" w:customStyle="1" w:styleId="2AutoList1">
    <w:name w:val="2AutoList1"/>
    <w:basedOn w:val="Normal"/>
    <w:rsid w:val="005136E4"/>
    <w:pPr>
      <w:numPr>
        <w:ilvl w:val="1"/>
        <w:numId w:val="2"/>
      </w:numPr>
      <w:jc w:val="both"/>
    </w:pPr>
    <w:rPr>
      <w:rFonts w:ascii="Arial" w:hAnsi="Arial"/>
      <w:sz w:val="20"/>
      <w:szCs w:val="20"/>
    </w:rPr>
  </w:style>
  <w:style w:type="paragraph" w:customStyle="1" w:styleId="Header1-Clauses">
    <w:name w:val="Header 1 - Clauses"/>
    <w:basedOn w:val="Normal"/>
    <w:rsid w:val="005136E4"/>
    <w:pPr>
      <w:numPr>
        <w:numId w:val="3"/>
      </w:numPr>
      <w:spacing w:before="120"/>
    </w:pPr>
    <w:rPr>
      <w:rFonts w:ascii="Arial" w:hAnsi="Arial"/>
      <w:b/>
      <w:sz w:val="20"/>
      <w:szCs w:val="20"/>
    </w:rPr>
  </w:style>
  <w:style w:type="paragraph" w:customStyle="1" w:styleId="Header2-SubClauses">
    <w:name w:val="Header 2 - SubClauses"/>
    <w:basedOn w:val="Normal"/>
    <w:rsid w:val="005136E4"/>
    <w:pPr>
      <w:numPr>
        <w:ilvl w:val="1"/>
        <w:numId w:val="30"/>
      </w:numPr>
      <w:spacing w:after="200"/>
      <w:jc w:val="both"/>
    </w:pPr>
    <w:rPr>
      <w:rFonts w:cs="Arial"/>
    </w:rPr>
  </w:style>
  <w:style w:type="paragraph" w:customStyle="1" w:styleId="P3Header1-Clauses">
    <w:name w:val="P3 Header1-Clauses"/>
    <w:basedOn w:val="Header1-Clauses"/>
    <w:rsid w:val="005136E4"/>
    <w:pPr>
      <w:numPr>
        <w:ilvl w:val="2"/>
        <w:numId w:val="30"/>
      </w:numPr>
      <w:spacing w:before="0" w:after="200"/>
      <w:jc w:val="both"/>
    </w:pPr>
    <w:rPr>
      <w:rFonts w:ascii="Times New Roman" w:hAnsi="Times New Roman"/>
      <w:b w:val="0"/>
      <w:sz w:val="24"/>
    </w:rPr>
  </w:style>
  <w:style w:type="paragraph" w:customStyle="1" w:styleId="Outline3">
    <w:name w:val="Outline3"/>
    <w:basedOn w:val="Normal"/>
    <w:rsid w:val="005136E4"/>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136E4"/>
    <w:pPr>
      <w:numPr>
        <w:numId w:val="5"/>
      </w:numPr>
      <w:spacing w:before="120"/>
    </w:pPr>
    <w:rPr>
      <w:rFonts w:ascii="Arial" w:hAnsi="Arial"/>
      <w:sz w:val="20"/>
      <w:szCs w:val="20"/>
    </w:rPr>
  </w:style>
  <w:style w:type="paragraph" w:styleId="Subtitle">
    <w:name w:val="Subtitle"/>
    <w:basedOn w:val="Normal"/>
    <w:qFormat/>
    <w:rsid w:val="005136E4"/>
    <w:pPr>
      <w:spacing w:before="120" w:after="240"/>
      <w:jc w:val="center"/>
    </w:pPr>
    <w:rPr>
      <w:b/>
      <w:sz w:val="36"/>
      <w:szCs w:val="20"/>
    </w:rPr>
  </w:style>
  <w:style w:type="paragraph" w:customStyle="1" w:styleId="Subtitle2">
    <w:name w:val="Subtitle 2"/>
    <w:basedOn w:val="Footer"/>
    <w:autoRedefine/>
    <w:rsid w:val="005136E4"/>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5136E4"/>
    <w:pPr>
      <w:tabs>
        <w:tab w:val="right" w:leader="underscore" w:pos="9504"/>
      </w:tabs>
      <w:spacing w:before="120"/>
    </w:pPr>
    <w:rPr>
      <w:rFonts w:ascii="Arial" w:hAnsi="Arial"/>
      <w:sz w:val="20"/>
      <w:szCs w:val="20"/>
    </w:rPr>
  </w:style>
  <w:style w:type="paragraph" w:customStyle="1" w:styleId="explanatorynotes">
    <w:name w:val="explanatory_notes"/>
    <w:basedOn w:val="Normal"/>
    <w:rsid w:val="005136E4"/>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5136E4"/>
    <w:pPr>
      <w:spacing w:before="240" w:after="240"/>
      <w:outlineLvl w:val="0"/>
    </w:pPr>
    <w:rPr>
      <w:b/>
      <w:szCs w:val="20"/>
    </w:rPr>
  </w:style>
  <w:style w:type="paragraph" w:styleId="TO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rsid w:val="005136E4"/>
    <w:pPr>
      <w:suppressAutoHyphens/>
      <w:jc w:val="both"/>
    </w:pPr>
    <w:rPr>
      <w:rFonts w:ascii="Tms Rmn" w:hAnsi="Tms Rmn"/>
      <w:sz w:val="20"/>
      <w:szCs w:val="20"/>
    </w:rPr>
  </w:style>
  <w:style w:type="paragraph" w:styleId="Header">
    <w:name w:val="header"/>
    <w:basedOn w:val="Normal"/>
    <w:link w:val="HeaderChar"/>
    <w:uiPriority w:val="99"/>
    <w:rsid w:val="005136E4"/>
    <w:pPr>
      <w:pBdr>
        <w:bottom w:val="single" w:sz="4" w:space="1" w:color="000000"/>
      </w:pBdr>
      <w:tabs>
        <w:tab w:val="right" w:pos="9000"/>
      </w:tabs>
      <w:jc w:val="both"/>
    </w:pPr>
    <w:rPr>
      <w:rFonts w:ascii="Arial" w:hAnsi="Arial"/>
      <w:sz w:val="20"/>
      <w:szCs w:val="20"/>
    </w:rPr>
  </w:style>
  <w:style w:type="character" w:styleId="PageNumber">
    <w:name w:val="page number"/>
    <w:rsid w:val="005136E4"/>
    <w:rPr>
      <w:rFonts w:ascii="Times New Roman" w:hAnsi="Times New Roman"/>
      <w:sz w:val="20"/>
    </w:rPr>
  </w:style>
  <w:style w:type="paragraph" w:customStyle="1" w:styleId="TOCNumber1">
    <w:name w:val="TOC Number1"/>
    <w:basedOn w:val="Heading4"/>
    <w:autoRedefine/>
    <w:rsid w:val="00532B7A"/>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rsid w:val="005136E4"/>
    <w:pPr>
      <w:jc w:val="both"/>
    </w:pPr>
    <w:rPr>
      <w:b/>
      <w:bCs/>
      <w:lang w:val="es-ES_tradnl"/>
    </w:rPr>
  </w:style>
  <w:style w:type="paragraph" w:styleId="CommentText">
    <w:name w:val="annotation text"/>
    <w:basedOn w:val="Normal"/>
    <w:link w:val="CommentTextChar"/>
    <w:rsid w:val="005136E4"/>
    <w:rPr>
      <w:rFonts w:ascii="Arial" w:hAnsi="Arial"/>
      <w:sz w:val="20"/>
      <w:szCs w:val="20"/>
    </w:rPr>
  </w:style>
  <w:style w:type="paragraph" w:styleId="Caption">
    <w:name w:val="caption"/>
    <w:basedOn w:val="Normal"/>
    <w:next w:val="Normal"/>
    <w:qFormat/>
    <w:rsid w:val="005136E4"/>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5136E4"/>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5136E4"/>
    <w:rPr>
      <w:rFonts w:ascii="Arial" w:hAnsi="Arial" w:cs="Arial"/>
      <w:sz w:val="20"/>
    </w:rPr>
  </w:style>
  <w:style w:type="paragraph" w:customStyle="1" w:styleId="Head2">
    <w:name w:val="Head 2"/>
    <w:basedOn w:val="Heading9"/>
    <w:rsid w:val="005136E4"/>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136E4"/>
    <w:pPr>
      <w:jc w:val="center"/>
    </w:pPr>
    <w:rPr>
      <w:rFonts w:ascii="Arial" w:hAnsi="Arial"/>
      <w:b/>
      <w:sz w:val="36"/>
      <w:szCs w:val="20"/>
      <w:lang w:val="es-ES_tradnl"/>
    </w:rPr>
  </w:style>
  <w:style w:type="paragraph" w:styleId="Index1">
    <w:name w:val="index 1"/>
    <w:basedOn w:val="Normal"/>
    <w:next w:val="Normal"/>
    <w:autoRedefine/>
    <w:semiHidden/>
    <w:rsid w:val="005136E4"/>
    <w:pPr>
      <w:ind w:left="240" w:hanging="240"/>
    </w:pPr>
  </w:style>
  <w:style w:type="paragraph" w:customStyle="1" w:styleId="Technical4">
    <w:name w:val="Technical 4"/>
    <w:rsid w:val="005136E4"/>
    <w:pPr>
      <w:tabs>
        <w:tab w:val="left" w:pos="-720"/>
      </w:tabs>
      <w:suppressAutoHyphens/>
    </w:pPr>
    <w:rPr>
      <w:rFonts w:ascii="Times" w:hAnsi="Times"/>
      <w:b/>
      <w:sz w:val="24"/>
    </w:rPr>
  </w:style>
  <w:style w:type="character" w:customStyle="1" w:styleId="Table">
    <w:name w:val="Table"/>
    <w:rsid w:val="005136E4"/>
    <w:rPr>
      <w:rFonts w:ascii="Arial" w:hAnsi="Arial"/>
      <w:sz w:val="20"/>
    </w:rPr>
  </w:style>
  <w:style w:type="paragraph" w:customStyle="1" w:styleId="Head12">
    <w:name w:val="Head 1.2"/>
    <w:basedOn w:val="Normal"/>
    <w:rsid w:val="005136E4"/>
    <w:pPr>
      <w:numPr>
        <w:ilvl w:val="1"/>
        <w:numId w:val="7"/>
      </w:numPr>
      <w:jc w:val="both"/>
    </w:pPr>
    <w:rPr>
      <w:rFonts w:ascii="Arial" w:hAnsi="Arial"/>
      <w:sz w:val="20"/>
      <w:szCs w:val="20"/>
    </w:rPr>
  </w:style>
  <w:style w:type="paragraph" w:customStyle="1" w:styleId="Header3-Paragraph">
    <w:name w:val="Header 3 - Paragraph"/>
    <w:basedOn w:val="Normal"/>
    <w:rsid w:val="005136E4"/>
    <w:pPr>
      <w:tabs>
        <w:tab w:val="num" w:pos="864"/>
      </w:tabs>
      <w:spacing w:after="200"/>
      <w:ind w:left="864" w:hanging="432"/>
      <w:jc w:val="both"/>
    </w:pPr>
    <w:rPr>
      <w:rFonts w:ascii="Arial" w:hAnsi="Arial"/>
      <w:sz w:val="20"/>
      <w:szCs w:val="20"/>
    </w:rPr>
  </w:style>
  <w:style w:type="paragraph" w:customStyle="1" w:styleId="titulo">
    <w:name w:val="titulo"/>
    <w:basedOn w:val="Heading5"/>
    <w:rsid w:val="005136E4"/>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136E4"/>
    <w:pPr>
      <w:spacing w:after="240"/>
    </w:pPr>
    <w:rPr>
      <w:rFonts w:ascii="Arial" w:hAnsi="Arial"/>
      <w:sz w:val="20"/>
      <w:szCs w:val="20"/>
    </w:rPr>
  </w:style>
  <w:style w:type="paragraph" w:customStyle="1" w:styleId="Outline">
    <w:name w:val="Outline"/>
    <w:basedOn w:val="Normal"/>
    <w:rsid w:val="005136E4"/>
    <w:pPr>
      <w:spacing w:before="240"/>
    </w:pPr>
    <w:rPr>
      <w:rFonts w:ascii="Arial" w:hAnsi="Arial"/>
      <w:kern w:val="28"/>
      <w:sz w:val="20"/>
      <w:szCs w:val="20"/>
    </w:rPr>
  </w:style>
  <w:style w:type="paragraph" w:styleId="BalloonText">
    <w:name w:val="Balloon Text"/>
    <w:basedOn w:val="Normal"/>
    <w:semiHidden/>
    <w:rsid w:val="005136E4"/>
    <w:pPr>
      <w:jc w:val="both"/>
    </w:pPr>
    <w:rPr>
      <w:rFonts w:ascii="Tahoma" w:hAnsi="Tahoma" w:cs="Tahoma"/>
      <w:sz w:val="16"/>
      <w:szCs w:val="16"/>
      <w:lang w:val="es-ES_tradnl"/>
    </w:rPr>
  </w:style>
  <w:style w:type="paragraph" w:styleId="NormalWeb">
    <w:name w:val="Normal (Web)"/>
    <w:basedOn w:val="Normal"/>
    <w:rsid w:val="005136E4"/>
    <w:pPr>
      <w:spacing w:before="100" w:beforeAutospacing="1" w:after="100" w:afterAutospacing="1"/>
    </w:pPr>
    <w:rPr>
      <w:rFonts w:ascii="Arial Unicode MS" w:eastAsia="Arial Unicode MS" w:hAnsi="Arial Unicode MS"/>
      <w:sz w:val="20"/>
    </w:rPr>
  </w:style>
  <w:style w:type="paragraph" w:styleId="BodyText3">
    <w:name w:val="Body Text 3"/>
    <w:basedOn w:val="Normal"/>
    <w:rsid w:val="005136E4"/>
    <w:pPr>
      <w:jc w:val="both"/>
    </w:pPr>
    <w:rPr>
      <w:rFonts w:ascii="Arial" w:hAnsi="Arial"/>
      <w:i/>
      <w:sz w:val="20"/>
      <w:szCs w:val="20"/>
    </w:rPr>
  </w:style>
  <w:style w:type="paragraph" w:styleId="BlockText">
    <w:name w:val="Block Text"/>
    <w:basedOn w:val="Normal"/>
    <w:rsid w:val="005136E4"/>
    <w:pPr>
      <w:ind w:left="180" w:right="108"/>
      <w:jc w:val="both"/>
    </w:pPr>
    <w:rPr>
      <w:rFonts w:ascii="Comic Sans MS" w:hAnsi="Comic Sans MS" w:cs="Arial"/>
      <w:b/>
      <w:bCs/>
      <w:i/>
      <w:iCs/>
      <w:sz w:val="16"/>
    </w:rPr>
  </w:style>
  <w:style w:type="paragraph" w:styleId="BodyTextIndent">
    <w:name w:val="Body Text Indent"/>
    <w:basedOn w:val="Normal"/>
    <w:rsid w:val="005136E4"/>
    <w:pPr>
      <w:ind w:left="603"/>
    </w:pPr>
    <w:rPr>
      <w:rFonts w:ascii="Arial" w:hAnsi="Arial" w:cs="Arial"/>
      <w:sz w:val="20"/>
    </w:rPr>
  </w:style>
  <w:style w:type="paragraph" w:styleId="BodyTextIndent3">
    <w:name w:val="Body Text Indent 3"/>
    <w:basedOn w:val="Normal"/>
    <w:rsid w:val="005136E4"/>
    <w:pPr>
      <w:ind w:left="2043" w:hanging="837"/>
    </w:pPr>
    <w:rPr>
      <w:rFonts w:ascii="Arial" w:hAnsi="Arial" w:cs="Arial"/>
      <w:sz w:val="20"/>
    </w:rPr>
  </w:style>
  <w:style w:type="paragraph" w:styleId="ListBullet">
    <w:name w:val="List Bullet"/>
    <w:basedOn w:val="Normal"/>
    <w:autoRedefine/>
    <w:rsid w:val="005136E4"/>
    <w:pPr>
      <w:numPr>
        <w:numId w:val="8"/>
      </w:numPr>
    </w:pPr>
    <w:rPr>
      <w:sz w:val="20"/>
      <w:szCs w:val="20"/>
    </w:rPr>
  </w:style>
  <w:style w:type="paragraph" w:styleId="ListBullet2">
    <w:name w:val="List Bullet 2"/>
    <w:basedOn w:val="Normal"/>
    <w:autoRedefine/>
    <w:rsid w:val="005136E4"/>
    <w:pPr>
      <w:numPr>
        <w:numId w:val="9"/>
      </w:numPr>
    </w:pPr>
    <w:rPr>
      <w:sz w:val="20"/>
      <w:szCs w:val="20"/>
    </w:rPr>
  </w:style>
  <w:style w:type="paragraph" w:styleId="ListBullet3">
    <w:name w:val="List Bullet 3"/>
    <w:basedOn w:val="Normal"/>
    <w:autoRedefine/>
    <w:rsid w:val="005136E4"/>
    <w:pPr>
      <w:numPr>
        <w:numId w:val="10"/>
      </w:numPr>
    </w:pPr>
    <w:rPr>
      <w:sz w:val="20"/>
      <w:szCs w:val="20"/>
    </w:rPr>
  </w:style>
  <w:style w:type="paragraph" w:styleId="ListBullet4">
    <w:name w:val="List Bullet 4"/>
    <w:basedOn w:val="Normal"/>
    <w:autoRedefine/>
    <w:rsid w:val="005136E4"/>
    <w:pPr>
      <w:tabs>
        <w:tab w:val="num" w:pos="1440"/>
      </w:tabs>
      <w:ind w:left="1440" w:hanging="360"/>
    </w:pPr>
    <w:rPr>
      <w:sz w:val="20"/>
      <w:szCs w:val="20"/>
    </w:rPr>
  </w:style>
  <w:style w:type="paragraph" w:styleId="ListBullet5">
    <w:name w:val="List Bullet 5"/>
    <w:basedOn w:val="Normal"/>
    <w:autoRedefine/>
    <w:rsid w:val="005136E4"/>
    <w:pPr>
      <w:numPr>
        <w:numId w:val="12"/>
      </w:numPr>
    </w:pPr>
    <w:rPr>
      <w:sz w:val="20"/>
      <w:szCs w:val="20"/>
    </w:rPr>
  </w:style>
  <w:style w:type="paragraph" w:styleId="ListNumber">
    <w:name w:val="List Number"/>
    <w:basedOn w:val="Normal"/>
    <w:rsid w:val="005136E4"/>
    <w:pPr>
      <w:numPr>
        <w:numId w:val="6"/>
      </w:numPr>
    </w:pPr>
    <w:rPr>
      <w:sz w:val="20"/>
      <w:szCs w:val="20"/>
    </w:rPr>
  </w:style>
  <w:style w:type="paragraph" w:styleId="ListNumber2">
    <w:name w:val="List Number 2"/>
    <w:basedOn w:val="Normal"/>
    <w:rsid w:val="005136E4"/>
    <w:pPr>
      <w:numPr>
        <w:numId w:val="13"/>
      </w:numPr>
    </w:pPr>
    <w:rPr>
      <w:sz w:val="20"/>
      <w:szCs w:val="20"/>
    </w:rPr>
  </w:style>
  <w:style w:type="paragraph" w:styleId="ListNumber3">
    <w:name w:val="List Number 3"/>
    <w:basedOn w:val="Normal"/>
    <w:rsid w:val="005136E4"/>
    <w:pPr>
      <w:numPr>
        <w:numId w:val="14"/>
      </w:numPr>
    </w:pPr>
    <w:rPr>
      <w:sz w:val="20"/>
      <w:szCs w:val="20"/>
    </w:rPr>
  </w:style>
  <w:style w:type="paragraph" w:styleId="ListNumber4">
    <w:name w:val="List Number 4"/>
    <w:basedOn w:val="Normal"/>
    <w:rsid w:val="005136E4"/>
    <w:pPr>
      <w:numPr>
        <w:numId w:val="15"/>
      </w:numPr>
    </w:pPr>
    <w:rPr>
      <w:sz w:val="20"/>
      <w:szCs w:val="20"/>
    </w:rPr>
  </w:style>
  <w:style w:type="paragraph" w:styleId="ListNumber5">
    <w:name w:val="List Number 5"/>
    <w:basedOn w:val="Normal"/>
    <w:rsid w:val="005136E4"/>
    <w:pPr>
      <w:numPr>
        <w:numId w:val="16"/>
      </w:numPr>
    </w:pPr>
    <w:rPr>
      <w:sz w:val="20"/>
      <w:szCs w:val="20"/>
    </w:rPr>
  </w:style>
  <w:style w:type="paragraph" w:customStyle="1" w:styleId="SectionTitle">
    <w:name w:val="Section Title"/>
    <w:next w:val="Normal"/>
    <w:rsid w:val="005136E4"/>
    <w:pPr>
      <w:spacing w:after="200"/>
      <w:jc w:val="center"/>
    </w:pPr>
    <w:rPr>
      <w:b/>
      <w:sz w:val="44"/>
      <w:lang w:val="en-GB"/>
    </w:rPr>
  </w:style>
  <w:style w:type="paragraph" w:styleId="Title">
    <w:name w:val="Title"/>
    <w:basedOn w:val="Normal"/>
    <w:qFormat/>
    <w:rsid w:val="005136E4"/>
    <w:pPr>
      <w:jc w:val="center"/>
    </w:pPr>
    <w:rPr>
      <w:rFonts w:ascii="Arial" w:hAnsi="Arial"/>
      <w:b/>
      <w:sz w:val="48"/>
      <w:szCs w:val="20"/>
    </w:rPr>
  </w:style>
  <w:style w:type="paragraph" w:customStyle="1" w:styleId="Outline2">
    <w:name w:val="Outline2"/>
    <w:basedOn w:val="Normal"/>
    <w:rsid w:val="005136E4"/>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5136E4"/>
    <w:pPr>
      <w:spacing w:before="120" w:after="120"/>
      <w:ind w:left="1440"/>
      <w:jc w:val="both"/>
    </w:pPr>
    <w:rPr>
      <w:rFonts w:ascii="Arial" w:hAnsi="Arial"/>
      <w:sz w:val="20"/>
      <w:szCs w:val="20"/>
    </w:rPr>
  </w:style>
  <w:style w:type="paragraph" w:customStyle="1" w:styleId="explanatoryclause">
    <w:name w:val="explanatory_clause"/>
    <w:basedOn w:val="Normal"/>
    <w:rsid w:val="005136E4"/>
    <w:pPr>
      <w:suppressAutoHyphens/>
      <w:spacing w:after="240"/>
      <w:ind w:left="738" w:right="-14" w:hanging="738"/>
    </w:pPr>
    <w:rPr>
      <w:rFonts w:ascii="Arial" w:hAnsi="Arial"/>
      <w:sz w:val="22"/>
      <w:szCs w:val="20"/>
    </w:rPr>
  </w:style>
  <w:style w:type="character" w:styleId="Hyperlink">
    <w:name w:val="Hyperlink"/>
    <w:uiPriority w:val="99"/>
    <w:rsid w:val="005136E4"/>
    <w:rPr>
      <w:color w:val="0000FF"/>
      <w:u w:val="single"/>
    </w:rPr>
  </w:style>
  <w:style w:type="paragraph" w:customStyle="1" w:styleId="Level3Body">
    <w:name w:val="Level 3 (Body)"/>
    <w:rsid w:val="005136E4"/>
    <w:pPr>
      <w:tabs>
        <w:tab w:val="left" w:pos="1502"/>
      </w:tabs>
      <w:spacing w:line="270" w:lineRule="atLeast"/>
      <w:ind w:left="1502" w:hanging="425"/>
      <w:jc w:val="both"/>
    </w:pPr>
    <w:rPr>
      <w:rFonts w:ascii="Optima" w:hAnsi="Optima"/>
      <w:sz w:val="22"/>
    </w:rPr>
  </w:style>
  <w:style w:type="paragraph" w:styleId="List2">
    <w:name w:val="List 2"/>
    <w:basedOn w:val="Normal"/>
    <w:rsid w:val="005136E4"/>
    <w:pPr>
      <w:ind w:left="720" w:hanging="360"/>
    </w:pPr>
  </w:style>
  <w:style w:type="paragraph" w:styleId="List3">
    <w:name w:val="List 3"/>
    <w:basedOn w:val="Normal"/>
    <w:rsid w:val="005136E4"/>
    <w:pPr>
      <w:ind w:left="1080" w:hanging="360"/>
    </w:pPr>
  </w:style>
  <w:style w:type="paragraph" w:styleId="MessageHeader">
    <w:name w:val="Message Header"/>
    <w:basedOn w:val="Normal"/>
    <w:rsid w:val="005136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5136E4"/>
    <w:pPr>
      <w:spacing w:after="120"/>
      <w:ind w:left="720"/>
    </w:pPr>
  </w:style>
  <w:style w:type="paragraph" w:styleId="ListContinue3">
    <w:name w:val="List Continue 3"/>
    <w:basedOn w:val="Normal"/>
    <w:rsid w:val="005136E4"/>
    <w:pPr>
      <w:spacing w:after="120"/>
      <w:ind w:left="1080"/>
    </w:pPr>
  </w:style>
  <w:style w:type="paragraph" w:customStyle="1" w:styleId="Enclosure">
    <w:name w:val="Enclosure"/>
    <w:basedOn w:val="Normal"/>
    <w:rsid w:val="005136E4"/>
  </w:style>
  <w:style w:type="paragraph" w:styleId="NormalIndent">
    <w:name w:val="Normal Indent"/>
    <w:basedOn w:val="Normal"/>
    <w:rsid w:val="005136E4"/>
    <w:pPr>
      <w:ind w:left="720"/>
    </w:pPr>
  </w:style>
  <w:style w:type="character" w:styleId="FollowedHyperlink">
    <w:name w:val="FollowedHyperlink"/>
    <w:rsid w:val="005136E4"/>
    <w:rPr>
      <w:color w:val="800080"/>
      <w:u w:val="single"/>
    </w:rPr>
  </w:style>
  <w:style w:type="paragraph" w:styleId="BodyTextIndent2">
    <w:name w:val="Body Text Indent 2"/>
    <w:basedOn w:val="Normal"/>
    <w:rsid w:val="005136E4"/>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136E4"/>
  </w:style>
  <w:style w:type="paragraph" w:styleId="IndexHeading">
    <w:name w:val="index heading"/>
    <w:basedOn w:val="Normal"/>
    <w:next w:val="Index1"/>
    <w:semiHidden/>
    <w:rsid w:val="005136E4"/>
    <w:rPr>
      <w:sz w:val="20"/>
      <w:szCs w:val="20"/>
    </w:rPr>
  </w:style>
  <w:style w:type="character" w:styleId="FootnoteReference">
    <w:name w:val="footnote reference"/>
    <w:rsid w:val="005136E4"/>
    <w:rPr>
      <w:vertAlign w:val="superscript"/>
    </w:rPr>
  </w:style>
  <w:style w:type="paragraph" w:customStyle="1" w:styleId="RightPar5">
    <w:name w:val="Right Par 5"/>
    <w:rsid w:val="005136E4"/>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136E4"/>
  </w:style>
  <w:style w:type="character" w:customStyle="1" w:styleId="TechInit">
    <w:name w:val="Tech Init"/>
    <w:rsid w:val="005136E4"/>
    <w:rPr>
      <w:rFonts w:ascii="Times New Roman" w:hAnsi="Times New Roman"/>
      <w:noProof w:val="0"/>
      <w:sz w:val="20"/>
      <w:lang w:val="en-US"/>
    </w:rPr>
  </w:style>
  <w:style w:type="character" w:customStyle="1" w:styleId="Technical1">
    <w:name w:val="Technical 1"/>
    <w:rsid w:val="005136E4"/>
    <w:rPr>
      <w:rFonts w:ascii="Times New Roman" w:hAnsi="Times New Roman"/>
      <w:noProof w:val="0"/>
      <w:sz w:val="20"/>
      <w:lang w:val="en-US"/>
    </w:rPr>
  </w:style>
  <w:style w:type="character" w:customStyle="1" w:styleId="Technical2">
    <w:name w:val="Technical 2"/>
    <w:rsid w:val="005136E4"/>
    <w:rPr>
      <w:rFonts w:ascii="Times New Roman" w:hAnsi="Times New Roman"/>
      <w:noProof w:val="0"/>
      <w:sz w:val="20"/>
      <w:lang w:val="en-US"/>
    </w:rPr>
  </w:style>
  <w:style w:type="character" w:customStyle="1" w:styleId="Technical3">
    <w:name w:val="Technical 3"/>
    <w:rsid w:val="005136E4"/>
    <w:rPr>
      <w:rFonts w:ascii="Times New Roman" w:hAnsi="Times New Roman"/>
      <w:noProof w:val="0"/>
      <w:sz w:val="20"/>
      <w:lang w:val="en-US"/>
    </w:rPr>
  </w:style>
  <w:style w:type="paragraph" w:customStyle="1" w:styleId="Technical5">
    <w:name w:val="Technical 5"/>
    <w:rsid w:val="005136E4"/>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136E4"/>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136E4"/>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136E4"/>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5136E4"/>
  </w:style>
  <w:style w:type="paragraph" w:customStyle="1" w:styleId="Document1">
    <w:name w:val="Document 1"/>
    <w:rsid w:val="005136E4"/>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136E4"/>
    <w:rPr>
      <w:rFonts w:ascii="Times New Roman" w:hAnsi="Times New Roman"/>
      <w:noProof w:val="0"/>
      <w:sz w:val="20"/>
      <w:lang w:val="en-US"/>
    </w:rPr>
  </w:style>
  <w:style w:type="character" w:customStyle="1" w:styleId="Document3">
    <w:name w:val="Document 3"/>
    <w:rsid w:val="005136E4"/>
    <w:rPr>
      <w:rFonts w:ascii="Times New Roman" w:hAnsi="Times New Roman"/>
      <w:noProof w:val="0"/>
      <w:sz w:val="20"/>
      <w:lang w:val="en-US"/>
    </w:rPr>
  </w:style>
  <w:style w:type="character" w:customStyle="1" w:styleId="Document4">
    <w:name w:val="Document 4"/>
    <w:rsid w:val="005136E4"/>
    <w:rPr>
      <w:b/>
      <w:i/>
      <w:sz w:val="20"/>
    </w:rPr>
  </w:style>
  <w:style w:type="character" w:customStyle="1" w:styleId="Document5">
    <w:name w:val="Document 5"/>
    <w:basedOn w:val="DefaultParagraphFont"/>
    <w:rsid w:val="005136E4"/>
  </w:style>
  <w:style w:type="character" w:customStyle="1" w:styleId="Document6">
    <w:name w:val="Document 6"/>
    <w:basedOn w:val="DefaultParagraphFont"/>
    <w:rsid w:val="005136E4"/>
  </w:style>
  <w:style w:type="character" w:customStyle="1" w:styleId="Document7">
    <w:name w:val="Document 7"/>
    <w:basedOn w:val="DefaultParagraphFont"/>
    <w:rsid w:val="005136E4"/>
  </w:style>
  <w:style w:type="character" w:customStyle="1" w:styleId="Document8">
    <w:name w:val="Document 8"/>
    <w:basedOn w:val="DefaultParagraphFont"/>
    <w:rsid w:val="005136E4"/>
  </w:style>
  <w:style w:type="paragraph" w:customStyle="1" w:styleId="Pleading">
    <w:name w:val="Pleading"/>
    <w:rsid w:val="005136E4"/>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136E4"/>
    <w:rPr>
      <w:rFonts w:ascii="Times New Roman" w:hAnsi="Times New Roman"/>
      <w:noProof w:val="0"/>
      <w:sz w:val="20"/>
      <w:lang w:val="en-US"/>
    </w:rPr>
  </w:style>
  <w:style w:type="paragraph" w:customStyle="1" w:styleId="BHead">
    <w:name w:val="B Head"/>
    <w:rsid w:val="005136E4"/>
    <w:pPr>
      <w:tabs>
        <w:tab w:val="left" w:pos="-720"/>
      </w:tabs>
      <w:suppressAutoHyphens/>
      <w:overflowPunct w:val="0"/>
      <w:autoSpaceDE w:val="0"/>
      <w:autoSpaceDN w:val="0"/>
      <w:adjustRightInd w:val="0"/>
      <w:textAlignment w:val="baseline"/>
    </w:pPr>
  </w:style>
  <w:style w:type="paragraph" w:customStyle="1" w:styleId="CHead">
    <w:name w:val="C Head"/>
    <w:rsid w:val="005136E4"/>
    <w:pPr>
      <w:tabs>
        <w:tab w:val="left" w:pos="-720"/>
      </w:tabs>
      <w:suppressAutoHyphens/>
      <w:overflowPunct w:val="0"/>
      <w:autoSpaceDE w:val="0"/>
      <w:autoSpaceDN w:val="0"/>
      <w:adjustRightInd w:val="0"/>
      <w:textAlignment w:val="baseline"/>
    </w:pPr>
  </w:style>
  <w:style w:type="paragraph" w:customStyle="1" w:styleId="SecNoHe">
    <w:name w:val="Sec No. &amp; He"/>
    <w:rsid w:val="005136E4"/>
    <w:pPr>
      <w:tabs>
        <w:tab w:val="left" w:pos="-720"/>
      </w:tabs>
      <w:suppressAutoHyphens/>
      <w:overflowPunct w:val="0"/>
      <w:autoSpaceDE w:val="0"/>
      <w:autoSpaceDN w:val="0"/>
      <w:adjustRightInd w:val="0"/>
      <w:textAlignment w:val="baseline"/>
    </w:pPr>
  </w:style>
  <w:style w:type="character" w:customStyle="1" w:styleId="DefaultPara">
    <w:name w:val="Default Para"/>
    <w:rsid w:val="005136E4"/>
    <w:rPr>
      <w:rFonts w:ascii="CG Times" w:hAnsi="CG Times"/>
      <w:b/>
      <w:i/>
      <w:noProof w:val="0"/>
      <w:sz w:val="24"/>
      <w:lang w:val="en-US"/>
    </w:rPr>
  </w:style>
  <w:style w:type="paragraph" w:customStyle="1" w:styleId="RightPar1">
    <w:name w:val="Right Par[1]"/>
    <w:rsid w:val="005136E4"/>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5136E4"/>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5136E4"/>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5136E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5136E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5136E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5136E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5136E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5136E4"/>
  </w:style>
  <w:style w:type="character" w:customStyle="1" w:styleId="BulletList">
    <w:name w:val="Bullet List"/>
    <w:basedOn w:val="DefaultParagraphFont"/>
    <w:rsid w:val="005136E4"/>
  </w:style>
  <w:style w:type="paragraph" w:customStyle="1" w:styleId="Head21">
    <w:name w:val="Head 2.1"/>
    <w:basedOn w:val="Normal"/>
    <w:rsid w:val="005136E4"/>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136E4"/>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rsid w:val="005136E4"/>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rsid w:val="005136E4"/>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136E4"/>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5136E4"/>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136E4"/>
    <w:pPr>
      <w:spacing w:before="240" w:after="240"/>
      <w:ind w:left="1418"/>
    </w:pPr>
  </w:style>
  <w:style w:type="paragraph" w:customStyle="1" w:styleId="e4">
    <w:name w:val="e4"/>
    <w:aliases w:val="exh line end"/>
    <w:basedOn w:val="Normal"/>
    <w:next w:val="Normal"/>
    <w:rsid w:val="005136E4"/>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136E4"/>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136E4"/>
    <w:pPr>
      <w:spacing w:before="3120" w:after="240"/>
      <w:jc w:val="center"/>
    </w:pPr>
    <w:rPr>
      <w:b/>
      <w:sz w:val="48"/>
      <w:szCs w:val="20"/>
    </w:rPr>
  </w:style>
  <w:style w:type="paragraph" w:customStyle="1" w:styleId="plane">
    <w:name w:val="plane"/>
    <w:basedOn w:val="Normal"/>
    <w:rsid w:val="005136E4"/>
    <w:pPr>
      <w:suppressAutoHyphens/>
      <w:jc w:val="both"/>
    </w:pPr>
    <w:rPr>
      <w:rFonts w:ascii="Tms Rmn" w:hAnsi="Tms Rmn"/>
      <w:szCs w:val="20"/>
    </w:rPr>
  </w:style>
  <w:style w:type="paragraph" w:customStyle="1" w:styleId="S8Header1">
    <w:name w:val="S8 Header 1"/>
    <w:basedOn w:val="Normal"/>
    <w:next w:val="Normal"/>
    <w:rsid w:val="005136E4"/>
    <w:pPr>
      <w:spacing w:before="120" w:after="200"/>
      <w:jc w:val="both"/>
    </w:pPr>
    <w:rPr>
      <w:b/>
      <w:szCs w:val="20"/>
    </w:rPr>
  </w:style>
  <w:style w:type="paragraph" w:customStyle="1" w:styleId="S1-Header1">
    <w:name w:val="S1-Header1"/>
    <w:basedOn w:val="Normal"/>
    <w:rsid w:val="005136E4"/>
    <w:pPr>
      <w:numPr>
        <w:numId w:val="31"/>
      </w:numPr>
      <w:spacing w:before="240" w:after="240"/>
      <w:jc w:val="center"/>
    </w:pPr>
    <w:rPr>
      <w:b/>
      <w:sz w:val="28"/>
    </w:rPr>
  </w:style>
  <w:style w:type="paragraph" w:customStyle="1" w:styleId="S1-Header2">
    <w:name w:val="S1-Header2"/>
    <w:basedOn w:val="Normal"/>
    <w:rsid w:val="005136E4"/>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136E4"/>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itle"/>
    <w:rsid w:val="005136E4"/>
    <w:pPr>
      <w:ind w:left="180" w:right="288"/>
    </w:pPr>
    <w:rPr>
      <w:bCs/>
    </w:rPr>
  </w:style>
  <w:style w:type="paragraph" w:customStyle="1" w:styleId="StyleArial20ptBoldCenteredBefore6ptAfter12pt">
    <w:name w:val="Style Arial 20 pt Bold Centered Before:  6 pt After:  12 pt"/>
    <w:basedOn w:val="Normal"/>
    <w:rsid w:val="005136E4"/>
    <w:pPr>
      <w:spacing w:before="120" w:after="240"/>
      <w:jc w:val="center"/>
    </w:pPr>
    <w:rPr>
      <w:b/>
      <w:bCs/>
      <w:sz w:val="36"/>
      <w:szCs w:val="20"/>
    </w:rPr>
  </w:style>
  <w:style w:type="paragraph" w:customStyle="1" w:styleId="S3-Header1">
    <w:name w:val="S3-Header 1"/>
    <w:basedOn w:val="Normal"/>
    <w:rsid w:val="005136E4"/>
    <w:pPr>
      <w:spacing w:before="120" w:after="200"/>
      <w:ind w:left="1080" w:hanging="720"/>
      <w:jc w:val="both"/>
    </w:pPr>
    <w:rPr>
      <w:b/>
      <w:bCs/>
      <w:noProof/>
      <w:sz w:val="28"/>
      <w:szCs w:val="20"/>
    </w:rPr>
  </w:style>
  <w:style w:type="paragraph" w:customStyle="1" w:styleId="S3-Heading2">
    <w:name w:val="S3-Heading 2"/>
    <w:basedOn w:val="Normal"/>
    <w:rsid w:val="005136E4"/>
    <w:pPr>
      <w:spacing w:after="200"/>
      <w:ind w:left="1080" w:right="288" w:hanging="720"/>
      <w:jc w:val="both"/>
    </w:pPr>
    <w:rPr>
      <w:b/>
      <w:bCs/>
    </w:rPr>
  </w:style>
  <w:style w:type="paragraph" w:styleId="TOC3">
    <w:name w:val="toc 3"/>
    <w:basedOn w:val="Normal"/>
    <w:next w:val="Normal"/>
    <w:autoRedefine/>
    <w:uiPriority w:val="39"/>
    <w:rsid w:val="005136E4"/>
    <w:pPr>
      <w:ind w:left="480"/>
    </w:pPr>
  </w:style>
  <w:style w:type="paragraph" w:styleId="TOC4">
    <w:name w:val="toc 4"/>
    <w:basedOn w:val="Normal"/>
    <w:next w:val="Normal"/>
    <w:autoRedefine/>
    <w:uiPriority w:val="39"/>
    <w:rsid w:val="005136E4"/>
    <w:pPr>
      <w:ind w:left="720"/>
    </w:pPr>
  </w:style>
  <w:style w:type="paragraph" w:styleId="TOC5">
    <w:name w:val="toc 5"/>
    <w:basedOn w:val="Normal"/>
    <w:next w:val="Normal"/>
    <w:autoRedefine/>
    <w:uiPriority w:val="39"/>
    <w:rsid w:val="005136E4"/>
    <w:pPr>
      <w:ind w:left="960"/>
    </w:pPr>
  </w:style>
  <w:style w:type="paragraph" w:styleId="TOC6">
    <w:name w:val="toc 6"/>
    <w:basedOn w:val="Normal"/>
    <w:next w:val="Normal"/>
    <w:autoRedefine/>
    <w:uiPriority w:val="39"/>
    <w:rsid w:val="005136E4"/>
    <w:pPr>
      <w:ind w:left="1200"/>
    </w:pPr>
  </w:style>
  <w:style w:type="paragraph" w:styleId="TOC7">
    <w:name w:val="toc 7"/>
    <w:basedOn w:val="Normal"/>
    <w:next w:val="Normal"/>
    <w:autoRedefine/>
    <w:uiPriority w:val="39"/>
    <w:rsid w:val="005136E4"/>
    <w:pPr>
      <w:ind w:left="1440"/>
    </w:pPr>
  </w:style>
  <w:style w:type="paragraph" w:styleId="TOC8">
    <w:name w:val="toc 8"/>
    <w:basedOn w:val="Normal"/>
    <w:next w:val="Normal"/>
    <w:autoRedefine/>
    <w:uiPriority w:val="39"/>
    <w:rsid w:val="005136E4"/>
    <w:pPr>
      <w:ind w:left="1680"/>
    </w:pPr>
  </w:style>
  <w:style w:type="paragraph" w:styleId="TOC9">
    <w:name w:val="toc 9"/>
    <w:basedOn w:val="Normal"/>
    <w:next w:val="Normal"/>
    <w:autoRedefine/>
    <w:uiPriority w:val="39"/>
    <w:rsid w:val="005136E4"/>
    <w:pPr>
      <w:ind w:left="1920"/>
    </w:pPr>
  </w:style>
  <w:style w:type="paragraph" w:customStyle="1" w:styleId="S4Header">
    <w:name w:val="S4 Header"/>
    <w:basedOn w:val="Normal"/>
    <w:next w:val="Normal"/>
    <w:rsid w:val="005136E4"/>
    <w:pPr>
      <w:spacing w:before="120" w:after="240"/>
      <w:jc w:val="center"/>
    </w:pPr>
    <w:rPr>
      <w:b/>
      <w:sz w:val="32"/>
      <w:szCs w:val="20"/>
    </w:rPr>
  </w:style>
  <w:style w:type="paragraph" w:customStyle="1" w:styleId="S4-header1">
    <w:name w:val="S4-header1"/>
    <w:basedOn w:val="Normal"/>
    <w:rsid w:val="005136E4"/>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136E4"/>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rsid w:val="005136E4"/>
    <w:pPr>
      <w:spacing w:before="120" w:after="240"/>
      <w:jc w:val="center"/>
    </w:pPr>
    <w:rPr>
      <w:rFonts w:cs="Arial"/>
      <w:b/>
      <w:sz w:val="32"/>
    </w:rPr>
  </w:style>
  <w:style w:type="paragraph" w:customStyle="1" w:styleId="Part">
    <w:name w:val="Part"/>
    <w:basedOn w:val="Normal"/>
    <w:rsid w:val="005136E4"/>
    <w:pPr>
      <w:keepNext/>
      <w:spacing w:before="2280"/>
      <w:jc w:val="center"/>
    </w:pPr>
    <w:rPr>
      <w:b/>
      <w:sz w:val="52"/>
    </w:rPr>
  </w:style>
  <w:style w:type="character" w:styleId="CommentReference">
    <w:name w:val="annotation reference"/>
    <w:rsid w:val="005136E4"/>
    <w:rPr>
      <w:sz w:val="16"/>
      <w:szCs w:val="16"/>
    </w:rPr>
  </w:style>
  <w:style w:type="paragraph" w:customStyle="1" w:styleId="StyleHead41Before6ptAfter6pt">
    <w:name w:val="Style Head 4.1 + Before:  6 pt After:  6 pt"/>
    <w:basedOn w:val="Section8-Section"/>
    <w:rsid w:val="005136E4"/>
    <w:rPr>
      <w:bCs/>
    </w:rPr>
  </w:style>
  <w:style w:type="paragraph" w:customStyle="1" w:styleId="Section10-Heading1">
    <w:name w:val="Section 10 - Heading 1"/>
    <w:basedOn w:val="Normal"/>
    <w:next w:val="Normal"/>
    <w:rsid w:val="005136E4"/>
    <w:pPr>
      <w:spacing w:before="120" w:after="240"/>
      <w:jc w:val="center"/>
    </w:pPr>
    <w:rPr>
      <w:b/>
      <w:sz w:val="36"/>
    </w:rPr>
  </w:style>
  <w:style w:type="paragraph" w:customStyle="1" w:styleId="StyleS1-Header1TimesNewRoman14pt">
    <w:name w:val="Style S1-Header1 + Times New Roman 14 pt"/>
    <w:basedOn w:val="S1-Header1"/>
    <w:rsid w:val="005136E4"/>
    <w:pPr>
      <w:numPr>
        <w:numId w:val="0"/>
      </w:numPr>
    </w:pPr>
    <w:rPr>
      <w:bCs/>
    </w:rPr>
  </w:style>
  <w:style w:type="character" w:customStyle="1" w:styleId="BodyText2Char">
    <w:name w:val="Body Text 2 Char"/>
    <w:rsid w:val="005136E4"/>
    <w:rPr>
      <w:rFonts w:ascii="Arial" w:hAnsi="Arial"/>
      <w:b/>
      <w:sz w:val="24"/>
      <w:lang w:val="en-US" w:eastAsia="en-US" w:bidi="ar-SA"/>
    </w:rPr>
  </w:style>
  <w:style w:type="character" w:customStyle="1" w:styleId="S1-Header1CharChar">
    <w:name w:val="S1-Header1 Char Char"/>
    <w:rsid w:val="005136E4"/>
    <w:rPr>
      <w:rFonts w:ascii="Arial" w:hAnsi="Arial"/>
      <w:b/>
      <w:sz w:val="28"/>
      <w:szCs w:val="24"/>
      <w:lang w:val="en-US" w:eastAsia="en-US" w:bidi="ar-SA"/>
    </w:rPr>
  </w:style>
  <w:style w:type="character" w:customStyle="1" w:styleId="StyleS1-Header1TimesNewRoman14ptChar">
    <w:name w:val="Style S1-Header1 + Times New Roman 14 pt Char"/>
    <w:rsid w:val="005136E4"/>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136E4"/>
    <w:pPr>
      <w:numPr>
        <w:numId w:val="1"/>
      </w:numPr>
    </w:pPr>
  </w:style>
  <w:style w:type="character" w:customStyle="1" w:styleId="StyleStyleS1-Header1TimesNewRoman14ptChar">
    <w:name w:val="Style Style S1-Header1 + Times New Roman 14 pt + Char"/>
    <w:rsid w:val="005136E4"/>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136E4"/>
    <w:pPr>
      <w:numPr>
        <w:numId w:val="32"/>
      </w:numPr>
    </w:pPr>
  </w:style>
  <w:style w:type="character" w:customStyle="1" w:styleId="StyleStyleS1-Header1TimesNewRoman14pt1Char">
    <w:name w:val="Style Style S1-Header1 + Times New Roman 14 pt +1 Char"/>
    <w:rsid w:val="005136E4"/>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uiPriority w:val="99"/>
    <w:rsid w:val="005F0029"/>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HeaderChar">
    <w:name w:val="Header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FooterChar">
    <w:name w:val="Footer Char"/>
    <w:link w:val="Footer"/>
    <w:uiPriority w:val="99"/>
    <w:rsid w:val="00AF7561"/>
    <w:rPr>
      <w:rFonts w:ascii="Arial" w:hAnsi="Arial"/>
    </w:rPr>
  </w:style>
  <w:style w:type="character" w:customStyle="1" w:styleId="BodyTextChar">
    <w:name w:val="Body Text Char"/>
    <w:link w:val="BodyTex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on">
    <w:name w:val="Revision"/>
    <w:hidden/>
    <w:uiPriority w:val="99"/>
    <w:unhideWhenUsed/>
    <w:rsid w:val="00BA35DF"/>
    <w:rPr>
      <w:sz w:val="24"/>
      <w:szCs w:val="24"/>
    </w:rPr>
  </w:style>
  <w:style w:type="paragraph" w:styleId="ListParagraph">
    <w:name w:val="List Paragraph"/>
    <w:aliases w:val="Citation List,본문(내용),List Paragraph (numbered (a)),List Paragraph11,Lijstalinea1"/>
    <w:basedOn w:val="Normal"/>
    <w:link w:val="ListParagraph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rPr>
  </w:style>
  <w:style w:type="paragraph" w:customStyle="1" w:styleId="HeaderEvaCriteria">
    <w:name w:val="Header Eva Criteria"/>
    <w:basedOn w:val="Normal"/>
    <w:link w:val="HeaderEvaCriteriaChar"/>
    <w:qFormat/>
    <w:rsid w:val="00B43602"/>
    <w:pPr>
      <w:numPr>
        <w:numId w:val="50"/>
      </w:numPr>
    </w:pPr>
    <w:rPr>
      <w:rFonts w:ascii="Times New Roman Bold" w:hAnsi="Times New Roman Bold"/>
      <w:b/>
      <w:sz w:val="32"/>
    </w:rPr>
  </w:style>
  <w:style w:type="paragraph" w:customStyle="1" w:styleId="SubheaderEvaCri">
    <w:name w:val="Subheader Eva Cri"/>
    <w:basedOn w:val="ListParagraph"/>
    <w:link w:val="SubheaderEvaCriChar"/>
    <w:qFormat/>
    <w:rsid w:val="004B6471"/>
    <w:pPr>
      <w:numPr>
        <w:numId w:val="51"/>
      </w:numPr>
    </w:pPr>
    <w:rPr>
      <w:rFonts w:ascii="Times New Roman Bold" w:hAnsi="Times New Roman Bold"/>
      <w:b/>
      <w:sz w:val="28"/>
    </w:rPr>
  </w:style>
  <w:style w:type="character" w:customStyle="1" w:styleId="HeaderEvaCriteriaChar">
    <w:name w:val="Header Eva Criteria Cha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ListParagraphChar">
    <w:name w:val="List Paragraph Char"/>
    <w:aliases w:val="Citation List Char,본문(내용) Char,List Paragraph (numbered (a)) Char,List Paragraph11 Char,Lijstalinea1 Char"/>
    <w:link w:val="ListParagraph"/>
    <w:uiPriority w:val="34"/>
    <w:rsid w:val="004B6471"/>
    <w:rPr>
      <w:sz w:val="24"/>
      <w:szCs w:val="24"/>
    </w:rPr>
  </w:style>
  <w:style w:type="character" w:customStyle="1" w:styleId="SubheaderEvaCriChar">
    <w:name w:val="Subheader Eva Cri Ch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Heading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Paragraph"/>
    <w:autoRedefine/>
    <w:qFormat/>
    <w:rsid w:val="0063027C"/>
    <w:pPr>
      <w:numPr>
        <w:numId w:val="77"/>
      </w:numPr>
      <w:spacing w:after="120" w:line="259" w:lineRule="auto"/>
      <w:ind w:left="360"/>
      <w:contextualSpacing w:val="0"/>
    </w:pPr>
    <w:rPr>
      <w:rFonts w:ascii="Calibri" w:eastAsia="Calibri" w:hAnsi="Calibri"/>
      <w:szCs w:val="22"/>
    </w:rPr>
  </w:style>
  <w:style w:type="paragraph" w:customStyle="1" w:styleId="Bulletroman">
    <w:name w:val="Bullet roman"/>
    <w:basedOn w:val="ListParagraph"/>
    <w:autoRedefine/>
    <w:qFormat/>
    <w:rsid w:val="00F05F3F"/>
    <w:pPr>
      <w:numPr>
        <w:numId w:val="78"/>
      </w:numPr>
      <w:spacing w:after="120" w:line="259" w:lineRule="auto"/>
      <w:contextualSpacing w:val="0"/>
    </w:pPr>
    <w:rPr>
      <w:rFonts w:ascii="Calibri" w:eastAsia="Calibri" w:hAnsi="Calibri"/>
      <w:szCs w:val="22"/>
    </w:rPr>
  </w:style>
  <w:style w:type="paragraph" w:customStyle="1" w:styleId="Bulletabc">
    <w:name w:val="Bullet abc"/>
    <w:basedOn w:val="ListParagraph"/>
    <w:autoRedefine/>
    <w:qFormat/>
    <w:rsid w:val="0063027C"/>
    <w:pPr>
      <w:numPr>
        <w:numId w:val="81"/>
      </w:numPr>
      <w:spacing w:after="120" w:line="259" w:lineRule="auto"/>
      <w:contextualSpacing w:val="0"/>
    </w:pPr>
    <w:rPr>
      <w:rFonts w:ascii="Calibri" w:eastAsia="Calibri" w:hAnsi="Calibri"/>
      <w:szCs w:val="22"/>
    </w:rPr>
  </w:style>
  <w:style w:type="paragraph" w:customStyle="1" w:styleId="Bulletdash4thlevel">
    <w:name w:val="Bullet dash 4th level"/>
    <w:basedOn w:val="ListParagraph"/>
    <w:qFormat/>
    <w:rsid w:val="0063027C"/>
    <w:pPr>
      <w:numPr>
        <w:numId w:val="80"/>
      </w:numPr>
      <w:tabs>
        <w:tab w:val="left" w:pos="720"/>
      </w:tabs>
      <w:spacing w:line="259" w:lineRule="auto"/>
      <w:ind w:left="1440"/>
    </w:pPr>
    <w:rPr>
      <w:rFonts w:ascii="Calibri" w:eastAsia="Calibri" w:hAnsi="Calibr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eGrid">
    <w:name w:val="Table Grid"/>
    <w:basedOn w:val="TableNormal"/>
    <w:uiPriority w:val="39"/>
    <w:rsid w:val="0012668F"/>
    <w:pPr>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G-Heading2">
    <w:name w:val="UG - Heading 2"/>
    <w:basedOn w:val="Heading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376568"/>
    <w:pPr>
      <w:spacing w:before="120" w:after="240"/>
      <w:jc w:val="center"/>
    </w:pPr>
    <w:rPr>
      <w:b/>
      <w:sz w:val="32"/>
    </w:rPr>
  </w:style>
  <w:style w:type="paragraph" w:customStyle="1" w:styleId="Style24">
    <w:name w:val="Style24"/>
    <w:basedOn w:val="Normal"/>
    <w:link w:val="Style24Char"/>
    <w:qFormat/>
    <w:rsid w:val="006870F8"/>
    <w:pPr>
      <w:widowControl w:val="0"/>
      <w:tabs>
        <w:tab w:val="num" w:pos="772"/>
      </w:tabs>
      <w:autoSpaceDE w:val="0"/>
      <w:autoSpaceDN w:val="0"/>
      <w:adjustRightInd w:val="0"/>
      <w:ind w:left="772" w:hanging="360"/>
      <w:jc w:val="both"/>
      <w:outlineLvl w:val="1"/>
    </w:pPr>
    <w:rPr>
      <w:rFonts w:ascii="Arial" w:hAnsi="Arial" w:cs="Calibri"/>
      <w:b/>
      <w:iCs/>
      <w:sz w:val="22"/>
      <w:szCs w:val="36"/>
      <w:lang w:val="en-AU"/>
    </w:rPr>
  </w:style>
  <w:style w:type="character" w:customStyle="1" w:styleId="Style24Char">
    <w:name w:val="Style24 Char"/>
    <w:basedOn w:val="DefaultParagraphFont"/>
    <w:link w:val="Style24"/>
    <w:rsid w:val="006870F8"/>
    <w:rPr>
      <w:rFonts w:ascii="Arial" w:hAnsi="Arial" w:cs="Calibri"/>
      <w:b/>
      <w:iCs/>
      <w:sz w:val="22"/>
      <w:szCs w:val="36"/>
      <w:lang w:val="en-AU"/>
    </w:rPr>
  </w:style>
  <w:style w:type="paragraph" w:customStyle="1" w:styleId="6-">
    <w:name w:val="목차6 -"/>
    <w:basedOn w:val="Normal"/>
    <w:qFormat/>
    <w:rsid w:val="006870F8"/>
    <w:pPr>
      <w:widowControl w:val="0"/>
      <w:numPr>
        <w:ilvl w:val="3"/>
        <w:numId w:val="116"/>
      </w:numPr>
      <w:wordWrap w:val="0"/>
      <w:topLinePunct/>
      <w:spacing w:line="288" w:lineRule="auto"/>
      <w:ind w:leftChars="264" w:left="1134" w:hanging="283"/>
      <w:contextualSpacing/>
      <w:jc w:val="both"/>
      <w:outlineLvl w:val="0"/>
    </w:pPr>
    <w:rPr>
      <w:rFonts w:eastAsiaTheme="minorEastAsia"/>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hidden/>
    <w:qFormat/>
    <w:rsid w:val="002147F9"/>
    <w:rPr>
      <w:sz w:val="24"/>
      <w:szCs w:val="24"/>
    </w:rPr>
  </w:style>
  <w:style w:type="paragraph" w:styleId="Heading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30"/>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30"/>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TO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lang w:val="x-none" w:eastAsia="x-none"/>
    </w:rPr>
  </w:style>
  <w:style w:type="character" w:styleId="PageNumber">
    <w:name w:val="page number"/>
    <w:rPr>
      <w:rFonts w:ascii="Times New Roman" w:hAnsi="Times New Roman"/>
      <w:sz w:val="20"/>
    </w:rPr>
  </w:style>
  <w:style w:type="paragraph" w:customStyle="1" w:styleId="TOCNumber1">
    <w:name w:val="TOC Number1"/>
    <w:basedOn w:val="Heading4"/>
    <w:autoRedefine/>
    <w:rsid w:val="00532B7A"/>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link w:val="CommentTextChar"/>
    <w:rPr>
      <w:rFonts w:ascii="Arial" w:hAnsi="Arial"/>
      <w:sz w:val="20"/>
      <w:szCs w:val="20"/>
      <w:lang w:val="x-none" w:eastAsia="x-none"/>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8"/>
      </w:numPr>
    </w:pPr>
    <w:rPr>
      <w:sz w:val="20"/>
      <w:szCs w:val="20"/>
    </w:rPr>
  </w:style>
  <w:style w:type="paragraph" w:styleId="ListBullet2">
    <w:name w:val="List Bullet 2"/>
    <w:basedOn w:val="Normal"/>
    <w:autoRedefine/>
    <w:pPr>
      <w:numPr>
        <w:numId w:val="9"/>
      </w:numPr>
    </w:pPr>
    <w:rPr>
      <w:sz w:val="20"/>
      <w:szCs w:val="20"/>
    </w:rPr>
  </w:style>
  <w:style w:type="paragraph" w:styleId="ListBullet3">
    <w:name w:val="List Bullet 3"/>
    <w:basedOn w:val="Normal"/>
    <w:autoRedefine/>
    <w:pPr>
      <w:numPr>
        <w:numId w:val="10"/>
      </w:numPr>
    </w:pPr>
    <w:rPr>
      <w:sz w:val="20"/>
      <w:szCs w:val="20"/>
    </w:rPr>
  </w:style>
  <w:style w:type="paragraph" w:styleId="ListBullet4">
    <w:name w:val="List Bullet 4"/>
    <w:basedOn w:val="Normal"/>
    <w:autoRedefine/>
    <w:pPr>
      <w:tabs>
        <w:tab w:val="num" w:pos="1440"/>
      </w:tabs>
      <w:ind w:left="1440" w:hanging="360"/>
    </w:pPr>
    <w:rPr>
      <w:sz w:val="20"/>
      <w:szCs w:val="20"/>
    </w:rPr>
  </w:style>
  <w:style w:type="paragraph" w:styleId="ListBullet5">
    <w:name w:val="List Bullet 5"/>
    <w:basedOn w:val="Normal"/>
    <w:autoRedefine/>
    <w:pPr>
      <w:numPr>
        <w:numId w:val="12"/>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3"/>
      </w:numPr>
    </w:pPr>
    <w:rPr>
      <w:sz w:val="20"/>
      <w:szCs w:val="20"/>
    </w:rPr>
  </w:style>
  <w:style w:type="paragraph" w:styleId="ListNumber3">
    <w:name w:val="List Number 3"/>
    <w:basedOn w:val="Normal"/>
    <w:pPr>
      <w:numPr>
        <w:numId w:val="14"/>
      </w:numPr>
    </w:pPr>
    <w:rPr>
      <w:sz w:val="20"/>
      <w:szCs w:val="20"/>
    </w:rPr>
  </w:style>
  <w:style w:type="paragraph" w:styleId="ListNumber4">
    <w:name w:val="List Number 4"/>
    <w:basedOn w:val="Normal"/>
    <w:pPr>
      <w:numPr>
        <w:numId w:val="15"/>
      </w:numPr>
    </w:pPr>
    <w:rPr>
      <w:sz w:val="20"/>
      <w:szCs w:val="20"/>
    </w:rPr>
  </w:style>
  <w:style w:type="paragraph" w:styleId="ListNumber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uiPriority w:val="99"/>
    <w:rsid w:val="005F0029"/>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HeaderChar">
    <w:name w:val="Header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FooterChar">
    <w:name w:val="Footer Char"/>
    <w:link w:val="Footer"/>
    <w:uiPriority w:val="99"/>
    <w:rsid w:val="00AF7561"/>
    <w:rPr>
      <w:rFonts w:ascii="Arial" w:hAnsi="Arial"/>
    </w:rPr>
  </w:style>
  <w:style w:type="character" w:customStyle="1" w:styleId="BodyTextChar">
    <w:name w:val="Body Text Char"/>
    <w:link w:val="BodyTex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on">
    <w:name w:val="Revision"/>
    <w:hidden/>
    <w:uiPriority w:val="99"/>
    <w:unhideWhenUsed/>
    <w:rsid w:val="00BA35DF"/>
    <w:rPr>
      <w:sz w:val="24"/>
      <w:szCs w:val="24"/>
    </w:rPr>
  </w:style>
  <w:style w:type="paragraph" w:styleId="ListParagraph">
    <w:name w:val="List Paragraph"/>
    <w:aliases w:val="Citation List,본문(내용),List Paragraph (numbered (a)),List Paragraph11,Lijstalinea1"/>
    <w:basedOn w:val="Normal"/>
    <w:link w:val="ListParagraph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rPr>
  </w:style>
  <w:style w:type="paragraph" w:customStyle="1" w:styleId="HeaderEvaCriteria">
    <w:name w:val="Header Eva Criteria"/>
    <w:basedOn w:val="Normal"/>
    <w:link w:val="HeaderEvaCriteriaChar"/>
    <w:qFormat/>
    <w:rsid w:val="00B43602"/>
    <w:pPr>
      <w:numPr>
        <w:numId w:val="50"/>
      </w:numPr>
    </w:pPr>
    <w:rPr>
      <w:rFonts w:ascii="Times New Roman Bold" w:hAnsi="Times New Roman Bold"/>
      <w:b/>
      <w:sz w:val="32"/>
    </w:rPr>
  </w:style>
  <w:style w:type="paragraph" w:customStyle="1" w:styleId="SubheaderEvaCri">
    <w:name w:val="Subheader Eva Cri"/>
    <w:basedOn w:val="ListParagraph"/>
    <w:link w:val="SubheaderEvaCriChar"/>
    <w:qFormat/>
    <w:rsid w:val="004B6471"/>
    <w:pPr>
      <w:numPr>
        <w:numId w:val="51"/>
      </w:numPr>
    </w:pPr>
    <w:rPr>
      <w:rFonts w:ascii="Times New Roman Bold" w:hAnsi="Times New Roman Bold"/>
      <w:b/>
      <w:sz w:val="28"/>
    </w:rPr>
  </w:style>
  <w:style w:type="character" w:customStyle="1" w:styleId="HeaderEvaCriteriaChar">
    <w:name w:val="Header Eva Criteria Cha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ListParagraphChar">
    <w:name w:val="List Paragraph Char"/>
    <w:aliases w:val="Citation List Char,본문(내용) Char,List Paragraph (numbered (a)) Char,List Paragraph11 Char,Lijstalinea1 Char"/>
    <w:link w:val="ListParagraph"/>
    <w:uiPriority w:val="34"/>
    <w:rsid w:val="004B6471"/>
    <w:rPr>
      <w:sz w:val="24"/>
      <w:szCs w:val="24"/>
    </w:rPr>
  </w:style>
  <w:style w:type="character" w:customStyle="1" w:styleId="SubheaderEvaCriChar">
    <w:name w:val="Subheader Eva Cri Ch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Heading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Paragraph"/>
    <w:autoRedefine/>
    <w:qFormat/>
    <w:rsid w:val="0063027C"/>
    <w:pPr>
      <w:numPr>
        <w:numId w:val="77"/>
      </w:numPr>
      <w:spacing w:after="120" w:line="259" w:lineRule="auto"/>
      <w:ind w:left="360"/>
      <w:contextualSpacing w:val="0"/>
    </w:pPr>
    <w:rPr>
      <w:rFonts w:ascii="Calibri" w:eastAsia="Calibri" w:hAnsi="Calibri"/>
      <w:szCs w:val="22"/>
    </w:rPr>
  </w:style>
  <w:style w:type="paragraph" w:customStyle="1" w:styleId="Bulletroman">
    <w:name w:val="Bullet roman"/>
    <w:basedOn w:val="ListParagraph"/>
    <w:autoRedefine/>
    <w:qFormat/>
    <w:rsid w:val="00F05F3F"/>
    <w:pPr>
      <w:numPr>
        <w:numId w:val="78"/>
      </w:numPr>
      <w:spacing w:after="120" w:line="259" w:lineRule="auto"/>
      <w:contextualSpacing w:val="0"/>
    </w:pPr>
    <w:rPr>
      <w:rFonts w:ascii="Calibri" w:eastAsia="Calibri" w:hAnsi="Calibri"/>
      <w:szCs w:val="22"/>
    </w:rPr>
  </w:style>
  <w:style w:type="paragraph" w:customStyle="1" w:styleId="Bulletabc">
    <w:name w:val="Bullet abc"/>
    <w:basedOn w:val="ListParagraph"/>
    <w:autoRedefine/>
    <w:qFormat/>
    <w:rsid w:val="0063027C"/>
    <w:pPr>
      <w:numPr>
        <w:numId w:val="81"/>
      </w:numPr>
      <w:spacing w:after="120" w:line="259" w:lineRule="auto"/>
      <w:contextualSpacing w:val="0"/>
    </w:pPr>
    <w:rPr>
      <w:rFonts w:ascii="Calibri" w:eastAsia="Calibri" w:hAnsi="Calibri"/>
      <w:szCs w:val="22"/>
    </w:rPr>
  </w:style>
  <w:style w:type="paragraph" w:customStyle="1" w:styleId="Bulletdash4thlevel">
    <w:name w:val="Bullet dash 4th level"/>
    <w:basedOn w:val="ListParagraph"/>
    <w:qFormat/>
    <w:rsid w:val="0063027C"/>
    <w:pPr>
      <w:numPr>
        <w:numId w:val="80"/>
      </w:numPr>
      <w:tabs>
        <w:tab w:val="left" w:pos="720"/>
      </w:tabs>
      <w:spacing w:line="259" w:lineRule="auto"/>
      <w:ind w:left="1440"/>
    </w:pPr>
    <w:rPr>
      <w:rFonts w:ascii="Calibri" w:eastAsia="Calibri" w:hAnsi="Calibr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eGrid">
    <w:name w:val="Table Grid"/>
    <w:basedOn w:val="TableNormal"/>
    <w:uiPriority w:val="39"/>
    <w:rsid w:val="0012668F"/>
    <w:pPr>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G-Heading2">
    <w:name w:val="UG - Heading 2"/>
    <w:basedOn w:val="Heading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376568"/>
    <w:pPr>
      <w:spacing w:before="120" w:after="240"/>
      <w:jc w:val="center"/>
    </w:pPr>
    <w:rPr>
      <w:b/>
      <w:sz w:val="32"/>
    </w:rPr>
  </w:style>
  <w:style w:type="paragraph" w:customStyle="1" w:styleId="Style24">
    <w:name w:val="Style24"/>
    <w:basedOn w:val="Normal"/>
    <w:link w:val="Style24Char"/>
    <w:qFormat/>
    <w:rsid w:val="006870F8"/>
    <w:pPr>
      <w:widowControl w:val="0"/>
      <w:tabs>
        <w:tab w:val="num" w:pos="772"/>
      </w:tabs>
      <w:autoSpaceDE w:val="0"/>
      <w:autoSpaceDN w:val="0"/>
      <w:adjustRightInd w:val="0"/>
      <w:ind w:left="772" w:hanging="360"/>
      <w:jc w:val="both"/>
      <w:outlineLvl w:val="1"/>
    </w:pPr>
    <w:rPr>
      <w:rFonts w:ascii="Arial" w:hAnsi="Arial" w:cs="Calibri"/>
      <w:b/>
      <w:iCs/>
      <w:sz w:val="22"/>
      <w:szCs w:val="36"/>
      <w:lang w:val="en-AU"/>
    </w:rPr>
  </w:style>
  <w:style w:type="character" w:customStyle="1" w:styleId="Style24Char">
    <w:name w:val="Style24 Char"/>
    <w:basedOn w:val="DefaultParagraphFont"/>
    <w:link w:val="Style24"/>
    <w:rsid w:val="006870F8"/>
    <w:rPr>
      <w:rFonts w:ascii="Arial" w:hAnsi="Arial" w:cs="Calibri"/>
      <w:b/>
      <w:iCs/>
      <w:sz w:val="22"/>
      <w:szCs w:val="36"/>
      <w:lang w:val="en-AU"/>
    </w:rPr>
  </w:style>
  <w:style w:type="paragraph" w:customStyle="1" w:styleId="6-">
    <w:name w:val="목차6 -"/>
    <w:basedOn w:val="Normal"/>
    <w:qFormat/>
    <w:rsid w:val="006870F8"/>
    <w:pPr>
      <w:widowControl w:val="0"/>
      <w:numPr>
        <w:ilvl w:val="3"/>
        <w:numId w:val="116"/>
      </w:numPr>
      <w:wordWrap w:val="0"/>
      <w:topLinePunct/>
      <w:spacing w:line="288" w:lineRule="auto"/>
      <w:ind w:leftChars="264" w:left="1134" w:hanging="283"/>
      <w:contextualSpacing/>
      <w:jc w:val="both"/>
      <w:outlineLvl w:val="0"/>
    </w:pPr>
    <w:rPr>
      <w:rFonts w:eastAsiaTheme="minorEastAsia"/>
      <w:lang w:eastAsia="ko-KR"/>
    </w:rPr>
  </w:style>
</w:styles>
</file>

<file path=word/webSettings.xml><?xml version="1.0" encoding="utf-8"?>
<w:webSettings xmlns:r="http://schemas.openxmlformats.org/officeDocument/2006/relationships" xmlns:w="http://schemas.openxmlformats.org/wordprocessingml/2006/main">
  <w:divs>
    <w:div w:id="333146150">
      <w:bodyDiv w:val="1"/>
      <w:marLeft w:val="0"/>
      <w:marRight w:val="0"/>
      <w:marTop w:val="0"/>
      <w:marBottom w:val="0"/>
      <w:divBdr>
        <w:top w:val="none" w:sz="0" w:space="0" w:color="auto"/>
        <w:left w:val="none" w:sz="0" w:space="0" w:color="auto"/>
        <w:bottom w:val="none" w:sz="0" w:space="0" w:color="auto"/>
        <w:right w:val="none" w:sz="0" w:space="0" w:color="auto"/>
      </w:divBdr>
    </w:div>
    <w:div w:id="449858185">
      <w:bodyDiv w:val="1"/>
      <w:marLeft w:val="0"/>
      <w:marRight w:val="0"/>
      <w:marTop w:val="0"/>
      <w:marBottom w:val="0"/>
      <w:divBdr>
        <w:top w:val="none" w:sz="0" w:space="0" w:color="auto"/>
        <w:left w:val="none" w:sz="0" w:space="0" w:color="auto"/>
        <w:bottom w:val="none" w:sz="0" w:space="0" w:color="auto"/>
        <w:right w:val="none" w:sz="0" w:space="0" w:color="auto"/>
      </w:divBdr>
    </w:div>
    <w:div w:id="554514462">
      <w:bodyDiv w:val="1"/>
      <w:marLeft w:val="0"/>
      <w:marRight w:val="0"/>
      <w:marTop w:val="0"/>
      <w:marBottom w:val="0"/>
      <w:divBdr>
        <w:top w:val="none" w:sz="0" w:space="0" w:color="auto"/>
        <w:left w:val="none" w:sz="0" w:space="0" w:color="auto"/>
        <w:bottom w:val="none" w:sz="0" w:space="0" w:color="auto"/>
        <w:right w:val="none" w:sz="0" w:space="0" w:color="auto"/>
      </w:divBdr>
    </w:div>
    <w:div w:id="713622060">
      <w:bodyDiv w:val="1"/>
      <w:marLeft w:val="0"/>
      <w:marRight w:val="0"/>
      <w:marTop w:val="0"/>
      <w:marBottom w:val="0"/>
      <w:divBdr>
        <w:top w:val="none" w:sz="0" w:space="0" w:color="auto"/>
        <w:left w:val="none" w:sz="0" w:space="0" w:color="auto"/>
        <w:bottom w:val="none" w:sz="0" w:space="0" w:color="auto"/>
        <w:right w:val="none" w:sz="0" w:space="0" w:color="auto"/>
      </w:divBdr>
    </w:div>
    <w:div w:id="1372802577">
      <w:bodyDiv w:val="1"/>
      <w:marLeft w:val="0"/>
      <w:marRight w:val="0"/>
      <w:marTop w:val="0"/>
      <w:marBottom w:val="0"/>
      <w:divBdr>
        <w:top w:val="none" w:sz="0" w:space="0" w:color="auto"/>
        <w:left w:val="none" w:sz="0" w:space="0" w:color="auto"/>
        <w:bottom w:val="none" w:sz="0" w:space="0" w:color="auto"/>
        <w:right w:val="none" w:sz="0" w:space="0" w:color="auto"/>
      </w:divBdr>
    </w:div>
    <w:div w:id="158803462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409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yperlink" Target="http://www.km.gov.af" TargetMode="External"/><Relationship Id="rId21" Type="http://schemas.openxmlformats.org/officeDocument/2006/relationships/hyperlink" Target="mailto:mohammadullah.sahil@mail.gov.af" TargetMode="External"/><Relationship Id="rId34" Type="http://schemas.openxmlformats.org/officeDocument/2006/relationships/hyperlink" Target="http://www.ageops.net" TargetMode="Externa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footer" Target="footer4.xml"/><Relationship Id="rId55" Type="http://schemas.openxmlformats.org/officeDocument/2006/relationships/header" Target="header25.xml"/><Relationship Id="rId63" Type="http://schemas.openxmlformats.org/officeDocument/2006/relationships/header" Target="header33.xml"/><Relationship Id="rId68" Type="http://schemas.openxmlformats.org/officeDocument/2006/relationships/header" Target="header38.xml"/><Relationship Id="rId76" Type="http://schemas.microsoft.com/office/2007/relationships/stylesWithEffects" Target="stylesWithEffects.xml"/><Relationship Id="rId7" Type="http://schemas.openxmlformats.org/officeDocument/2006/relationships/numbering" Target="numbering.xml"/><Relationship Id="rId71" Type="http://schemas.openxmlformats.org/officeDocument/2006/relationships/header" Target="header39.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0.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yperlink" Target="mailto:mohammadullah.sahil@mail.gov.af" TargetMode="External"/><Relationship Id="rId40" Type="http://schemas.openxmlformats.org/officeDocument/2006/relationships/hyperlink" Target="http://www.worldbank.org/en/projects-operations/products-and-services/brief/procurement-new-framework" TargetMode="External"/><Relationship Id="rId45" Type="http://schemas.openxmlformats.org/officeDocument/2006/relationships/header" Target="header17.xml"/><Relationship Id="rId53" Type="http://schemas.openxmlformats.org/officeDocument/2006/relationships/header" Target="header23.xml"/><Relationship Id="rId58" Type="http://schemas.openxmlformats.org/officeDocument/2006/relationships/header" Target="header28.xml"/><Relationship Id="rId66" Type="http://schemas.openxmlformats.org/officeDocument/2006/relationships/header" Target="header36.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km.gov.af" TargetMode="External"/><Relationship Id="rId28" Type="http://schemas.openxmlformats.org/officeDocument/2006/relationships/header" Target="header9.xml"/><Relationship Id="rId36" Type="http://schemas.openxmlformats.org/officeDocument/2006/relationships/hyperlink" Target="http://www.km.gov.af" TargetMode="External"/><Relationship Id="rId49" Type="http://schemas.openxmlformats.org/officeDocument/2006/relationships/header" Target="header21.xml"/><Relationship Id="rId57" Type="http://schemas.openxmlformats.org/officeDocument/2006/relationships/header" Target="header27.xml"/><Relationship Id="rId61" Type="http://schemas.openxmlformats.org/officeDocument/2006/relationships/header" Target="header3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2.xml"/><Relationship Id="rId44" Type="http://schemas.openxmlformats.org/officeDocument/2006/relationships/header" Target="header16.xml"/><Relationship Id="rId52" Type="http://schemas.openxmlformats.org/officeDocument/2006/relationships/header" Target="header22.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eader" Target="header4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mohammadullah.sahil@mail.gov.af"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yperlink" Target="mailto:mohammadullah.sahil@mail.gov.af" TargetMode="Externa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6.xml"/><Relationship Id="rId64" Type="http://schemas.openxmlformats.org/officeDocument/2006/relationships/header" Target="header34.xml"/><Relationship Id="rId69" Type="http://schemas.openxmlformats.org/officeDocument/2006/relationships/hyperlink" Target="https://policies.worldbank.org/sites/ppf3/PPFDocuments/Forms/DispPage.aspx?docid=4005"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footer" Target="footer5.xml"/><Relationship Id="rId72" Type="http://schemas.openxmlformats.org/officeDocument/2006/relationships/header" Target="header40.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worldbank.org/debarr." TargetMode="External"/><Relationship Id="rId38" Type="http://schemas.openxmlformats.org/officeDocument/2006/relationships/hyperlink" Target="http://www.ageops.net" TargetMode="External"/><Relationship Id="rId46" Type="http://schemas.openxmlformats.org/officeDocument/2006/relationships/header" Target="header18.xm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eader" Target="header4.xml"/><Relationship Id="rId41" Type="http://schemas.openxmlformats.org/officeDocument/2006/relationships/hyperlink" Target="mailto:mohammadullah.sahil@mail.gov.af" TargetMode="External"/><Relationship Id="rId54" Type="http://schemas.openxmlformats.org/officeDocument/2006/relationships/header" Target="header24.xml"/><Relationship Id="rId62" Type="http://schemas.openxmlformats.org/officeDocument/2006/relationships/header" Target="header32.xml"/><Relationship Id="rId70" Type="http://schemas.openxmlformats.org/officeDocument/2006/relationships/hyperlink" Target="http://www.worldbank.org/en/projects-operations/products-and-services/brief/procurement-new-framewor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19775f869b59c70e760b6400af618e66">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77a0ef0f484ab9f7230b1290d6cad056"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80B4-8C2B-4128-AB71-448A7C9D6DB0}">
  <ds:schemaRefs>
    <ds:schemaRef ds:uri="http://schemas.microsoft.com/sharepoint/v3/contenttype/forms"/>
  </ds:schemaRefs>
</ds:datastoreItem>
</file>

<file path=customXml/itemProps2.xml><?xml version="1.0" encoding="utf-8"?>
<ds:datastoreItem xmlns:ds="http://schemas.openxmlformats.org/officeDocument/2006/customXml" ds:itemID="{D010B329-67B2-46F2-AB34-8BD763FE5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9AF0B-D759-4358-A2A3-566CFDEA89F2}">
  <ds:schemaRefs>
    <ds:schemaRef ds:uri="http://schemas.openxmlformats.org/officeDocument/2006/bibliography"/>
  </ds:schemaRefs>
</ds:datastoreItem>
</file>

<file path=customXml/itemProps4.xml><?xml version="1.0" encoding="utf-8"?>
<ds:datastoreItem xmlns:ds="http://schemas.openxmlformats.org/officeDocument/2006/customXml" ds:itemID="{B550D811-417E-40EB-83E7-9062F8922FFA}">
  <ds:schemaRefs>
    <ds:schemaRef ds:uri="http://schemas.openxmlformats.org/officeDocument/2006/bibliography"/>
  </ds:schemaRefs>
</ds:datastoreItem>
</file>

<file path=customXml/itemProps5.xml><?xml version="1.0" encoding="utf-8"?>
<ds:datastoreItem xmlns:ds="http://schemas.openxmlformats.org/officeDocument/2006/customXml" ds:itemID="{3C13FBC5-DEA1-49DD-AD74-C4D8F34C79EE}">
  <ds:schemaRefs>
    <ds:schemaRef ds:uri="http://schemas.openxmlformats.org/officeDocument/2006/bibliography"/>
  </ds:schemaRefs>
</ds:datastoreItem>
</file>

<file path=customXml/itemProps6.xml><?xml version="1.0" encoding="utf-8"?>
<ds:datastoreItem xmlns:ds="http://schemas.openxmlformats.org/officeDocument/2006/customXml" ds:itemID="{BBDA1A5F-0852-4E93-8AEE-FEBAF112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146</Pages>
  <Words>32080</Words>
  <Characters>182857</Characters>
  <Application>Microsoft Office Word</Application>
  <DocSecurity>0</DocSecurity>
  <Lines>1523</Lines>
  <Paragraphs>429</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214508</CharactersWithSpaces>
  <SharedDoc>false</SharedDoc>
  <HLinks>
    <vt:vector size="1080" baseType="variant">
      <vt:variant>
        <vt:i4>5570578</vt:i4>
      </vt:variant>
      <vt:variant>
        <vt:i4>1065</vt:i4>
      </vt:variant>
      <vt:variant>
        <vt:i4>0</vt:i4>
      </vt:variant>
      <vt:variant>
        <vt:i4>5</vt:i4>
      </vt:variant>
      <vt:variant>
        <vt:lpwstr>http://www.worldbank.org/en/projects-operations/products-and-services/brief/procurement-new-framework</vt:lpwstr>
      </vt:variant>
      <vt:variant>
        <vt:lpwstr>framework</vt:lpwstr>
      </vt:variant>
      <vt:variant>
        <vt:i4>65615</vt:i4>
      </vt:variant>
      <vt:variant>
        <vt:i4>1062</vt:i4>
      </vt:variant>
      <vt:variant>
        <vt:i4>0</vt:i4>
      </vt:variant>
      <vt:variant>
        <vt:i4>5</vt:i4>
      </vt:variant>
      <vt:variant>
        <vt:lpwstr>https://policies.worldbank.org/sites/ppf3/PPFDocuments/Forms/DispPage.aspx?docid=4005</vt:lpwstr>
      </vt:variant>
      <vt:variant>
        <vt:lpwstr/>
      </vt:variant>
      <vt:variant>
        <vt:i4>1310768</vt:i4>
      </vt:variant>
      <vt:variant>
        <vt:i4>1055</vt:i4>
      </vt:variant>
      <vt:variant>
        <vt:i4>0</vt:i4>
      </vt:variant>
      <vt:variant>
        <vt:i4>5</vt:i4>
      </vt:variant>
      <vt:variant>
        <vt:lpwstr/>
      </vt:variant>
      <vt:variant>
        <vt:lpwstr>_Toc477614269</vt:lpwstr>
      </vt:variant>
      <vt:variant>
        <vt:i4>1310768</vt:i4>
      </vt:variant>
      <vt:variant>
        <vt:i4>1049</vt:i4>
      </vt:variant>
      <vt:variant>
        <vt:i4>0</vt:i4>
      </vt:variant>
      <vt:variant>
        <vt:i4>5</vt:i4>
      </vt:variant>
      <vt:variant>
        <vt:lpwstr/>
      </vt:variant>
      <vt:variant>
        <vt:lpwstr>_Toc477614267</vt:lpwstr>
      </vt:variant>
      <vt:variant>
        <vt:i4>1310768</vt:i4>
      </vt:variant>
      <vt:variant>
        <vt:i4>1043</vt:i4>
      </vt:variant>
      <vt:variant>
        <vt:i4>0</vt:i4>
      </vt:variant>
      <vt:variant>
        <vt:i4>5</vt:i4>
      </vt:variant>
      <vt:variant>
        <vt:lpwstr/>
      </vt:variant>
      <vt:variant>
        <vt:lpwstr>_Toc477614266</vt:lpwstr>
      </vt:variant>
      <vt:variant>
        <vt:i4>1310768</vt:i4>
      </vt:variant>
      <vt:variant>
        <vt:i4>1037</vt:i4>
      </vt:variant>
      <vt:variant>
        <vt:i4>0</vt:i4>
      </vt:variant>
      <vt:variant>
        <vt:i4>5</vt:i4>
      </vt:variant>
      <vt:variant>
        <vt:lpwstr/>
      </vt:variant>
      <vt:variant>
        <vt:lpwstr>_Toc477614265</vt:lpwstr>
      </vt:variant>
      <vt:variant>
        <vt:i4>1966128</vt:i4>
      </vt:variant>
      <vt:variant>
        <vt:i4>1028</vt:i4>
      </vt:variant>
      <vt:variant>
        <vt:i4>0</vt:i4>
      </vt:variant>
      <vt:variant>
        <vt:i4>5</vt:i4>
      </vt:variant>
      <vt:variant>
        <vt:lpwstr/>
      </vt:variant>
      <vt:variant>
        <vt:lpwstr>_Toc454910156</vt:lpwstr>
      </vt:variant>
      <vt:variant>
        <vt:i4>1966128</vt:i4>
      </vt:variant>
      <vt:variant>
        <vt:i4>1022</vt:i4>
      </vt:variant>
      <vt:variant>
        <vt:i4>0</vt:i4>
      </vt:variant>
      <vt:variant>
        <vt:i4>5</vt:i4>
      </vt:variant>
      <vt:variant>
        <vt:lpwstr/>
      </vt:variant>
      <vt:variant>
        <vt:lpwstr>_Toc454910155</vt:lpwstr>
      </vt:variant>
      <vt:variant>
        <vt:i4>1966128</vt:i4>
      </vt:variant>
      <vt:variant>
        <vt:i4>1016</vt:i4>
      </vt:variant>
      <vt:variant>
        <vt:i4>0</vt:i4>
      </vt:variant>
      <vt:variant>
        <vt:i4>5</vt:i4>
      </vt:variant>
      <vt:variant>
        <vt:lpwstr/>
      </vt:variant>
      <vt:variant>
        <vt:lpwstr>_Toc454910154</vt:lpwstr>
      </vt:variant>
      <vt:variant>
        <vt:i4>1966128</vt:i4>
      </vt:variant>
      <vt:variant>
        <vt:i4>1010</vt:i4>
      </vt:variant>
      <vt:variant>
        <vt:i4>0</vt:i4>
      </vt:variant>
      <vt:variant>
        <vt:i4>5</vt:i4>
      </vt:variant>
      <vt:variant>
        <vt:lpwstr/>
      </vt:variant>
      <vt:variant>
        <vt:lpwstr>_Toc454910153</vt:lpwstr>
      </vt:variant>
      <vt:variant>
        <vt:i4>1966128</vt:i4>
      </vt:variant>
      <vt:variant>
        <vt:i4>1004</vt:i4>
      </vt:variant>
      <vt:variant>
        <vt:i4>0</vt:i4>
      </vt:variant>
      <vt:variant>
        <vt:i4>5</vt:i4>
      </vt:variant>
      <vt:variant>
        <vt:lpwstr/>
      </vt:variant>
      <vt:variant>
        <vt:lpwstr>_Toc454910152</vt:lpwstr>
      </vt:variant>
      <vt:variant>
        <vt:i4>1966128</vt:i4>
      </vt:variant>
      <vt:variant>
        <vt:i4>998</vt:i4>
      </vt:variant>
      <vt:variant>
        <vt:i4>0</vt:i4>
      </vt:variant>
      <vt:variant>
        <vt:i4>5</vt:i4>
      </vt:variant>
      <vt:variant>
        <vt:lpwstr/>
      </vt:variant>
      <vt:variant>
        <vt:lpwstr>_Toc454910151</vt:lpwstr>
      </vt:variant>
      <vt:variant>
        <vt:i4>1966128</vt:i4>
      </vt:variant>
      <vt:variant>
        <vt:i4>992</vt:i4>
      </vt:variant>
      <vt:variant>
        <vt:i4>0</vt:i4>
      </vt:variant>
      <vt:variant>
        <vt:i4>5</vt:i4>
      </vt:variant>
      <vt:variant>
        <vt:lpwstr/>
      </vt:variant>
      <vt:variant>
        <vt:lpwstr>_Toc454910150</vt:lpwstr>
      </vt:variant>
      <vt:variant>
        <vt:i4>2031664</vt:i4>
      </vt:variant>
      <vt:variant>
        <vt:i4>986</vt:i4>
      </vt:variant>
      <vt:variant>
        <vt:i4>0</vt:i4>
      </vt:variant>
      <vt:variant>
        <vt:i4>5</vt:i4>
      </vt:variant>
      <vt:variant>
        <vt:lpwstr/>
      </vt:variant>
      <vt:variant>
        <vt:lpwstr>_Toc454910149</vt:lpwstr>
      </vt:variant>
      <vt:variant>
        <vt:i4>2031664</vt:i4>
      </vt:variant>
      <vt:variant>
        <vt:i4>980</vt:i4>
      </vt:variant>
      <vt:variant>
        <vt:i4>0</vt:i4>
      </vt:variant>
      <vt:variant>
        <vt:i4>5</vt:i4>
      </vt:variant>
      <vt:variant>
        <vt:lpwstr/>
      </vt:variant>
      <vt:variant>
        <vt:lpwstr>_Toc454910148</vt:lpwstr>
      </vt:variant>
      <vt:variant>
        <vt:i4>2031664</vt:i4>
      </vt:variant>
      <vt:variant>
        <vt:i4>974</vt:i4>
      </vt:variant>
      <vt:variant>
        <vt:i4>0</vt:i4>
      </vt:variant>
      <vt:variant>
        <vt:i4>5</vt:i4>
      </vt:variant>
      <vt:variant>
        <vt:lpwstr/>
      </vt:variant>
      <vt:variant>
        <vt:lpwstr>_Toc454910147</vt:lpwstr>
      </vt:variant>
      <vt:variant>
        <vt:i4>2031664</vt:i4>
      </vt:variant>
      <vt:variant>
        <vt:i4>968</vt:i4>
      </vt:variant>
      <vt:variant>
        <vt:i4>0</vt:i4>
      </vt:variant>
      <vt:variant>
        <vt:i4>5</vt:i4>
      </vt:variant>
      <vt:variant>
        <vt:lpwstr/>
      </vt:variant>
      <vt:variant>
        <vt:lpwstr>_Toc454910146</vt:lpwstr>
      </vt:variant>
      <vt:variant>
        <vt:i4>2031664</vt:i4>
      </vt:variant>
      <vt:variant>
        <vt:i4>962</vt:i4>
      </vt:variant>
      <vt:variant>
        <vt:i4>0</vt:i4>
      </vt:variant>
      <vt:variant>
        <vt:i4>5</vt:i4>
      </vt:variant>
      <vt:variant>
        <vt:lpwstr/>
      </vt:variant>
      <vt:variant>
        <vt:lpwstr>_Toc454910145</vt:lpwstr>
      </vt:variant>
      <vt:variant>
        <vt:i4>2031664</vt:i4>
      </vt:variant>
      <vt:variant>
        <vt:i4>956</vt:i4>
      </vt:variant>
      <vt:variant>
        <vt:i4>0</vt:i4>
      </vt:variant>
      <vt:variant>
        <vt:i4>5</vt:i4>
      </vt:variant>
      <vt:variant>
        <vt:lpwstr/>
      </vt:variant>
      <vt:variant>
        <vt:lpwstr>_Toc454910144</vt:lpwstr>
      </vt:variant>
      <vt:variant>
        <vt:i4>2031664</vt:i4>
      </vt:variant>
      <vt:variant>
        <vt:i4>950</vt:i4>
      </vt:variant>
      <vt:variant>
        <vt:i4>0</vt:i4>
      </vt:variant>
      <vt:variant>
        <vt:i4>5</vt:i4>
      </vt:variant>
      <vt:variant>
        <vt:lpwstr/>
      </vt:variant>
      <vt:variant>
        <vt:lpwstr>_Toc454910143</vt:lpwstr>
      </vt:variant>
      <vt:variant>
        <vt:i4>2031664</vt:i4>
      </vt:variant>
      <vt:variant>
        <vt:i4>944</vt:i4>
      </vt:variant>
      <vt:variant>
        <vt:i4>0</vt:i4>
      </vt:variant>
      <vt:variant>
        <vt:i4>5</vt:i4>
      </vt:variant>
      <vt:variant>
        <vt:lpwstr/>
      </vt:variant>
      <vt:variant>
        <vt:lpwstr>_Toc454910142</vt:lpwstr>
      </vt:variant>
      <vt:variant>
        <vt:i4>2031664</vt:i4>
      </vt:variant>
      <vt:variant>
        <vt:i4>938</vt:i4>
      </vt:variant>
      <vt:variant>
        <vt:i4>0</vt:i4>
      </vt:variant>
      <vt:variant>
        <vt:i4>5</vt:i4>
      </vt:variant>
      <vt:variant>
        <vt:lpwstr/>
      </vt:variant>
      <vt:variant>
        <vt:lpwstr>_Toc454910141</vt:lpwstr>
      </vt:variant>
      <vt:variant>
        <vt:i4>2031664</vt:i4>
      </vt:variant>
      <vt:variant>
        <vt:i4>932</vt:i4>
      </vt:variant>
      <vt:variant>
        <vt:i4>0</vt:i4>
      </vt:variant>
      <vt:variant>
        <vt:i4>5</vt:i4>
      </vt:variant>
      <vt:variant>
        <vt:lpwstr/>
      </vt:variant>
      <vt:variant>
        <vt:lpwstr>_Toc454910140</vt:lpwstr>
      </vt:variant>
      <vt:variant>
        <vt:i4>1572912</vt:i4>
      </vt:variant>
      <vt:variant>
        <vt:i4>926</vt:i4>
      </vt:variant>
      <vt:variant>
        <vt:i4>0</vt:i4>
      </vt:variant>
      <vt:variant>
        <vt:i4>5</vt:i4>
      </vt:variant>
      <vt:variant>
        <vt:lpwstr/>
      </vt:variant>
      <vt:variant>
        <vt:lpwstr>_Toc454910139</vt:lpwstr>
      </vt:variant>
      <vt:variant>
        <vt:i4>1572912</vt:i4>
      </vt:variant>
      <vt:variant>
        <vt:i4>920</vt:i4>
      </vt:variant>
      <vt:variant>
        <vt:i4>0</vt:i4>
      </vt:variant>
      <vt:variant>
        <vt:i4>5</vt:i4>
      </vt:variant>
      <vt:variant>
        <vt:lpwstr/>
      </vt:variant>
      <vt:variant>
        <vt:lpwstr>_Toc454910138</vt:lpwstr>
      </vt:variant>
      <vt:variant>
        <vt:i4>1572912</vt:i4>
      </vt:variant>
      <vt:variant>
        <vt:i4>914</vt:i4>
      </vt:variant>
      <vt:variant>
        <vt:i4>0</vt:i4>
      </vt:variant>
      <vt:variant>
        <vt:i4>5</vt:i4>
      </vt:variant>
      <vt:variant>
        <vt:lpwstr/>
      </vt:variant>
      <vt:variant>
        <vt:lpwstr>_Toc454910137</vt:lpwstr>
      </vt:variant>
      <vt:variant>
        <vt:i4>1572912</vt:i4>
      </vt:variant>
      <vt:variant>
        <vt:i4>908</vt:i4>
      </vt:variant>
      <vt:variant>
        <vt:i4>0</vt:i4>
      </vt:variant>
      <vt:variant>
        <vt:i4>5</vt:i4>
      </vt:variant>
      <vt:variant>
        <vt:lpwstr/>
      </vt:variant>
      <vt:variant>
        <vt:lpwstr>_Toc454910136</vt:lpwstr>
      </vt:variant>
      <vt:variant>
        <vt:i4>1572912</vt:i4>
      </vt:variant>
      <vt:variant>
        <vt:i4>902</vt:i4>
      </vt:variant>
      <vt:variant>
        <vt:i4>0</vt:i4>
      </vt:variant>
      <vt:variant>
        <vt:i4>5</vt:i4>
      </vt:variant>
      <vt:variant>
        <vt:lpwstr/>
      </vt:variant>
      <vt:variant>
        <vt:lpwstr>_Toc454910135</vt:lpwstr>
      </vt:variant>
      <vt:variant>
        <vt:i4>1572912</vt:i4>
      </vt:variant>
      <vt:variant>
        <vt:i4>896</vt:i4>
      </vt:variant>
      <vt:variant>
        <vt:i4>0</vt:i4>
      </vt:variant>
      <vt:variant>
        <vt:i4>5</vt:i4>
      </vt:variant>
      <vt:variant>
        <vt:lpwstr/>
      </vt:variant>
      <vt:variant>
        <vt:lpwstr>_Toc454910134</vt:lpwstr>
      </vt:variant>
      <vt:variant>
        <vt:i4>1572912</vt:i4>
      </vt:variant>
      <vt:variant>
        <vt:i4>890</vt:i4>
      </vt:variant>
      <vt:variant>
        <vt:i4>0</vt:i4>
      </vt:variant>
      <vt:variant>
        <vt:i4>5</vt:i4>
      </vt:variant>
      <vt:variant>
        <vt:lpwstr/>
      </vt:variant>
      <vt:variant>
        <vt:lpwstr>_Toc454910133</vt:lpwstr>
      </vt:variant>
      <vt:variant>
        <vt:i4>1572912</vt:i4>
      </vt:variant>
      <vt:variant>
        <vt:i4>884</vt:i4>
      </vt:variant>
      <vt:variant>
        <vt:i4>0</vt:i4>
      </vt:variant>
      <vt:variant>
        <vt:i4>5</vt:i4>
      </vt:variant>
      <vt:variant>
        <vt:lpwstr/>
      </vt:variant>
      <vt:variant>
        <vt:lpwstr>_Toc454910132</vt:lpwstr>
      </vt:variant>
      <vt:variant>
        <vt:i4>1572912</vt:i4>
      </vt:variant>
      <vt:variant>
        <vt:i4>878</vt:i4>
      </vt:variant>
      <vt:variant>
        <vt:i4>0</vt:i4>
      </vt:variant>
      <vt:variant>
        <vt:i4>5</vt:i4>
      </vt:variant>
      <vt:variant>
        <vt:lpwstr/>
      </vt:variant>
      <vt:variant>
        <vt:lpwstr>_Toc454910131</vt:lpwstr>
      </vt:variant>
      <vt:variant>
        <vt:i4>1572912</vt:i4>
      </vt:variant>
      <vt:variant>
        <vt:i4>872</vt:i4>
      </vt:variant>
      <vt:variant>
        <vt:i4>0</vt:i4>
      </vt:variant>
      <vt:variant>
        <vt:i4>5</vt:i4>
      </vt:variant>
      <vt:variant>
        <vt:lpwstr/>
      </vt:variant>
      <vt:variant>
        <vt:lpwstr>_Toc454910130</vt:lpwstr>
      </vt:variant>
      <vt:variant>
        <vt:i4>1638448</vt:i4>
      </vt:variant>
      <vt:variant>
        <vt:i4>866</vt:i4>
      </vt:variant>
      <vt:variant>
        <vt:i4>0</vt:i4>
      </vt:variant>
      <vt:variant>
        <vt:i4>5</vt:i4>
      </vt:variant>
      <vt:variant>
        <vt:lpwstr/>
      </vt:variant>
      <vt:variant>
        <vt:lpwstr>_Toc454910129</vt:lpwstr>
      </vt:variant>
      <vt:variant>
        <vt:i4>1638448</vt:i4>
      </vt:variant>
      <vt:variant>
        <vt:i4>860</vt:i4>
      </vt:variant>
      <vt:variant>
        <vt:i4>0</vt:i4>
      </vt:variant>
      <vt:variant>
        <vt:i4>5</vt:i4>
      </vt:variant>
      <vt:variant>
        <vt:lpwstr/>
      </vt:variant>
      <vt:variant>
        <vt:lpwstr>_Toc454910128</vt:lpwstr>
      </vt:variant>
      <vt:variant>
        <vt:i4>1638448</vt:i4>
      </vt:variant>
      <vt:variant>
        <vt:i4>854</vt:i4>
      </vt:variant>
      <vt:variant>
        <vt:i4>0</vt:i4>
      </vt:variant>
      <vt:variant>
        <vt:i4>5</vt:i4>
      </vt:variant>
      <vt:variant>
        <vt:lpwstr/>
      </vt:variant>
      <vt:variant>
        <vt:lpwstr>_Toc454910127</vt:lpwstr>
      </vt:variant>
      <vt:variant>
        <vt:i4>1638448</vt:i4>
      </vt:variant>
      <vt:variant>
        <vt:i4>848</vt:i4>
      </vt:variant>
      <vt:variant>
        <vt:i4>0</vt:i4>
      </vt:variant>
      <vt:variant>
        <vt:i4>5</vt:i4>
      </vt:variant>
      <vt:variant>
        <vt:lpwstr/>
      </vt:variant>
      <vt:variant>
        <vt:lpwstr>_Toc454910126</vt:lpwstr>
      </vt:variant>
      <vt:variant>
        <vt:i4>1638448</vt:i4>
      </vt:variant>
      <vt:variant>
        <vt:i4>842</vt:i4>
      </vt:variant>
      <vt:variant>
        <vt:i4>0</vt:i4>
      </vt:variant>
      <vt:variant>
        <vt:i4>5</vt:i4>
      </vt:variant>
      <vt:variant>
        <vt:lpwstr/>
      </vt:variant>
      <vt:variant>
        <vt:lpwstr>_Toc454910125</vt:lpwstr>
      </vt:variant>
      <vt:variant>
        <vt:i4>1638448</vt:i4>
      </vt:variant>
      <vt:variant>
        <vt:i4>836</vt:i4>
      </vt:variant>
      <vt:variant>
        <vt:i4>0</vt:i4>
      </vt:variant>
      <vt:variant>
        <vt:i4>5</vt:i4>
      </vt:variant>
      <vt:variant>
        <vt:lpwstr/>
      </vt:variant>
      <vt:variant>
        <vt:lpwstr>_Toc454910124</vt:lpwstr>
      </vt:variant>
      <vt:variant>
        <vt:i4>1638448</vt:i4>
      </vt:variant>
      <vt:variant>
        <vt:i4>830</vt:i4>
      </vt:variant>
      <vt:variant>
        <vt:i4>0</vt:i4>
      </vt:variant>
      <vt:variant>
        <vt:i4>5</vt:i4>
      </vt:variant>
      <vt:variant>
        <vt:lpwstr/>
      </vt:variant>
      <vt:variant>
        <vt:lpwstr>_Toc454910123</vt:lpwstr>
      </vt:variant>
      <vt:variant>
        <vt:i4>1638448</vt:i4>
      </vt:variant>
      <vt:variant>
        <vt:i4>824</vt:i4>
      </vt:variant>
      <vt:variant>
        <vt:i4>0</vt:i4>
      </vt:variant>
      <vt:variant>
        <vt:i4>5</vt:i4>
      </vt:variant>
      <vt:variant>
        <vt:lpwstr/>
      </vt:variant>
      <vt:variant>
        <vt:lpwstr>_Toc454910122</vt:lpwstr>
      </vt:variant>
      <vt:variant>
        <vt:i4>1638448</vt:i4>
      </vt:variant>
      <vt:variant>
        <vt:i4>818</vt:i4>
      </vt:variant>
      <vt:variant>
        <vt:i4>0</vt:i4>
      </vt:variant>
      <vt:variant>
        <vt:i4>5</vt:i4>
      </vt:variant>
      <vt:variant>
        <vt:lpwstr/>
      </vt:variant>
      <vt:variant>
        <vt:lpwstr>_Toc454910121</vt:lpwstr>
      </vt:variant>
      <vt:variant>
        <vt:i4>1638448</vt:i4>
      </vt:variant>
      <vt:variant>
        <vt:i4>812</vt:i4>
      </vt:variant>
      <vt:variant>
        <vt:i4>0</vt:i4>
      </vt:variant>
      <vt:variant>
        <vt:i4>5</vt:i4>
      </vt:variant>
      <vt:variant>
        <vt:lpwstr/>
      </vt:variant>
      <vt:variant>
        <vt:lpwstr>_Toc454910120</vt:lpwstr>
      </vt:variant>
      <vt:variant>
        <vt:i4>1703984</vt:i4>
      </vt:variant>
      <vt:variant>
        <vt:i4>806</vt:i4>
      </vt:variant>
      <vt:variant>
        <vt:i4>0</vt:i4>
      </vt:variant>
      <vt:variant>
        <vt:i4>5</vt:i4>
      </vt:variant>
      <vt:variant>
        <vt:lpwstr/>
      </vt:variant>
      <vt:variant>
        <vt:lpwstr>_Toc454910119</vt:lpwstr>
      </vt:variant>
      <vt:variant>
        <vt:i4>1703984</vt:i4>
      </vt:variant>
      <vt:variant>
        <vt:i4>800</vt:i4>
      </vt:variant>
      <vt:variant>
        <vt:i4>0</vt:i4>
      </vt:variant>
      <vt:variant>
        <vt:i4>5</vt:i4>
      </vt:variant>
      <vt:variant>
        <vt:lpwstr/>
      </vt:variant>
      <vt:variant>
        <vt:lpwstr>_Toc454910118</vt:lpwstr>
      </vt:variant>
      <vt:variant>
        <vt:i4>1703984</vt:i4>
      </vt:variant>
      <vt:variant>
        <vt:i4>794</vt:i4>
      </vt:variant>
      <vt:variant>
        <vt:i4>0</vt:i4>
      </vt:variant>
      <vt:variant>
        <vt:i4>5</vt:i4>
      </vt:variant>
      <vt:variant>
        <vt:lpwstr/>
      </vt:variant>
      <vt:variant>
        <vt:lpwstr>_Toc454910117</vt:lpwstr>
      </vt:variant>
      <vt:variant>
        <vt:i4>1703984</vt:i4>
      </vt:variant>
      <vt:variant>
        <vt:i4>788</vt:i4>
      </vt:variant>
      <vt:variant>
        <vt:i4>0</vt:i4>
      </vt:variant>
      <vt:variant>
        <vt:i4>5</vt:i4>
      </vt:variant>
      <vt:variant>
        <vt:lpwstr/>
      </vt:variant>
      <vt:variant>
        <vt:lpwstr>_Toc454910116</vt:lpwstr>
      </vt:variant>
      <vt:variant>
        <vt:i4>1703984</vt:i4>
      </vt:variant>
      <vt:variant>
        <vt:i4>782</vt:i4>
      </vt:variant>
      <vt:variant>
        <vt:i4>0</vt:i4>
      </vt:variant>
      <vt:variant>
        <vt:i4>5</vt:i4>
      </vt:variant>
      <vt:variant>
        <vt:lpwstr/>
      </vt:variant>
      <vt:variant>
        <vt:lpwstr>_Toc454910115</vt:lpwstr>
      </vt:variant>
      <vt:variant>
        <vt:i4>1703984</vt:i4>
      </vt:variant>
      <vt:variant>
        <vt:i4>776</vt:i4>
      </vt:variant>
      <vt:variant>
        <vt:i4>0</vt:i4>
      </vt:variant>
      <vt:variant>
        <vt:i4>5</vt:i4>
      </vt:variant>
      <vt:variant>
        <vt:lpwstr/>
      </vt:variant>
      <vt:variant>
        <vt:lpwstr>_Toc454910114</vt:lpwstr>
      </vt:variant>
      <vt:variant>
        <vt:i4>1703984</vt:i4>
      </vt:variant>
      <vt:variant>
        <vt:i4>770</vt:i4>
      </vt:variant>
      <vt:variant>
        <vt:i4>0</vt:i4>
      </vt:variant>
      <vt:variant>
        <vt:i4>5</vt:i4>
      </vt:variant>
      <vt:variant>
        <vt:lpwstr/>
      </vt:variant>
      <vt:variant>
        <vt:lpwstr>_Toc454910113</vt:lpwstr>
      </vt:variant>
      <vt:variant>
        <vt:i4>1703984</vt:i4>
      </vt:variant>
      <vt:variant>
        <vt:i4>764</vt:i4>
      </vt:variant>
      <vt:variant>
        <vt:i4>0</vt:i4>
      </vt:variant>
      <vt:variant>
        <vt:i4>5</vt:i4>
      </vt:variant>
      <vt:variant>
        <vt:lpwstr/>
      </vt:variant>
      <vt:variant>
        <vt:lpwstr>_Toc454910112</vt:lpwstr>
      </vt:variant>
      <vt:variant>
        <vt:i4>1703984</vt:i4>
      </vt:variant>
      <vt:variant>
        <vt:i4>758</vt:i4>
      </vt:variant>
      <vt:variant>
        <vt:i4>0</vt:i4>
      </vt:variant>
      <vt:variant>
        <vt:i4>5</vt:i4>
      </vt:variant>
      <vt:variant>
        <vt:lpwstr/>
      </vt:variant>
      <vt:variant>
        <vt:lpwstr>_Toc454910111</vt:lpwstr>
      </vt:variant>
      <vt:variant>
        <vt:i4>1703984</vt:i4>
      </vt:variant>
      <vt:variant>
        <vt:i4>752</vt:i4>
      </vt:variant>
      <vt:variant>
        <vt:i4>0</vt:i4>
      </vt:variant>
      <vt:variant>
        <vt:i4>5</vt:i4>
      </vt:variant>
      <vt:variant>
        <vt:lpwstr/>
      </vt:variant>
      <vt:variant>
        <vt:lpwstr>_Toc454910110</vt:lpwstr>
      </vt:variant>
      <vt:variant>
        <vt:i4>1769520</vt:i4>
      </vt:variant>
      <vt:variant>
        <vt:i4>746</vt:i4>
      </vt:variant>
      <vt:variant>
        <vt:i4>0</vt:i4>
      </vt:variant>
      <vt:variant>
        <vt:i4>5</vt:i4>
      </vt:variant>
      <vt:variant>
        <vt:lpwstr/>
      </vt:variant>
      <vt:variant>
        <vt:lpwstr>_Toc454910109</vt:lpwstr>
      </vt:variant>
      <vt:variant>
        <vt:i4>1769520</vt:i4>
      </vt:variant>
      <vt:variant>
        <vt:i4>740</vt:i4>
      </vt:variant>
      <vt:variant>
        <vt:i4>0</vt:i4>
      </vt:variant>
      <vt:variant>
        <vt:i4>5</vt:i4>
      </vt:variant>
      <vt:variant>
        <vt:lpwstr/>
      </vt:variant>
      <vt:variant>
        <vt:lpwstr>_Toc454910108</vt:lpwstr>
      </vt:variant>
      <vt:variant>
        <vt:i4>1769520</vt:i4>
      </vt:variant>
      <vt:variant>
        <vt:i4>734</vt:i4>
      </vt:variant>
      <vt:variant>
        <vt:i4>0</vt:i4>
      </vt:variant>
      <vt:variant>
        <vt:i4>5</vt:i4>
      </vt:variant>
      <vt:variant>
        <vt:lpwstr/>
      </vt:variant>
      <vt:variant>
        <vt:lpwstr>_Toc454910107</vt:lpwstr>
      </vt:variant>
      <vt:variant>
        <vt:i4>1769520</vt:i4>
      </vt:variant>
      <vt:variant>
        <vt:i4>728</vt:i4>
      </vt:variant>
      <vt:variant>
        <vt:i4>0</vt:i4>
      </vt:variant>
      <vt:variant>
        <vt:i4>5</vt:i4>
      </vt:variant>
      <vt:variant>
        <vt:lpwstr/>
      </vt:variant>
      <vt:variant>
        <vt:lpwstr>_Toc454910106</vt:lpwstr>
      </vt:variant>
      <vt:variant>
        <vt:i4>1769520</vt:i4>
      </vt:variant>
      <vt:variant>
        <vt:i4>722</vt:i4>
      </vt:variant>
      <vt:variant>
        <vt:i4>0</vt:i4>
      </vt:variant>
      <vt:variant>
        <vt:i4>5</vt:i4>
      </vt:variant>
      <vt:variant>
        <vt:lpwstr/>
      </vt:variant>
      <vt:variant>
        <vt:lpwstr>_Toc454910105</vt:lpwstr>
      </vt:variant>
      <vt:variant>
        <vt:i4>1769520</vt:i4>
      </vt:variant>
      <vt:variant>
        <vt:i4>716</vt:i4>
      </vt:variant>
      <vt:variant>
        <vt:i4>0</vt:i4>
      </vt:variant>
      <vt:variant>
        <vt:i4>5</vt:i4>
      </vt:variant>
      <vt:variant>
        <vt:lpwstr/>
      </vt:variant>
      <vt:variant>
        <vt:lpwstr>_Toc454910104</vt:lpwstr>
      </vt:variant>
      <vt:variant>
        <vt:i4>1769520</vt:i4>
      </vt:variant>
      <vt:variant>
        <vt:i4>710</vt:i4>
      </vt:variant>
      <vt:variant>
        <vt:i4>0</vt:i4>
      </vt:variant>
      <vt:variant>
        <vt:i4>5</vt:i4>
      </vt:variant>
      <vt:variant>
        <vt:lpwstr/>
      </vt:variant>
      <vt:variant>
        <vt:lpwstr>_Toc454910103</vt:lpwstr>
      </vt:variant>
      <vt:variant>
        <vt:i4>1769520</vt:i4>
      </vt:variant>
      <vt:variant>
        <vt:i4>704</vt:i4>
      </vt:variant>
      <vt:variant>
        <vt:i4>0</vt:i4>
      </vt:variant>
      <vt:variant>
        <vt:i4>5</vt:i4>
      </vt:variant>
      <vt:variant>
        <vt:lpwstr/>
      </vt:variant>
      <vt:variant>
        <vt:lpwstr>_Toc454910102</vt:lpwstr>
      </vt:variant>
      <vt:variant>
        <vt:i4>1769520</vt:i4>
      </vt:variant>
      <vt:variant>
        <vt:i4>698</vt:i4>
      </vt:variant>
      <vt:variant>
        <vt:i4>0</vt:i4>
      </vt:variant>
      <vt:variant>
        <vt:i4>5</vt:i4>
      </vt:variant>
      <vt:variant>
        <vt:lpwstr/>
      </vt:variant>
      <vt:variant>
        <vt:lpwstr>_Toc454910101</vt:lpwstr>
      </vt:variant>
      <vt:variant>
        <vt:i4>1769520</vt:i4>
      </vt:variant>
      <vt:variant>
        <vt:i4>692</vt:i4>
      </vt:variant>
      <vt:variant>
        <vt:i4>0</vt:i4>
      </vt:variant>
      <vt:variant>
        <vt:i4>5</vt:i4>
      </vt:variant>
      <vt:variant>
        <vt:lpwstr/>
      </vt:variant>
      <vt:variant>
        <vt:lpwstr>_Toc454910100</vt:lpwstr>
      </vt:variant>
      <vt:variant>
        <vt:i4>1179697</vt:i4>
      </vt:variant>
      <vt:variant>
        <vt:i4>686</vt:i4>
      </vt:variant>
      <vt:variant>
        <vt:i4>0</vt:i4>
      </vt:variant>
      <vt:variant>
        <vt:i4>5</vt:i4>
      </vt:variant>
      <vt:variant>
        <vt:lpwstr/>
      </vt:variant>
      <vt:variant>
        <vt:lpwstr>_Toc454910099</vt:lpwstr>
      </vt:variant>
      <vt:variant>
        <vt:i4>1179697</vt:i4>
      </vt:variant>
      <vt:variant>
        <vt:i4>680</vt:i4>
      </vt:variant>
      <vt:variant>
        <vt:i4>0</vt:i4>
      </vt:variant>
      <vt:variant>
        <vt:i4>5</vt:i4>
      </vt:variant>
      <vt:variant>
        <vt:lpwstr/>
      </vt:variant>
      <vt:variant>
        <vt:lpwstr>_Toc454910098</vt:lpwstr>
      </vt:variant>
      <vt:variant>
        <vt:i4>1179697</vt:i4>
      </vt:variant>
      <vt:variant>
        <vt:i4>674</vt:i4>
      </vt:variant>
      <vt:variant>
        <vt:i4>0</vt:i4>
      </vt:variant>
      <vt:variant>
        <vt:i4>5</vt:i4>
      </vt:variant>
      <vt:variant>
        <vt:lpwstr/>
      </vt:variant>
      <vt:variant>
        <vt:lpwstr>_Toc454910097</vt:lpwstr>
      </vt:variant>
      <vt:variant>
        <vt:i4>1179697</vt:i4>
      </vt:variant>
      <vt:variant>
        <vt:i4>668</vt:i4>
      </vt:variant>
      <vt:variant>
        <vt:i4>0</vt:i4>
      </vt:variant>
      <vt:variant>
        <vt:i4>5</vt:i4>
      </vt:variant>
      <vt:variant>
        <vt:lpwstr/>
      </vt:variant>
      <vt:variant>
        <vt:lpwstr>_Toc454910096</vt:lpwstr>
      </vt:variant>
      <vt:variant>
        <vt:i4>1179697</vt:i4>
      </vt:variant>
      <vt:variant>
        <vt:i4>662</vt:i4>
      </vt:variant>
      <vt:variant>
        <vt:i4>0</vt:i4>
      </vt:variant>
      <vt:variant>
        <vt:i4>5</vt:i4>
      </vt:variant>
      <vt:variant>
        <vt:lpwstr/>
      </vt:variant>
      <vt:variant>
        <vt:lpwstr>_Toc454910095</vt:lpwstr>
      </vt:variant>
      <vt:variant>
        <vt:i4>1179697</vt:i4>
      </vt:variant>
      <vt:variant>
        <vt:i4>656</vt:i4>
      </vt:variant>
      <vt:variant>
        <vt:i4>0</vt:i4>
      </vt:variant>
      <vt:variant>
        <vt:i4>5</vt:i4>
      </vt:variant>
      <vt:variant>
        <vt:lpwstr/>
      </vt:variant>
      <vt:variant>
        <vt:lpwstr>_Toc454910094</vt:lpwstr>
      </vt:variant>
      <vt:variant>
        <vt:i4>1179697</vt:i4>
      </vt:variant>
      <vt:variant>
        <vt:i4>650</vt:i4>
      </vt:variant>
      <vt:variant>
        <vt:i4>0</vt:i4>
      </vt:variant>
      <vt:variant>
        <vt:i4>5</vt:i4>
      </vt:variant>
      <vt:variant>
        <vt:lpwstr/>
      </vt:variant>
      <vt:variant>
        <vt:lpwstr>_Toc454910093</vt:lpwstr>
      </vt:variant>
      <vt:variant>
        <vt:i4>1179697</vt:i4>
      </vt:variant>
      <vt:variant>
        <vt:i4>644</vt:i4>
      </vt:variant>
      <vt:variant>
        <vt:i4>0</vt:i4>
      </vt:variant>
      <vt:variant>
        <vt:i4>5</vt:i4>
      </vt:variant>
      <vt:variant>
        <vt:lpwstr/>
      </vt:variant>
      <vt:variant>
        <vt:lpwstr>_Toc454910092</vt:lpwstr>
      </vt:variant>
      <vt:variant>
        <vt:i4>1179697</vt:i4>
      </vt:variant>
      <vt:variant>
        <vt:i4>638</vt:i4>
      </vt:variant>
      <vt:variant>
        <vt:i4>0</vt:i4>
      </vt:variant>
      <vt:variant>
        <vt:i4>5</vt:i4>
      </vt:variant>
      <vt:variant>
        <vt:lpwstr/>
      </vt:variant>
      <vt:variant>
        <vt:lpwstr>_Toc454910091</vt:lpwstr>
      </vt:variant>
      <vt:variant>
        <vt:i4>1638460</vt:i4>
      </vt:variant>
      <vt:variant>
        <vt:i4>629</vt:i4>
      </vt:variant>
      <vt:variant>
        <vt:i4>0</vt:i4>
      </vt:variant>
      <vt:variant>
        <vt:i4>5</vt:i4>
      </vt:variant>
      <vt:variant>
        <vt:lpwstr/>
      </vt:variant>
      <vt:variant>
        <vt:lpwstr>_Toc473887361</vt:lpwstr>
      </vt:variant>
      <vt:variant>
        <vt:i4>1638460</vt:i4>
      </vt:variant>
      <vt:variant>
        <vt:i4>623</vt:i4>
      </vt:variant>
      <vt:variant>
        <vt:i4>0</vt:i4>
      </vt:variant>
      <vt:variant>
        <vt:i4>5</vt:i4>
      </vt:variant>
      <vt:variant>
        <vt:lpwstr/>
      </vt:variant>
      <vt:variant>
        <vt:lpwstr>_Toc473887360</vt:lpwstr>
      </vt:variant>
      <vt:variant>
        <vt:i4>1703996</vt:i4>
      </vt:variant>
      <vt:variant>
        <vt:i4>617</vt:i4>
      </vt:variant>
      <vt:variant>
        <vt:i4>0</vt:i4>
      </vt:variant>
      <vt:variant>
        <vt:i4>5</vt:i4>
      </vt:variant>
      <vt:variant>
        <vt:lpwstr/>
      </vt:variant>
      <vt:variant>
        <vt:lpwstr>_Toc473887358</vt:lpwstr>
      </vt:variant>
      <vt:variant>
        <vt:i4>1310769</vt:i4>
      </vt:variant>
      <vt:variant>
        <vt:i4>596</vt:i4>
      </vt:variant>
      <vt:variant>
        <vt:i4>0</vt:i4>
      </vt:variant>
      <vt:variant>
        <vt:i4>5</vt:i4>
      </vt:variant>
      <vt:variant>
        <vt:lpwstr/>
      </vt:variant>
      <vt:variant>
        <vt:lpwstr>_Toc479342850</vt:lpwstr>
      </vt:variant>
      <vt:variant>
        <vt:i4>1376305</vt:i4>
      </vt:variant>
      <vt:variant>
        <vt:i4>590</vt:i4>
      </vt:variant>
      <vt:variant>
        <vt:i4>0</vt:i4>
      </vt:variant>
      <vt:variant>
        <vt:i4>5</vt:i4>
      </vt:variant>
      <vt:variant>
        <vt:lpwstr/>
      </vt:variant>
      <vt:variant>
        <vt:lpwstr>_Toc479342849</vt:lpwstr>
      </vt:variant>
      <vt:variant>
        <vt:i4>1376305</vt:i4>
      </vt:variant>
      <vt:variant>
        <vt:i4>584</vt:i4>
      </vt:variant>
      <vt:variant>
        <vt:i4>0</vt:i4>
      </vt:variant>
      <vt:variant>
        <vt:i4>5</vt:i4>
      </vt:variant>
      <vt:variant>
        <vt:lpwstr/>
      </vt:variant>
      <vt:variant>
        <vt:lpwstr>_Toc479342848</vt:lpwstr>
      </vt:variant>
      <vt:variant>
        <vt:i4>1376305</vt:i4>
      </vt:variant>
      <vt:variant>
        <vt:i4>578</vt:i4>
      </vt:variant>
      <vt:variant>
        <vt:i4>0</vt:i4>
      </vt:variant>
      <vt:variant>
        <vt:i4>5</vt:i4>
      </vt:variant>
      <vt:variant>
        <vt:lpwstr/>
      </vt:variant>
      <vt:variant>
        <vt:lpwstr>_Toc479342847</vt:lpwstr>
      </vt:variant>
      <vt:variant>
        <vt:i4>1376305</vt:i4>
      </vt:variant>
      <vt:variant>
        <vt:i4>572</vt:i4>
      </vt:variant>
      <vt:variant>
        <vt:i4>0</vt:i4>
      </vt:variant>
      <vt:variant>
        <vt:i4>5</vt:i4>
      </vt:variant>
      <vt:variant>
        <vt:lpwstr/>
      </vt:variant>
      <vt:variant>
        <vt:lpwstr>_Toc479342846</vt:lpwstr>
      </vt:variant>
      <vt:variant>
        <vt:i4>1376305</vt:i4>
      </vt:variant>
      <vt:variant>
        <vt:i4>566</vt:i4>
      </vt:variant>
      <vt:variant>
        <vt:i4>0</vt:i4>
      </vt:variant>
      <vt:variant>
        <vt:i4>5</vt:i4>
      </vt:variant>
      <vt:variant>
        <vt:lpwstr/>
      </vt:variant>
      <vt:variant>
        <vt:lpwstr>_Toc479342845</vt:lpwstr>
      </vt:variant>
      <vt:variant>
        <vt:i4>1376305</vt:i4>
      </vt:variant>
      <vt:variant>
        <vt:i4>560</vt:i4>
      </vt:variant>
      <vt:variant>
        <vt:i4>0</vt:i4>
      </vt:variant>
      <vt:variant>
        <vt:i4>5</vt:i4>
      </vt:variant>
      <vt:variant>
        <vt:lpwstr/>
      </vt:variant>
      <vt:variant>
        <vt:lpwstr>_Toc479342844</vt:lpwstr>
      </vt:variant>
      <vt:variant>
        <vt:i4>1376305</vt:i4>
      </vt:variant>
      <vt:variant>
        <vt:i4>554</vt:i4>
      </vt:variant>
      <vt:variant>
        <vt:i4>0</vt:i4>
      </vt:variant>
      <vt:variant>
        <vt:i4>5</vt:i4>
      </vt:variant>
      <vt:variant>
        <vt:lpwstr/>
      </vt:variant>
      <vt:variant>
        <vt:lpwstr>_Toc479342843</vt:lpwstr>
      </vt:variant>
      <vt:variant>
        <vt:i4>1376305</vt:i4>
      </vt:variant>
      <vt:variant>
        <vt:i4>548</vt:i4>
      </vt:variant>
      <vt:variant>
        <vt:i4>0</vt:i4>
      </vt:variant>
      <vt:variant>
        <vt:i4>5</vt:i4>
      </vt:variant>
      <vt:variant>
        <vt:lpwstr/>
      </vt:variant>
      <vt:variant>
        <vt:lpwstr>_Toc479342842</vt:lpwstr>
      </vt:variant>
      <vt:variant>
        <vt:i4>1376305</vt:i4>
      </vt:variant>
      <vt:variant>
        <vt:i4>542</vt:i4>
      </vt:variant>
      <vt:variant>
        <vt:i4>0</vt:i4>
      </vt:variant>
      <vt:variant>
        <vt:i4>5</vt:i4>
      </vt:variant>
      <vt:variant>
        <vt:lpwstr/>
      </vt:variant>
      <vt:variant>
        <vt:lpwstr>_Toc479342841</vt:lpwstr>
      </vt:variant>
      <vt:variant>
        <vt:i4>1376305</vt:i4>
      </vt:variant>
      <vt:variant>
        <vt:i4>536</vt:i4>
      </vt:variant>
      <vt:variant>
        <vt:i4>0</vt:i4>
      </vt:variant>
      <vt:variant>
        <vt:i4>5</vt:i4>
      </vt:variant>
      <vt:variant>
        <vt:lpwstr/>
      </vt:variant>
      <vt:variant>
        <vt:lpwstr>_Toc479342840</vt:lpwstr>
      </vt:variant>
      <vt:variant>
        <vt:i4>1179697</vt:i4>
      </vt:variant>
      <vt:variant>
        <vt:i4>530</vt:i4>
      </vt:variant>
      <vt:variant>
        <vt:i4>0</vt:i4>
      </vt:variant>
      <vt:variant>
        <vt:i4>5</vt:i4>
      </vt:variant>
      <vt:variant>
        <vt:lpwstr/>
      </vt:variant>
      <vt:variant>
        <vt:lpwstr>_Toc479342839</vt:lpwstr>
      </vt:variant>
      <vt:variant>
        <vt:i4>1179697</vt:i4>
      </vt:variant>
      <vt:variant>
        <vt:i4>524</vt:i4>
      </vt:variant>
      <vt:variant>
        <vt:i4>0</vt:i4>
      </vt:variant>
      <vt:variant>
        <vt:i4>5</vt:i4>
      </vt:variant>
      <vt:variant>
        <vt:lpwstr/>
      </vt:variant>
      <vt:variant>
        <vt:lpwstr>_Toc479342838</vt:lpwstr>
      </vt:variant>
      <vt:variant>
        <vt:i4>1179697</vt:i4>
      </vt:variant>
      <vt:variant>
        <vt:i4>518</vt:i4>
      </vt:variant>
      <vt:variant>
        <vt:i4>0</vt:i4>
      </vt:variant>
      <vt:variant>
        <vt:i4>5</vt:i4>
      </vt:variant>
      <vt:variant>
        <vt:lpwstr/>
      </vt:variant>
      <vt:variant>
        <vt:lpwstr>_Toc479342837</vt:lpwstr>
      </vt:variant>
      <vt:variant>
        <vt:i4>1179697</vt:i4>
      </vt:variant>
      <vt:variant>
        <vt:i4>512</vt:i4>
      </vt:variant>
      <vt:variant>
        <vt:i4>0</vt:i4>
      </vt:variant>
      <vt:variant>
        <vt:i4>5</vt:i4>
      </vt:variant>
      <vt:variant>
        <vt:lpwstr/>
      </vt:variant>
      <vt:variant>
        <vt:lpwstr>_Toc479342836</vt:lpwstr>
      </vt:variant>
      <vt:variant>
        <vt:i4>1179697</vt:i4>
      </vt:variant>
      <vt:variant>
        <vt:i4>506</vt:i4>
      </vt:variant>
      <vt:variant>
        <vt:i4>0</vt:i4>
      </vt:variant>
      <vt:variant>
        <vt:i4>5</vt:i4>
      </vt:variant>
      <vt:variant>
        <vt:lpwstr/>
      </vt:variant>
      <vt:variant>
        <vt:lpwstr>_Toc479342835</vt:lpwstr>
      </vt:variant>
      <vt:variant>
        <vt:i4>1179697</vt:i4>
      </vt:variant>
      <vt:variant>
        <vt:i4>500</vt:i4>
      </vt:variant>
      <vt:variant>
        <vt:i4>0</vt:i4>
      </vt:variant>
      <vt:variant>
        <vt:i4>5</vt:i4>
      </vt:variant>
      <vt:variant>
        <vt:lpwstr/>
      </vt:variant>
      <vt:variant>
        <vt:lpwstr>_Toc479342834</vt:lpwstr>
      </vt:variant>
      <vt:variant>
        <vt:i4>1179697</vt:i4>
      </vt:variant>
      <vt:variant>
        <vt:i4>494</vt:i4>
      </vt:variant>
      <vt:variant>
        <vt:i4>0</vt:i4>
      </vt:variant>
      <vt:variant>
        <vt:i4>5</vt:i4>
      </vt:variant>
      <vt:variant>
        <vt:lpwstr/>
      </vt:variant>
      <vt:variant>
        <vt:lpwstr>_Toc479342833</vt:lpwstr>
      </vt:variant>
      <vt:variant>
        <vt:i4>1179697</vt:i4>
      </vt:variant>
      <vt:variant>
        <vt:i4>488</vt:i4>
      </vt:variant>
      <vt:variant>
        <vt:i4>0</vt:i4>
      </vt:variant>
      <vt:variant>
        <vt:i4>5</vt:i4>
      </vt:variant>
      <vt:variant>
        <vt:lpwstr/>
      </vt:variant>
      <vt:variant>
        <vt:lpwstr>_Toc479342832</vt:lpwstr>
      </vt:variant>
      <vt:variant>
        <vt:i4>1179697</vt:i4>
      </vt:variant>
      <vt:variant>
        <vt:i4>482</vt:i4>
      </vt:variant>
      <vt:variant>
        <vt:i4>0</vt:i4>
      </vt:variant>
      <vt:variant>
        <vt:i4>5</vt:i4>
      </vt:variant>
      <vt:variant>
        <vt:lpwstr/>
      </vt:variant>
      <vt:variant>
        <vt:lpwstr>_Toc479342831</vt:lpwstr>
      </vt:variant>
      <vt:variant>
        <vt:i4>1179697</vt:i4>
      </vt:variant>
      <vt:variant>
        <vt:i4>476</vt:i4>
      </vt:variant>
      <vt:variant>
        <vt:i4>0</vt:i4>
      </vt:variant>
      <vt:variant>
        <vt:i4>5</vt:i4>
      </vt:variant>
      <vt:variant>
        <vt:lpwstr/>
      </vt:variant>
      <vt:variant>
        <vt:lpwstr>_Toc479342830</vt:lpwstr>
      </vt:variant>
      <vt:variant>
        <vt:i4>1245233</vt:i4>
      </vt:variant>
      <vt:variant>
        <vt:i4>470</vt:i4>
      </vt:variant>
      <vt:variant>
        <vt:i4>0</vt:i4>
      </vt:variant>
      <vt:variant>
        <vt:i4>5</vt:i4>
      </vt:variant>
      <vt:variant>
        <vt:lpwstr/>
      </vt:variant>
      <vt:variant>
        <vt:lpwstr>_Toc479342829</vt:lpwstr>
      </vt:variant>
      <vt:variant>
        <vt:i4>1245233</vt:i4>
      </vt:variant>
      <vt:variant>
        <vt:i4>464</vt:i4>
      </vt:variant>
      <vt:variant>
        <vt:i4>0</vt:i4>
      </vt:variant>
      <vt:variant>
        <vt:i4>5</vt:i4>
      </vt:variant>
      <vt:variant>
        <vt:lpwstr/>
      </vt:variant>
      <vt:variant>
        <vt:lpwstr>_Toc479342828</vt:lpwstr>
      </vt:variant>
      <vt:variant>
        <vt:i4>1245233</vt:i4>
      </vt:variant>
      <vt:variant>
        <vt:i4>458</vt:i4>
      </vt:variant>
      <vt:variant>
        <vt:i4>0</vt:i4>
      </vt:variant>
      <vt:variant>
        <vt:i4>5</vt:i4>
      </vt:variant>
      <vt:variant>
        <vt:lpwstr/>
      </vt:variant>
      <vt:variant>
        <vt:lpwstr>_Toc479342827</vt:lpwstr>
      </vt:variant>
      <vt:variant>
        <vt:i4>1245233</vt:i4>
      </vt:variant>
      <vt:variant>
        <vt:i4>452</vt:i4>
      </vt:variant>
      <vt:variant>
        <vt:i4>0</vt:i4>
      </vt:variant>
      <vt:variant>
        <vt:i4>5</vt:i4>
      </vt:variant>
      <vt:variant>
        <vt:lpwstr/>
      </vt:variant>
      <vt:variant>
        <vt:lpwstr>_Toc479342826</vt:lpwstr>
      </vt:variant>
      <vt:variant>
        <vt:i4>6291547</vt:i4>
      </vt:variant>
      <vt:variant>
        <vt:i4>447</vt:i4>
      </vt:variant>
      <vt:variant>
        <vt:i4>0</vt:i4>
      </vt:variant>
      <vt:variant>
        <vt:i4>5</vt:i4>
      </vt:variant>
      <vt:variant>
        <vt:lpwstr>mailto:mohammadullah.sahil@mail.gov.af</vt:lpwstr>
      </vt:variant>
      <vt:variant>
        <vt:lpwstr/>
      </vt:variant>
      <vt:variant>
        <vt:i4>5177375</vt:i4>
      </vt:variant>
      <vt:variant>
        <vt:i4>444</vt:i4>
      </vt:variant>
      <vt:variant>
        <vt:i4>0</vt:i4>
      </vt:variant>
      <vt:variant>
        <vt:i4>5</vt:i4>
      </vt:variant>
      <vt:variant>
        <vt:lpwstr>http://www.worldbank.org/en/projects-operations/products-and-services/brief/procurement-new-framework</vt:lpwstr>
      </vt:variant>
      <vt:variant>
        <vt:lpwstr/>
      </vt:variant>
      <vt:variant>
        <vt:i4>4784205</vt:i4>
      </vt:variant>
      <vt:variant>
        <vt:i4>441</vt:i4>
      </vt:variant>
      <vt:variant>
        <vt:i4>0</vt:i4>
      </vt:variant>
      <vt:variant>
        <vt:i4>5</vt:i4>
      </vt:variant>
      <vt:variant>
        <vt:lpwstr>http://www.km.gov.af/</vt:lpwstr>
      </vt:variant>
      <vt:variant>
        <vt:lpwstr/>
      </vt:variant>
      <vt:variant>
        <vt:i4>3866673</vt:i4>
      </vt:variant>
      <vt:variant>
        <vt:i4>438</vt:i4>
      </vt:variant>
      <vt:variant>
        <vt:i4>0</vt:i4>
      </vt:variant>
      <vt:variant>
        <vt:i4>5</vt:i4>
      </vt:variant>
      <vt:variant>
        <vt:lpwstr>http://www.ageops.net/</vt:lpwstr>
      </vt:variant>
      <vt:variant>
        <vt:lpwstr/>
      </vt:variant>
      <vt:variant>
        <vt:i4>6291547</vt:i4>
      </vt:variant>
      <vt:variant>
        <vt:i4>435</vt:i4>
      </vt:variant>
      <vt:variant>
        <vt:i4>0</vt:i4>
      </vt:variant>
      <vt:variant>
        <vt:i4>5</vt:i4>
      </vt:variant>
      <vt:variant>
        <vt:lpwstr>mailto:mohammadullah.sahil@mail.gov.af</vt:lpwstr>
      </vt:variant>
      <vt:variant>
        <vt:lpwstr/>
      </vt:variant>
      <vt:variant>
        <vt:i4>4784205</vt:i4>
      </vt:variant>
      <vt:variant>
        <vt:i4>432</vt:i4>
      </vt:variant>
      <vt:variant>
        <vt:i4>0</vt:i4>
      </vt:variant>
      <vt:variant>
        <vt:i4>5</vt:i4>
      </vt:variant>
      <vt:variant>
        <vt:lpwstr>http://www.km.gov.af/</vt:lpwstr>
      </vt:variant>
      <vt:variant>
        <vt:lpwstr/>
      </vt:variant>
      <vt:variant>
        <vt:i4>6291547</vt:i4>
      </vt:variant>
      <vt:variant>
        <vt:i4>429</vt:i4>
      </vt:variant>
      <vt:variant>
        <vt:i4>0</vt:i4>
      </vt:variant>
      <vt:variant>
        <vt:i4>5</vt:i4>
      </vt:variant>
      <vt:variant>
        <vt:lpwstr>mailto:mohammadullah.sahil@mail.gov.af</vt:lpwstr>
      </vt:variant>
      <vt:variant>
        <vt:lpwstr/>
      </vt:variant>
      <vt:variant>
        <vt:i4>3866673</vt:i4>
      </vt:variant>
      <vt:variant>
        <vt:i4>426</vt:i4>
      </vt:variant>
      <vt:variant>
        <vt:i4>0</vt:i4>
      </vt:variant>
      <vt:variant>
        <vt:i4>5</vt:i4>
      </vt:variant>
      <vt:variant>
        <vt:lpwstr>http://www.ageops.net/</vt:lpwstr>
      </vt:variant>
      <vt:variant>
        <vt:lpwstr/>
      </vt:variant>
      <vt:variant>
        <vt:i4>1179738</vt:i4>
      </vt:variant>
      <vt:variant>
        <vt:i4>423</vt:i4>
      </vt:variant>
      <vt:variant>
        <vt:i4>0</vt:i4>
      </vt:variant>
      <vt:variant>
        <vt:i4>5</vt:i4>
      </vt:variant>
      <vt:variant>
        <vt:lpwstr>http://www.worldbank.org/debarr.</vt:lpwstr>
      </vt:variant>
      <vt:variant>
        <vt:lpwstr/>
      </vt:variant>
      <vt:variant>
        <vt:i4>1572920</vt:i4>
      </vt:variant>
      <vt:variant>
        <vt:i4>416</vt:i4>
      </vt:variant>
      <vt:variant>
        <vt:i4>0</vt:i4>
      </vt:variant>
      <vt:variant>
        <vt:i4>5</vt:i4>
      </vt:variant>
      <vt:variant>
        <vt:lpwstr/>
      </vt:variant>
      <vt:variant>
        <vt:lpwstr>_Toc473881717</vt:lpwstr>
      </vt:variant>
      <vt:variant>
        <vt:i4>1572920</vt:i4>
      </vt:variant>
      <vt:variant>
        <vt:i4>410</vt:i4>
      </vt:variant>
      <vt:variant>
        <vt:i4>0</vt:i4>
      </vt:variant>
      <vt:variant>
        <vt:i4>5</vt:i4>
      </vt:variant>
      <vt:variant>
        <vt:lpwstr/>
      </vt:variant>
      <vt:variant>
        <vt:lpwstr>_Toc473881716</vt:lpwstr>
      </vt:variant>
      <vt:variant>
        <vt:i4>1572920</vt:i4>
      </vt:variant>
      <vt:variant>
        <vt:i4>404</vt:i4>
      </vt:variant>
      <vt:variant>
        <vt:i4>0</vt:i4>
      </vt:variant>
      <vt:variant>
        <vt:i4>5</vt:i4>
      </vt:variant>
      <vt:variant>
        <vt:lpwstr/>
      </vt:variant>
      <vt:variant>
        <vt:lpwstr>_Toc473881715</vt:lpwstr>
      </vt:variant>
      <vt:variant>
        <vt:i4>1572920</vt:i4>
      </vt:variant>
      <vt:variant>
        <vt:i4>398</vt:i4>
      </vt:variant>
      <vt:variant>
        <vt:i4>0</vt:i4>
      </vt:variant>
      <vt:variant>
        <vt:i4>5</vt:i4>
      </vt:variant>
      <vt:variant>
        <vt:lpwstr/>
      </vt:variant>
      <vt:variant>
        <vt:lpwstr>_Toc473881714</vt:lpwstr>
      </vt:variant>
      <vt:variant>
        <vt:i4>1572920</vt:i4>
      </vt:variant>
      <vt:variant>
        <vt:i4>392</vt:i4>
      </vt:variant>
      <vt:variant>
        <vt:i4>0</vt:i4>
      </vt:variant>
      <vt:variant>
        <vt:i4>5</vt:i4>
      </vt:variant>
      <vt:variant>
        <vt:lpwstr/>
      </vt:variant>
      <vt:variant>
        <vt:lpwstr>_Toc473881713</vt:lpwstr>
      </vt:variant>
      <vt:variant>
        <vt:i4>1572920</vt:i4>
      </vt:variant>
      <vt:variant>
        <vt:i4>386</vt:i4>
      </vt:variant>
      <vt:variant>
        <vt:i4>0</vt:i4>
      </vt:variant>
      <vt:variant>
        <vt:i4>5</vt:i4>
      </vt:variant>
      <vt:variant>
        <vt:lpwstr/>
      </vt:variant>
      <vt:variant>
        <vt:lpwstr>_Toc473881712</vt:lpwstr>
      </vt:variant>
      <vt:variant>
        <vt:i4>1572920</vt:i4>
      </vt:variant>
      <vt:variant>
        <vt:i4>380</vt:i4>
      </vt:variant>
      <vt:variant>
        <vt:i4>0</vt:i4>
      </vt:variant>
      <vt:variant>
        <vt:i4>5</vt:i4>
      </vt:variant>
      <vt:variant>
        <vt:lpwstr/>
      </vt:variant>
      <vt:variant>
        <vt:lpwstr>_Toc473881711</vt:lpwstr>
      </vt:variant>
      <vt:variant>
        <vt:i4>1572920</vt:i4>
      </vt:variant>
      <vt:variant>
        <vt:i4>374</vt:i4>
      </vt:variant>
      <vt:variant>
        <vt:i4>0</vt:i4>
      </vt:variant>
      <vt:variant>
        <vt:i4>5</vt:i4>
      </vt:variant>
      <vt:variant>
        <vt:lpwstr/>
      </vt:variant>
      <vt:variant>
        <vt:lpwstr>_Toc473881710</vt:lpwstr>
      </vt:variant>
      <vt:variant>
        <vt:i4>1638456</vt:i4>
      </vt:variant>
      <vt:variant>
        <vt:i4>368</vt:i4>
      </vt:variant>
      <vt:variant>
        <vt:i4>0</vt:i4>
      </vt:variant>
      <vt:variant>
        <vt:i4>5</vt:i4>
      </vt:variant>
      <vt:variant>
        <vt:lpwstr/>
      </vt:variant>
      <vt:variant>
        <vt:lpwstr>_Toc473881709</vt:lpwstr>
      </vt:variant>
      <vt:variant>
        <vt:i4>1638456</vt:i4>
      </vt:variant>
      <vt:variant>
        <vt:i4>362</vt:i4>
      </vt:variant>
      <vt:variant>
        <vt:i4>0</vt:i4>
      </vt:variant>
      <vt:variant>
        <vt:i4>5</vt:i4>
      </vt:variant>
      <vt:variant>
        <vt:lpwstr/>
      </vt:variant>
      <vt:variant>
        <vt:lpwstr>_Toc473881708</vt:lpwstr>
      </vt:variant>
      <vt:variant>
        <vt:i4>1638456</vt:i4>
      </vt:variant>
      <vt:variant>
        <vt:i4>356</vt:i4>
      </vt:variant>
      <vt:variant>
        <vt:i4>0</vt:i4>
      </vt:variant>
      <vt:variant>
        <vt:i4>5</vt:i4>
      </vt:variant>
      <vt:variant>
        <vt:lpwstr/>
      </vt:variant>
      <vt:variant>
        <vt:lpwstr>_Toc473881707</vt:lpwstr>
      </vt:variant>
      <vt:variant>
        <vt:i4>1638456</vt:i4>
      </vt:variant>
      <vt:variant>
        <vt:i4>350</vt:i4>
      </vt:variant>
      <vt:variant>
        <vt:i4>0</vt:i4>
      </vt:variant>
      <vt:variant>
        <vt:i4>5</vt:i4>
      </vt:variant>
      <vt:variant>
        <vt:lpwstr/>
      </vt:variant>
      <vt:variant>
        <vt:lpwstr>_Toc473881706</vt:lpwstr>
      </vt:variant>
      <vt:variant>
        <vt:i4>1638456</vt:i4>
      </vt:variant>
      <vt:variant>
        <vt:i4>344</vt:i4>
      </vt:variant>
      <vt:variant>
        <vt:i4>0</vt:i4>
      </vt:variant>
      <vt:variant>
        <vt:i4>5</vt:i4>
      </vt:variant>
      <vt:variant>
        <vt:lpwstr/>
      </vt:variant>
      <vt:variant>
        <vt:lpwstr>_Toc473881705</vt:lpwstr>
      </vt:variant>
      <vt:variant>
        <vt:i4>1638456</vt:i4>
      </vt:variant>
      <vt:variant>
        <vt:i4>338</vt:i4>
      </vt:variant>
      <vt:variant>
        <vt:i4>0</vt:i4>
      </vt:variant>
      <vt:variant>
        <vt:i4>5</vt:i4>
      </vt:variant>
      <vt:variant>
        <vt:lpwstr/>
      </vt:variant>
      <vt:variant>
        <vt:lpwstr>_Toc473881704</vt:lpwstr>
      </vt:variant>
      <vt:variant>
        <vt:i4>1638456</vt:i4>
      </vt:variant>
      <vt:variant>
        <vt:i4>332</vt:i4>
      </vt:variant>
      <vt:variant>
        <vt:i4>0</vt:i4>
      </vt:variant>
      <vt:variant>
        <vt:i4>5</vt:i4>
      </vt:variant>
      <vt:variant>
        <vt:lpwstr/>
      </vt:variant>
      <vt:variant>
        <vt:lpwstr>_Toc473881703</vt:lpwstr>
      </vt:variant>
      <vt:variant>
        <vt:i4>1638456</vt:i4>
      </vt:variant>
      <vt:variant>
        <vt:i4>326</vt:i4>
      </vt:variant>
      <vt:variant>
        <vt:i4>0</vt:i4>
      </vt:variant>
      <vt:variant>
        <vt:i4>5</vt:i4>
      </vt:variant>
      <vt:variant>
        <vt:lpwstr/>
      </vt:variant>
      <vt:variant>
        <vt:lpwstr>_Toc473881702</vt:lpwstr>
      </vt:variant>
      <vt:variant>
        <vt:i4>1638456</vt:i4>
      </vt:variant>
      <vt:variant>
        <vt:i4>320</vt:i4>
      </vt:variant>
      <vt:variant>
        <vt:i4>0</vt:i4>
      </vt:variant>
      <vt:variant>
        <vt:i4>5</vt:i4>
      </vt:variant>
      <vt:variant>
        <vt:lpwstr/>
      </vt:variant>
      <vt:variant>
        <vt:lpwstr>_Toc473881701</vt:lpwstr>
      </vt:variant>
      <vt:variant>
        <vt:i4>1638456</vt:i4>
      </vt:variant>
      <vt:variant>
        <vt:i4>314</vt:i4>
      </vt:variant>
      <vt:variant>
        <vt:i4>0</vt:i4>
      </vt:variant>
      <vt:variant>
        <vt:i4>5</vt:i4>
      </vt:variant>
      <vt:variant>
        <vt:lpwstr/>
      </vt:variant>
      <vt:variant>
        <vt:lpwstr>_Toc473881700</vt:lpwstr>
      </vt:variant>
      <vt:variant>
        <vt:i4>1048633</vt:i4>
      </vt:variant>
      <vt:variant>
        <vt:i4>308</vt:i4>
      </vt:variant>
      <vt:variant>
        <vt:i4>0</vt:i4>
      </vt:variant>
      <vt:variant>
        <vt:i4>5</vt:i4>
      </vt:variant>
      <vt:variant>
        <vt:lpwstr/>
      </vt:variant>
      <vt:variant>
        <vt:lpwstr>_Toc473881699</vt:lpwstr>
      </vt:variant>
      <vt:variant>
        <vt:i4>1048633</vt:i4>
      </vt:variant>
      <vt:variant>
        <vt:i4>302</vt:i4>
      </vt:variant>
      <vt:variant>
        <vt:i4>0</vt:i4>
      </vt:variant>
      <vt:variant>
        <vt:i4>5</vt:i4>
      </vt:variant>
      <vt:variant>
        <vt:lpwstr/>
      </vt:variant>
      <vt:variant>
        <vt:lpwstr>_Toc473881698</vt:lpwstr>
      </vt:variant>
      <vt:variant>
        <vt:i4>1048633</vt:i4>
      </vt:variant>
      <vt:variant>
        <vt:i4>296</vt:i4>
      </vt:variant>
      <vt:variant>
        <vt:i4>0</vt:i4>
      </vt:variant>
      <vt:variant>
        <vt:i4>5</vt:i4>
      </vt:variant>
      <vt:variant>
        <vt:lpwstr/>
      </vt:variant>
      <vt:variant>
        <vt:lpwstr>_Toc473881697</vt:lpwstr>
      </vt:variant>
      <vt:variant>
        <vt:i4>1048633</vt:i4>
      </vt:variant>
      <vt:variant>
        <vt:i4>290</vt:i4>
      </vt:variant>
      <vt:variant>
        <vt:i4>0</vt:i4>
      </vt:variant>
      <vt:variant>
        <vt:i4>5</vt:i4>
      </vt:variant>
      <vt:variant>
        <vt:lpwstr/>
      </vt:variant>
      <vt:variant>
        <vt:lpwstr>_Toc473881696</vt:lpwstr>
      </vt:variant>
      <vt:variant>
        <vt:i4>1048633</vt:i4>
      </vt:variant>
      <vt:variant>
        <vt:i4>284</vt:i4>
      </vt:variant>
      <vt:variant>
        <vt:i4>0</vt:i4>
      </vt:variant>
      <vt:variant>
        <vt:i4>5</vt:i4>
      </vt:variant>
      <vt:variant>
        <vt:lpwstr/>
      </vt:variant>
      <vt:variant>
        <vt:lpwstr>_Toc473881695</vt:lpwstr>
      </vt:variant>
      <vt:variant>
        <vt:i4>1048633</vt:i4>
      </vt:variant>
      <vt:variant>
        <vt:i4>278</vt:i4>
      </vt:variant>
      <vt:variant>
        <vt:i4>0</vt:i4>
      </vt:variant>
      <vt:variant>
        <vt:i4>5</vt:i4>
      </vt:variant>
      <vt:variant>
        <vt:lpwstr/>
      </vt:variant>
      <vt:variant>
        <vt:lpwstr>_Toc473881694</vt:lpwstr>
      </vt:variant>
      <vt:variant>
        <vt:i4>1048633</vt:i4>
      </vt:variant>
      <vt:variant>
        <vt:i4>272</vt:i4>
      </vt:variant>
      <vt:variant>
        <vt:i4>0</vt:i4>
      </vt:variant>
      <vt:variant>
        <vt:i4>5</vt:i4>
      </vt:variant>
      <vt:variant>
        <vt:lpwstr/>
      </vt:variant>
      <vt:variant>
        <vt:lpwstr>_Toc473881693</vt:lpwstr>
      </vt:variant>
      <vt:variant>
        <vt:i4>1048633</vt:i4>
      </vt:variant>
      <vt:variant>
        <vt:i4>266</vt:i4>
      </vt:variant>
      <vt:variant>
        <vt:i4>0</vt:i4>
      </vt:variant>
      <vt:variant>
        <vt:i4>5</vt:i4>
      </vt:variant>
      <vt:variant>
        <vt:lpwstr/>
      </vt:variant>
      <vt:variant>
        <vt:lpwstr>_Toc473881692</vt:lpwstr>
      </vt:variant>
      <vt:variant>
        <vt:i4>1048633</vt:i4>
      </vt:variant>
      <vt:variant>
        <vt:i4>260</vt:i4>
      </vt:variant>
      <vt:variant>
        <vt:i4>0</vt:i4>
      </vt:variant>
      <vt:variant>
        <vt:i4>5</vt:i4>
      </vt:variant>
      <vt:variant>
        <vt:lpwstr/>
      </vt:variant>
      <vt:variant>
        <vt:lpwstr>_Toc473881691</vt:lpwstr>
      </vt:variant>
      <vt:variant>
        <vt:i4>1048633</vt:i4>
      </vt:variant>
      <vt:variant>
        <vt:i4>254</vt:i4>
      </vt:variant>
      <vt:variant>
        <vt:i4>0</vt:i4>
      </vt:variant>
      <vt:variant>
        <vt:i4>5</vt:i4>
      </vt:variant>
      <vt:variant>
        <vt:lpwstr/>
      </vt:variant>
      <vt:variant>
        <vt:lpwstr>_Toc473881690</vt:lpwstr>
      </vt:variant>
      <vt:variant>
        <vt:i4>1114169</vt:i4>
      </vt:variant>
      <vt:variant>
        <vt:i4>248</vt:i4>
      </vt:variant>
      <vt:variant>
        <vt:i4>0</vt:i4>
      </vt:variant>
      <vt:variant>
        <vt:i4>5</vt:i4>
      </vt:variant>
      <vt:variant>
        <vt:lpwstr/>
      </vt:variant>
      <vt:variant>
        <vt:lpwstr>_Toc473881689</vt:lpwstr>
      </vt:variant>
      <vt:variant>
        <vt:i4>1114169</vt:i4>
      </vt:variant>
      <vt:variant>
        <vt:i4>242</vt:i4>
      </vt:variant>
      <vt:variant>
        <vt:i4>0</vt:i4>
      </vt:variant>
      <vt:variant>
        <vt:i4>5</vt:i4>
      </vt:variant>
      <vt:variant>
        <vt:lpwstr/>
      </vt:variant>
      <vt:variant>
        <vt:lpwstr>_Toc473881688</vt:lpwstr>
      </vt:variant>
      <vt:variant>
        <vt:i4>1114169</vt:i4>
      </vt:variant>
      <vt:variant>
        <vt:i4>236</vt:i4>
      </vt:variant>
      <vt:variant>
        <vt:i4>0</vt:i4>
      </vt:variant>
      <vt:variant>
        <vt:i4>5</vt:i4>
      </vt:variant>
      <vt:variant>
        <vt:lpwstr/>
      </vt:variant>
      <vt:variant>
        <vt:lpwstr>_Toc473881687</vt:lpwstr>
      </vt:variant>
      <vt:variant>
        <vt:i4>1114169</vt:i4>
      </vt:variant>
      <vt:variant>
        <vt:i4>230</vt:i4>
      </vt:variant>
      <vt:variant>
        <vt:i4>0</vt:i4>
      </vt:variant>
      <vt:variant>
        <vt:i4>5</vt:i4>
      </vt:variant>
      <vt:variant>
        <vt:lpwstr/>
      </vt:variant>
      <vt:variant>
        <vt:lpwstr>_Toc473881686</vt:lpwstr>
      </vt:variant>
      <vt:variant>
        <vt:i4>1114169</vt:i4>
      </vt:variant>
      <vt:variant>
        <vt:i4>224</vt:i4>
      </vt:variant>
      <vt:variant>
        <vt:i4>0</vt:i4>
      </vt:variant>
      <vt:variant>
        <vt:i4>5</vt:i4>
      </vt:variant>
      <vt:variant>
        <vt:lpwstr/>
      </vt:variant>
      <vt:variant>
        <vt:lpwstr>_Toc473881685</vt:lpwstr>
      </vt:variant>
      <vt:variant>
        <vt:i4>1114169</vt:i4>
      </vt:variant>
      <vt:variant>
        <vt:i4>218</vt:i4>
      </vt:variant>
      <vt:variant>
        <vt:i4>0</vt:i4>
      </vt:variant>
      <vt:variant>
        <vt:i4>5</vt:i4>
      </vt:variant>
      <vt:variant>
        <vt:lpwstr/>
      </vt:variant>
      <vt:variant>
        <vt:lpwstr>_Toc473881684</vt:lpwstr>
      </vt:variant>
      <vt:variant>
        <vt:i4>1114169</vt:i4>
      </vt:variant>
      <vt:variant>
        <vt:i4>212</vt:i4>
      </vt:variant>
      <vt:variant>
        <vt:i4>0</vt:i4>
      </vt:variant>
      <vt:variant>
        <vt:i4>5</vt:i4>
      </vt:variant>
      <vt:variant>
        <vt:lpwstr/>
      </vt:variant>
      <vt:variant>
        <vt:lpwstr>_Toc473881683</vt:lpwstr>
      </vt:variant>
      <vt:variant>
        <vt:i4>1114169</vt:i4>
      </vt:variant>
      <vt:variant>
        <vt:i4>206</vt:i4>
      </vt:variant>
      <vt:variant>
        <vt:i4>0</vt:i4>
      </vt:variant>
      <vt:variant>
        <vt:i4>5</vt:i4>
      </vt:variant>
      <vt:variant>
        <vt:lpwstr/>
      </vt:variant>
      <vt:variant>
        <vt:lpwstr>_Toc473881682</vt:lpwstr>
      </vt:variant>
      <vt:variant>
        <vt:i4>1114169</vt:i4>
      </vt:variant>
      <vt:variant>
        <vt:i4>200</vt:i4>
      </vt:variant>
      <vt:variant>
        <vt:i4>0</vt:i4>
      </vt:variant>
      <vt:variant>
        <vt:i4>5</vt:i4>
      </vt:variant>
      <vt:variant>
        <vt:lpwstr/>
      </vt:variant>
      <vt:variant>
        <vt:lpwstr>_Toc473881681</vt:lpwstr>
      </vt:variant>
      <vt:variant>
        <vt:i4>1114169</vt:i4>
      </vt:variant>
      <vt:variant>
        <vt:i4>194</vt:i4>
      </vt:variant>
      <vt:variant>
        <vt:i4>0</vt:i4>
      </vt:variant>
      <vt:variant>
        <vt:i4>5</vt:i4>
      </vt:variant>
      <vt:variant>
        <vt:lpwstr/>
      </vt:variant>
      <vt:variant>
        <vt:lpwstr>_Toc473881680</vt:lpwstr>
      </vt:variant>
      <vt:variant>
        <vt:i4>1966137</vt:i4>
      </vt:variant>
      <vt:variant>
        <vt:i4>188</vt:i4>
      </vt:variant>
      <vt:variant>
        <vt:i4>0</vt:i4>
      </vt:variant>
      <vt:variant>
        <vt:i4>5</vt:i4>
      </vt:variant>
      <vt:variant>
        <vt:lpwstr/>
      </vt:variant>
      <vt:variant>
        <vt:lpwstr>_Toc473881679</vt:lpwstr>
      </vt:variant>
      <vt:variant>
        <vt:i4>1966137</vt:i4>
      </vt:variant>
      <vt:variant>
        <vt:i4>182</vt:i4>
      </vt:variant>
      <vt:variant>
        <vt:i4>0</vt:i4>
      </vt:variant>
      <vt:variant>
        <vt:i4>5</vt:i4>
      </vt:variant>
      <vt:variant>
        <vt:lpwstr/>
      </vt:variant>
      <vt:variant>
        <vt:lpwstr>_Toc473881678</vt:lpwstr>
      </vt:variant>
      <vt:variant>
        <vt:i4>1966137</vt:i4>
      </vt:variant>
      <vt:variant>
        <vt:i4>176</vt:i4>
      </vt:variant>
      <vt:variant>
        <vt:i4>0</vt:i4>
      </vt:variant>
      <vt:variant>
        <vt:i4>5</vt:i4>
      </vt:variant>
      <vt:variant>
        <vt:lpwstr/>
      </vt:variant>
      <vt:variant>
        <vt:lpwstr>_Toc473881677</vt:lpwstr>
      </vt:variant>
      <vt:variant>
        <vt:i4>1966137</vt:i4>
      </vt:variant>
      <vt:variant>
        <vt:i4>170</vt:i4>
      </vt:variant>
      <vt:variant>
        <vt:i4>0</vt:i4>
      </vt:variant>
      <vt:variant>
        <vt:i4>5</vt:i4>
      </vt:variant>
      <vt:variant>
        <vt:lpwstr/>
      </vt:variant>
      <vt:variant>
        <vt:lpwstr>_Toc473881676</vt:lpwstr>
      </vt:variant>
      <vt:variant>
        <vt:i4>1966137</vt:i4>
      </vt:variant>
      <vt:variant>
        <vt:i4>164</vt:i4>
      </vt:variant>
      <vt:variant>
        <vt:i4>0</vt:i4>
      </vt:variant>
      <vt:variant>
        <vt:i4>5</vt:i4>
      </vt:variant>
      <vt:variant>
        <vt:lpwstr/>
      </vt:variant>
      <vt:variant>
        <vt:lpwstr>_Toc473881675</vt:lpwstr>
      </vt:variant>
      <vt:variant>
        <vt:i4>1966137</vt:i4>
      </vt:variant>
      <vt:variant>
        <vt:i4>158</vt:i4>
      </vt:variant>
      <vt:variant>
        <vt:i4>0</vt:i4>
      </vt:variant>
      <vt:variant>
        <vt:i4>5</vt:i4>
      </vt:variant>
      <vt:variant>
        <vt:lpwstr/>
      </vt:variant>
      <vt:variant>
        <vt:lpwstr>_Toc473881674</vt:lpwstr>
      </vt:variant>
      <vt:variant>
        <vt:i4>1966137</vt:i4>
      </vt:variant>
      <vt:variant>
        <vt:i4>152</vt:i4>
      </vt:variant>
      <vt:variant>
        <vt:i4>0</vt:i4>
      </vt:variant>
      <vt:variant>
        <vt:i4>5</vt:i4>
      </vt:variant>
      <vt:variant>
        <vt:lpwstr/>
      </vt:variant>
      <vt:variant>
        <vt:lpwstr>_Toc473881673</vt:lpwstr>
      </vt:variant>
      <vt:variant>
        <vt:i4>1966137</vt:i4>
      </vt:variant>
      <vt:variant>
        <vt:i4>146</vt:i4>
      </vt:variant>
      <vt:variant>
        <vt:i4>0</vt:i4>
      </vt:variant>
      <vt:variant>
        <vt:i4>5</vt:i4>
      </vt:variant>
      <vt:variant>
        <vt:lpwstr/>
      </vt:variant>
      <vt:variant>
        <vt:lpwstr>_Toc473881672</vt:lpwstr>
      </vt:variant>
      <vt:variant>
        <vt:i4>1966137</vt:i4>
      </vt:variant>
      <vt:variant>
        <vt:i4>140</vt:i4>
      </vt:variant>
      <vt:variant>
        <vt:i4>0</vt:i4>
      </vt:variant>
      <vt:variant>
        <vt:i4>5</vt:i4>
      </vt:variant>
      <vt:variant>
        <vt:lpwstr/>
      </vt:variant>
      <vt:variant>
        <vt:lpwstr>_Toc473881671</vt:lpwstr>
      </vt:variant>
      <vt:variant>
        <vt:i4>1966137</vt:i4>
      </vt:variant>
      <vt:variant>
        <vt:i4>134</vt:i4>
      </vt:variant>
      <vt:variant>
        <vt:i4>0</vt:i4>
      </vt:variant>
      <vt:variant>
        <vt:i4>5</vt:i4>
      </vt:variant>
      <vt:variant>
        <vt:lpwstr/>
      </vt:variant>
      <vt:variant>
        <vt:lpwstr>_Toc473881670</vt:lpwstr>
      </vt:variant>
      <vt:variant>
        <vt:i4>2031673</vt:i4>
      </vt:variant>
      <vt:variant>
        <vt:i4>128</vt:i4>
      </vt:variant>
      <vt:variant>
        <vt:i4>0</vt:i4>
      </vt:variant>
      <vt:variant>
        <vt:i4>5</vt:i4>
      </vt:variant>
      <vt:variant>
        <vt:lpwstr/>
      </vt:variant>
      <vt:variant>
        <vt:lpwstr>_Toc473881669</vt:lpwstr>
      </vt:variant>
      <vt:variant>
        <vt:i4>2031673</vt:i4>
      </vt:variant>
      <vt:variant>
        <vt:i4>122</vt:i4>
      </vt:variant>
      <vt:variant>
        <vt:i4>0</vt:i4>
      </vt:variant>
      <vt:variant>
        <vt:i4>5</vt:i4>
      </vt:variant>
      <vt:variant>
        <vt:lpwstr/>
      </vt:variant>
      <vt:variant>
        <vt:lpwstr>_Toc473881668</vt:lpwstr>
      </vt:variant>
      <vt:variant>
        <vt:i4>2031673</vt:i4>
      </vt:variant>
      <vt:variant>
        <vt:i4>116</vt:i4>
      </vt:variant>
      <vt:variant>
        <vt:i4>0</vt:i4>
      </vt:variant>
      <vt:variant>
        <vt:i4>5</vt:i4>
      </vt:variant>
      <vt:variant>
        <vt:lpwstr/>
      </vt:variant>
      <vt:variant>
        <vt:lpwstr>_Toc473881667</vt:lpwstr>
      </vt:variant>
      <vt:variant>
        <vt:i4>2031673</vt:i4>
      </vt:variant>
      <vt:variant>
        <vt:i4>110</vt:i4>
      </vt:variant>
      <vt:variant>
        <vt:i4>0</vt:i4>
      </vt:variant>
      <vt:variant>
        <vt:i4>5</vt:i4>
      </vt:variant>
      <vt:variant>
        <vt:lpwstr/>
      </vt:variant>
      <vt:variant>
        <vt:lpwstr>_Toc473881666</vt:lpwstr>
      </vt:variant>
      <vt:variant>
        <vt:i4>2031673</vt:i4>
      </vt:variant>
      <vt:variant>
        <vt:i4>104</vt:i4>
      </vt:variant>
      <vt:variant>
        <vt:i4>0</vt:i4>
      </vt:variant>
      <vt:variant>
        <vt:i4>5</vt:i4>
      </vt:variant>
      <vt:variant>
        <vt:lpwstr/>
      </vt:variant>
      <vt:variant>
        <vt:lpwstr>_Toc473881665</vt:lpwstr>
      </vt:variant>
      <vt:variant>
        <vt:i4>2031673</vt:i4>
      </vt:variant>
      <vt:variant>
        <vt:i4>98</vt:i4>
      </vt:variant>
      <vt:variant>
        <vt:i4>0</vt:i4>
      </vt:variant>
      <vt:variant>
        <vt:i4>5</vt:i4>
      </vt:variant>
      <vt:variant>
        <vt:lpwstr/>
      </vt:variant>
      <vt:variant>
        <vt:lpwstr>_Toc473881664</vt:lpwstr>
      </vt:variant>
      <vt:variant>
        <vt:i4>2031673</vt:i4>
      </vt:variant>
      <vt:variant>
        <vt:i4>92</vt:i4>
      </vt:variant>
      <vt:variant>
        <vt:i4>0</vt:i4>
      </vt:variant>
      <vt:variant>
        <vt:i4>5</vt:i4>
      </vt:variant>
      <vt:variant>
        <vt:lpwstr/>
      </vt:variant>
      <vt:variant>
        <vt:lpwstr>_Toc473881663</vt:lpwstr>
      </vt:variant>
      <vt:variant>
        <vt:i4>2031673</vt:i4>
      </vt:variant>
      <vt:variant>
        <vt:i4>86</vt:i4>
      </vt:variant>
      <vt:variant>
        <vt:i4>0</vt:i4>
      </vt:variant>
      <vt:variant>
        <vt:i4>5</vt:i4>
      </vt:variant>
      <vt:variant>
        <vt:lpwstr/>
      </vt:variant>
      <vt:variant>
        <vt:lpwstr>_Toc473881662</vt:lpwstr>
      </vt:variant>
      <vt:variant>
        <vt:i4>1703985</vt:i4>
      </vt:variant>
      <vt:variant>
        <vt:i4>77</vt:i4>
      </vt:variant>
      <vt:variant>
        <vt:i4>0</vt:i4>
      </vt:variant>
      <vt:variant>
        <vt:i4>5</vt:i4>
      </vt:variant>
      <vt:variant>
        <vt:lpwstr/>
      </vt:variant>
      <vt:variant>
        <vt:lpwstr>_Toc477634189</vt:lpwstr>
      </vt:variant>
      <vt:variant>
        <vt:i4>1703985</vt:i4>
      </vt:variant>
      <vt:variant>
        <vt:i4>71</vt:i4>
      </vt:variant>
      <vt:variant>
        <vt:i4>0</vt:i4>
      </vt:variant>
      <vt:variant>
        <vt:i4>5</vt:i4>
      </vt:variant>
      <vt:variant>
        <vt:lpwstr/>
      </vt:variant>
      <vt:variant>
        <vt:lpwstr>_Toc477634188</vt:lpwstr>
      </vt:variant>
      <vt:variant>
        <vt:i4>1703985</vt:i4>
      </vt:variant>
      <vt:variant>
        <vt:i4>65</vt:i4>
      </vt:variant>
      <vt:variant>
        <vt:i4>0</vt:i4>
      </vt:variant>
      <vt:variant>
        <vt:i4>5</vt:i4>
      </vt:variant>
      <vt:variant>
        <vt:lpwstr/>
      </vt:variant>
      <vt:variant>
        <vt:lpwstr>_Toc477634187</vt:lpwstr>
      </vt:variant>
      <vt:variant>
        <vt:i4>1703985</vt:i4>
      </vt:variant>
      <vt:variant>
        <vt:i4>59</vt:i4>
      </vt:variant>
      <vt:variant>
        <vt:i4>0</vt:i4>
      </vt:variant>
      <vt:variant>
        <vt:i4>5</vt:i4>
      </vt:variant>
      <vt:variant>
        <vt:lpwstr/>
      </vt:variant>
      <vt:variant>
        <vt:lpwstr>_Toc477634186</vt:lpwstr>
      </vt:variant>
      <vt:variant>
        <vt:i4>1703985</vt:i4>
      </vt:variant>
      <vt:variant>
        <vt:i4>53</vt:i4>
      </vt:variant>
      <vt:variant>
        <vt:i4>0</vt:i4>
      </vt:variant>
      <vt:variant>
        <vt:i4>5</vt:i4>
      </vt:variant>
      <vt:variant>
        <vt:lpwstr/>
      </vt:variant>
      <vt:variant>
        <vt:lpwstr>_Toc477634185</vt:lpwstr>
      </vt:variant>
      <vt:variant>
        <vt:i4>1703985</vt:i4>
      </vt:variant>
      <vt:variant>
        <vt:i4>47</vt:i4>
      </vt:variant>
      <vt:variant>
        <vt:i4>0</vt:i4>
      </vt:variant>
      <vt:variant>
        <vt:i4>5</vt:i4>
      </vt:variant>
      <vt:variant>
        <vt:lpwstr/>
      </vt:variant>
      <vt:variant>
        <vt:lpwstr>_Toc477634184</vt:lpwstr>
      </vt:variant>
      <vt:variant>
        <vt:i4>1703985</vt:i4>
      </vt:variant>
      <vt:variant>
        <vt:i4>41</vt:i4>
      </vt:variant>
      <vt:variant>
        <vt:i4>0</vt:i4>
      </vt:variant>
      <vt:variant>
        <vt:i4>5</vt:i4>
      </vt:variant>
      <vt:variant>
        <vt:lpwstr/>
      </vt:variant>
      <vt:variant>
        <vt:lpwstr>_Toc477634183</vt:lpwstr>
      </vt:variant>
      <vt:variant>
        <vt:i4>1703985</vt:i4>
      </vt:variant>
      <vt:variant>
        <vt:i4>35</vt:i4>
      </vt:variant>
      <vt:variant>
        <vt:i4>0</vt:i4>
      </vt:variant>
      <vt:variant>
        <vt:i4>5</vt:i4>
      </vt:variant>
      <vt:variant>
        <vt:lpwstr/>
      </vt:variant>
      <vt:variant>
        <vt:lpwstr>_Toc477634182</vt:lpwstr>
      </vt:variant>
      <vt:variant>
        <vt:i4>1703985</vt:i4>
      </vt:variant>
      <vt:variant>
        <vt:i4>29</vt:i4>
      </vt:variant>
      <vt:variant>
        <vt:i4>0</vt:i4>
      </vt:variant>
      <vt:variant>
        <vt:i4>5</vt:i4>
      </vt:variant>
      <vt:variant>
        <vt:lpwstr/>
      </vt:variant>
      <vt:variant>
        <vt:lpwstr>_Toc477634181</vt:lpwstr>
      </vt:variant>
      <vt:variant>
        <vt:i4>1703985</vt:i4>
      </vt:variant>
      <vt:variant>
        <vt:i4>23</vt:i4>
      </vt:variant>
      <vt:variant>
        <vt:i4>0</vt:i4>
      </vt:variant>
      <vt:variant>
        <vt:i4>5</vt:i4>
      </vt:variant>
      <vt:variant>
        <vt:lpwstr/>
      </vt:variant>
      <vt:variant>
        <vt:lpwstr>_Toc477634180</vt:lpwstr>
      </vt:variant>
      <vt:variant>
        <vt:i4>1376305</vt:i4>
      </vt:variant>
      <vt:variant>
        <vt:i4>17</vt:i4>
      </vt:variant>
      <vt:variant>
        <vt:i4>0</vt:i4>
      </vt:variant>
      <vt:variant>
        <vt:i4>5</vt:i4>
      </vt:variant>
      <vt:variant>
        <vt:lpwstr/>
      </vt:variant>
      <vt:variant>
        <vt:lpwstr>_Toc477634179</vt:lpwstr>
      </vt:variant>
      <vt:variant>
        <vt:i4>1376305</vt:i4>
      </vt:variant>
      <vt:variant>
        <vt:i4>11</vt:i4>
      </vt:variant>
      <vt:variant>
        <vt:i4>0</vt:i4>
      </vt:variant>
      <vt:variant>
        <vt:i4>5</vt:i4>
      </vt:variant>
      <vt:variant>
        <vt:lpwstr/>
      </vt:variant>
      <vt:variant>
        <vt:lpwstr>_Toc477634178</vt:lpwstr>
      </vt:variant>
      <vt:variant>
        <vt:i4>4784205</vt:i4>
      </vt:variant>
      <vt:variant>
        <vt:i4>6</vt:i4>
      </vt:variant>
      <vt:variant>
        <vt:i4>0</vt:i4>
      </vt:variant>
      <vt:variant>
        <vt:i4>5</vt:i4>
      </vt:variant>
      <vt:variant>
        <vt:lpwstr>http://www.km.gov.af/</vt:lpwstr>
      </vt:variant>
      <vt:variant>
        <vt:lpwstr/>
      </vt:variant>
      <vt:variant>
        <vt:i4>6291547</vt:i4>
      </vt:variant>
      <vt:variant>
        <vt:i4>3</vt:i4>
      </vt:variant>
      <vt:variant>
        <vt:i4>0</vt:i4>
      </vt:variant>
      <vt:variant>
        <vt:i4>5</vt:i4>
      </vt:variant>
      <vt:variant>
        <vt:lpwstr>mailto:mohammadullah.sahil@mail.gov.af</vt:lpwstr>
      </vt:variant>
      <vt:variant>
        <vt:lpwstr/>
      </vt:variant>
      <vt:variant>
        <vt:i4>6291547</vt:i4>
      </vt:variant>
      <vt:variant>
        <vt:i4>0</vt:i4>
      </vt:variant>
      <vt:variant>
        <vt:i4>0</vt:i4>
      </vt:variant>
      <vt:variant>
        <vt:i4>5</vt:i4>
      </vt:variant>
      <vt:variant>
        <vt:lpwstr>mailto:mohammadullah.sahil@mail.gov.af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cp:lastModifiedBy>Ismullah Faizi</cp:lastModifiedBy>
  <cp:revision>73</cp:revision>
  <cp:lastPrinted>2016-06-26T02:40:00Z</cp:lastPrinted>
  <dcterms:created xsi:type="dcterms:W3CDTF">2020-10-31T16:53:00Z</dcterms:created>
  <dcterms:modified xsi:type="dcterms:W3CDTF">2021-01-09T09:37:00Z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