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97" w:rsidRPr="00F81C97" w:rsidRDefault="00F81C97" w:rsidP="00F81C9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C97">
        <w:rPr>
          <w:rFonts w:ascii="Calibri" w:eastAsia="Times New Roman" w:hAnsi="Calibri" w:cs="B Nazanin" w:hint="cs"/>
          <w:b/>
          <w:bCs/>
          <w:color w:val="365F91"/>
          <w:sz w:val="32"/>
          <w:szCs w:val="32"/>
          <w:rtl/>
          <w:lang w:bidi="fa-IR"/>
        </w:rPr>
        <w:t>معرفی پروژه کمربند سبز کابل:</w:t>
      </w:r>
    </w:p>
    <w:p w:rsidR="00F81C97" w:rsidRPr="00F81C97" w:rsidRDefault="00F81C97" w:rsidP="00F81C97">
      <w:pPr>
        <w:bidi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1C97">
        <w:rPr>
          <w:rFonts w:ascii="Calibri" w:eastAsia="Times New Roman" w:hAnsi="Calibri" w:cs="B Nazanin" w:hint="cs"/>
          <w:sz w:val="28"/>
          <w:szCs w:val="28"/>
          <w:rtl/>
        </w:rPr>
        <w:t xml:space="preserve">این پروژه حسب هدایت جلالتماب رییس صاحب جمهور و بتأسی از فیصله تاریخی </w:t>
      </w:r>
      <w:r w:rsidRPr="00F81C97">
        <w:rPr>
          <w:rFonts w:ascii="Calibri" w:eastAsia="Times New Roman" w:hAnsi="Calibri" w:cs="B Nazanin" w:hint="cs"/>
          <w:sz w:val="28"/>
          <w:szCs w:val="28"/>
          <w:rtl/>
          <w:lang w:bidi="fa-IR"/>
        </w:rPr>
        <w:t>۱۰</w:t>
      </w:r>
      <w:r w:rsidRPr="00F81C97">
        <w:rPr>
          <w:rFonts w:ascii="Calibri" w:eastAsia="Times New Roman" w:hAnsi="Calibri" w:cs="B Nazanin" w:hint="cs"/>
          <w:sz w:val="28"/>
          <w:szCs w:val="28"/>
          <w:rtl/>
        </w:rPr>
        <w:t xml:space="preserve"> جدی </w:t>
      </w:r>
      <w:r w:rsidRPr="00F81C97">
        <w:rPr>
          <w:rFonts w:ascii="Calibri" w:eastAsia="Times New Roman" w:hAnsi="Calibri" w:cs="B Nazanin" w:hint="cs"/>
          <w:sz w:val="28"/>
          <w:szCs w:val="28"/>
          <w:rtl/>
          <w:lang w:bidi="fa-IR"/>
        </w:rPr>
        <w:t>۱۳۹۴</w:t>
      </w:r>
      <w:r w:rsidRPr="00F81C97">
        <w:rPr>
          <w:rFonts w:ascii="Calibri" w:eastAsia="Times New Roman" w:hAnsi="Calibri" w:cs="B Nazanin" w:hint="cs"/>
          <w:sz w:val="28"/>
          <w:szCs w:val="28"/>
          <w:rtl/>
        </w:rPr>
        <w:t xml:space="preserve"> شورای محترم عالی اقتصادی دولت جمهوری اسلامی افغانستان ایجاد گردیده است که بر اساس آن مساحت </w:t>
      </w:r>
      <w:r w:rsidRPr="00F81C97">
        <w:rPr>
          <w:rFonts w:ascii="Calibri" w:eastAsia="Times New Roman" w:hAnsi="Calibri" w:cs="B Nazanin" w:hint="cs"/>
          <w:sz w:val="28"/>
          <w:szCs w:val="28"/>
          <w:rtl/>
          <w:lang w:bidi="fa-IR"/>
        </w:rPr>
        <w:t>۱۰۰۰۰</w:t>
      </w:r>
      <w:r w:rsidRPr="00F81C97">
        <w:rPr>
          <w:rFonts w:ascii="Calibri" w:eastAsia="Times New Roman" w:hAnsi="Calibri" w:cs="B Nazanin" w:hint="cs"/>
          <w:sz w:val="28"/>
          <w:szCs w:val="28"/>
          <w:rtl/>
        </w:rPr>
        <w:t xml:space="preserve"> هکتار زمین را در مدت </w:t>
      </w:r>
      <w:r w:rsidRPr="00F81C97">
        <w:rPr>
          <w:rFonts w:ascii="Calibri" w:eastAsia="Times New Roman" w:hAnsi="Calibri" w:cs="B Nazanin" w:hint="cs"/>
          <w:sz w:val="28"/>
          <w:szCs w:val="28"/>
          <w:rtl/>
          <w:lang w:bidi="fa-IR"/>
        </w:rPr>
        <w:t>۱۱</w:t>
      </w:r>
      <w:r w:rsidRPr="00F81C97">
        <w:rPr>
          <w:rFonts w:ascii="Calibri" w:eastAsia="Times New Roman" w:hAnsi="Calibri" w:cs="B Nazanin" w:hint="cs"/>
          <w:sz w:val="28"/>
          <w:szCs w:val="28"/>
          <w:rtl/>
        </w:rPr>
        <w:t xml:space="preserve">سال بخاطر بهبود محیط زیست سالم و ایجاد فضای سبز در شهر کابل، با غرس انواع نهال‌های </w:t>
      </w:r>
      <w:bookmarkStart w:id="0" w:name="_GoBack"/>
      <w:bookmarkEnd w:id="0"/>
      <w:r w:rsidRPr="00F81C97">
        <w:rPr>
          <w:rFonts w:ascii="Calibri" w:eastAsia="Times New Roman" w:hAnsi="Calibri" w:cs="B Nazanin" w:hint="cs"/>
          <w:sz w:val="28"/>
          <w:szCs w:val="28"/>
          <w:rtl/>
        </w:rPr>
        <w:t>غیر مثمر و کشت تخم انواع مختلف بته‌ها و علف تحت پوشش سرسبزی و جنگل‌داری قرار می‌دهد.</w:t>
      </w:r>
    </w:p>
    <w:p w:rsidR="00F81C97" w:rsidRPr="00F81C97" w:rsidRDefault="00F81C97" w:rsidP="00F81C9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1C97">
        <w:rPr>
          <w:rFonts w:ascii="Calibri" w:eastAsia="Times New Roman" w:hAnsi="Calibri" w:cs="B Nazanin" w:hint="cs"/>
          <w:b/>
          <w:bCs/>
          <w:color w:val="365F91"/>
          <w:sz w:val="32"/>
          <w:szCs w:val="32"/>
          <w:rtl/>
          <w:lang w:bidi="fa-IR"/>
        </w:rPr>
        <w:t>پلان</w:t>
      </w:r>
      <w:r>
        <w:rPr>
          <w:rFonts w:ascii="Calibri" w:eastAsia="Times New Roman" w:hAnsi="Calibri" w:cs="B Nazanin"/>
          <w:b/>
          <w:bCs/>
          <w:color w:val="365F91"/>
          <w:sz w:val="32"/>
          <w:szCs w:val="32"/>
          <w:lang w:bidi="fa-IR"/>
        </w:rPr>
        <w:t xml:space="preserve"> </w:t>
      </w:r>
      <w:r>
        <w:rPr>
          <w:rFonts w:ascii="Calibri" w:eastAsia="Times New Roman" w:hAnsi="Calibri" w:cs="B Nazanin" w:hint="cs"/>
          <w:b/>
          <w:bCs/>
          <w:color w:val="365F91"/>
          <w:sz w:val="32"/>
          <w:szCs w:val="32"/>
          <w:rtl/>
          <w:lang w:bidi="prs-AF"/>
        </w:rPr>
        <w:t>کاری</w:t>
      </w:r>
      <w:r w:rsidRPr="00F81C97">
        <w:rPr>
          <w:rFonts w:ascii="Calibri" w:eastAsia="Times New Roman" w:hAnsi="Calibri" w:cs="B Nazanin" w:hint="cs"/>
          <w:b/>
          <w:bCs/>
          <w:color w:val="365F91"/>
          <w:sz w:val="32"/>
          <w:szCs w:val="32"/>
          <w:rtl/>
          <w:lang w:bidi="fa-IR"/>
        </w:rPr>
        <w:t xml:space="preserve"> سال</w:t>
      </w:r>
      <w:r>
        <w:rPr>
          <w:rFonts w:ascii="Calibri" w:eastAsia="Times New Roman" w:hAnsi="Calibri" w:cs="B Nazanin" w:hint="cs"/>
          <w:b/>
          <w:bCs/>
          <w:color w:val="365F91"/>
          <w:sz w:val="32"/>
          <w:szCs w:val="32"/>
          <w:rtl/>
          <w:lang w:bidi="fa-IR"/>
        </w:rPr>
        <w:t xml:space="preserve"> مالی</w:t>
      </w:r>
      <w:r w:rsidRPr="00F81C97">
        <w:rPr>
          <w:rFonts w:ascii="Calibri" w:eastAsia="Times New Roman" w:hAnsi="Calibri" w:cs="B Nazanin" w:hint="cs"/>
          <w:b/>
          <w:bCs/>
          <w:color w:val="365F91"/>
          <w:sz w:val="32"/>
          <w:szCs w:val="32"/>
          <w:rtl/>
          <w:lang w:bidi="fa-IR"/>
        </w:rPr>
        <w:t xml:space="preserve"> </w:t>
      </w:r>
      <w:r>
        <w:rPr>
          <w:rFonts w:ascii="Calibri" w:eastAsia="Times New Roman" w:hAnsi="Calibri" w:cs="B Nazanin" w:hint="cs"/>
          <w:b/>
          <w:bCs/>
          <w:color w:val="365F91"/>
          <w:sz w:val="32"/>
          <w:szCs w:val="32"/>
          <w:rtl/>
          <w:lang w:bidi="fa-IR"/>
        </w:rPr>
        <w:t>۱۳۹۹</w:t>
      </w:r>
    </w:p>
    <w:p w:rsidR="00F81C97" w:rsidRPr="00F81C97" w:rsidRDefault="00F81C97" w:rsidP="00F81C97">
      <w:pPr>
        <w:pStyle w:val="ListParagraph"/>
        <w:numPr>
          <w:ilvl w:val="0"/>
          <w:numId w:val="8"/>
        </w:numPr>
        <w:bidi/>
        <w:spacing w:after="200" w:line="240" w:lineRule="auto"/>
        <w:ind w:right="720"/>
        <w:rPr>
          <w:rFonts w:ascii="Times New Roman" w:eastAsia="Times New Roman" w:hAnsi="Times New Roman" w:cs="B Nazanin"/>
          <w:sz w:val="28"/>
          <w:szCs w:val="28"/>
          <w:rtl/>
        </w:rPr>
      </w:pPr>
      <w:r w:rsidRPr="00F81C97">
        <w:rPr>
          <w:rFonts w:ascii="Times New Roman" w:eastAsia="Times New Roman" w:hAnsi="Times New Roman" w:cs="B Nazanin" w:hint="cs"/>
          <w:sz w:val="28"/>
          <w:szCs w:val="28"/>
          <w:rtl/>
        </w:rPr>
        <w:t>توسعه 740 هکتار ساحه کمربند سبز کابل</w:t>
      </w:r>
    </w:p>
    <w:p w:rsidR="00F81C97" w:rsidRPr="00F81C97" w:rsidRDefault="00F81C97" w:rsidP="00F81C97">
      <w:pPr>
        <w:pStyle w:val="ListParagraph"/>
        <w:numPr>
          <w:ilvl w:val="0"/>
          <w:numId w:val="8"/>
        </w:numPr>
        <w:bidi/>
        <w:spacing w:after="200" w:line="240" w:lineRule="auto"/>
        <w:ind w:right="720"/>
        <w:rPr>
          <w:rFonts w:ascii="Times New Roman" w:eastAsia="Times New Roman" w:hAnsi="Times New Roman" w:cs="B Nazanin"/>
          <w:sz w:val="28"/>
          <w:szCs w:val="28"/>
          <w:rtl/>
        </w:rPr>
      </w:pPr>
      <w:r w:rsidRPr="00F81C9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اعمار سه برج برق سولری </w:t>
      </w:r>
    </w:p>
    <w:p w:rsidR="00F81C97" w:rsidRPr="00F81C97" w:rsidRDefault="00F81C97" w:rsidP="00F81C97">
      <w:pPr>
        <w:pStyle w:val="ListParagraph"/>
        <w:numPr>
          <w:ilvl w:val="0"/>
          <w:numId w:val="8"/>
        </w:numPr>
        <w:bidi/>
        <w:spacing w:after="200" w:line="240" w:lineRule="auto"/>
        <w:ind w:right="720"/>
        <w:rPr>
          <w:rFonts w:ascii="Times New Roman" w:eastAsia="Times New Roman" w:hAnsi="Times New Roman" w:cs="B Nazanin"/>
          <w:sz w:val="28"/>
          <w:szCs w:val="28"/>
          <w:rtl/>
        </w:rPr>
      </w:pPr>
      <w:r w:rsidRPr="00F81C97">
        <w:rPr>
          <w:rFonts w:ascii="Times New Roman" w:eastAsia="Times New Roman" w:hAnsi="Times New Roman" w:cs="B Nazanin" w:hint="cs"/>
          <w:sz w:val="28"/>
          <w:szCs w:val="28"/>
          <w:rtl/>
        </w:rPr>
        <w:t>اعمار سبه شبکه آبیاری پایداری</w:t>
      </w:r>
    </w:p>
    <w:p w:rsidR="00F81C97" w:rsidRPr="00F81C97" w:rsidRDefault="00F81C97" w:rsidP="00F81C97">
      <w:pPr>
        <w:pStyle w:val="ListParagraph"/>
        <w:numPr>
          <w:ilvl w:val="0"/>
          <w:numId w:val="8"/>
        </w:numPr>
        <w:bidi/>
        <w:spacing w:after="200" w:line="240" w:lineRule="auto"/>
        <w:ind w:right="720"/>
        <w:rPr>
          <w:rFonts w:ascii="Times New Roman" w:eastAsia="Times New Roman" w:hAnsi="Times New Roman" w:cs="B Nazanin"/>
          <w:sz w:val="28"/>
          <w:szCs w:val="28"/>
          <w:rtl/>
        </w:rPr>
      </w:pPr>
      <w:r w:rsidRPr="00F81C97">
        <w:rPr>
          <w:rFonts w:ascii="Times New Roman" w:eastAsia="Times New Roman" w:hAnsi="Times New Roman" w:cs="B Nazanin" w:hint="cs"/>
          <w:sz w:val="28"/>
          <w:szCs w:val="28"/>
          <w:rtl/>
        </w:rPr>
        <w:t>حفظ و مراقب 1768 هکتار ساحه سبز احیاء شده 1395 الی 1398</w:t>
      </w:r>
    </w:p>
    <w:p w:rsidR="00F81C97" w:rsidRPr="00F81C97" w:rsidRDefault="00F81C97" w:rsidP="00F81C97">
      <w:pPr>
        <w:pStyle w:val="ListParagraph"/>
        <w:numPr>
          <w:ilvl w:val="0"/>
          <w:numId w:val="8"/>
        </w:numPr>
        <w:bidi/>
        <w:spacing w:after="200" w:line="240" w:lineRule="auto"/>
        <w:ind w:right="720"/>
        <w:rPr>
          <w:rFonts w:ascii="Times New Roman" w:eastAsia="Times New Roman" w:hAnsi="Times New Roman" w:cs="B Nazanin"/>
          <w:sz w:val="28"/>
          <w:szCs w:val="28"/>
          <w:rtl/>
        </w:rPr>
      </w:pPr>
      <w:r w:rsidRPr="00F81C9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تولید بیشتر از 600 هزار اصله نهال </w:t>
      </w:r>
    </w:p>
    <w:p w:rsidR="00F81C97" w:rsidRPr="00F81C97" w:rsidRDefault="00F81C97" w:rsidP="00F81C97">
      <w:pPr>
        <w:pStyle w:val="ListParagraph"/>
        <w:numPr>
          <w:ilvl w:val="0"/>
          <w:numId w:val="8"/>
        </w:numPr>
        <w:bidi/>
        <w:spacing w:after="200" w:line="240" w:lineRule="auto"/>
        <w:ind w:right="720"/>
        <w:rPr>
          <w:rFonts w:ascii="Times New Roman" w:eastAsia="Times New Roman" w:hAnsi="Times New Roman" w:cs="B Nazanin"/>
          <w:sz w:val="28"/>
          <w:szCs w:val="28"/>
          <w:rtl/>
        </w:rPr>
      </w:pPr>
      <w:r w:rsidRPr="00F81C97">
        <w:rPr>
          <w:rFonts w:ascii="Times New Roman" w:eastAsia="Times New Roman" w:hAnsi="Times New Roman" w:cs="B Nazanin" w:hint="cs"/>
          <w:sz w:val="28"/>
          <w:szCs w:val="28"/>
          <w:rtl/>
        </w:rPr>
        <w:t>ایجاد قوریه های موقت در ساحات کمربند سبز کابل</w:t>
      </w:r>
    </w:p>
    <w:p w:rsidR="00F81C97" w:rsidRPr="00F81C97" w:rsidRDefault="00F81C97" w:rsidP="00F81C97">
      <w:pPr>
        <w:pStyle w:val="ListParagraph"/>
        <w:numPr>
          <w:ilvl w:val="0"/>
          <w:numId w:val="8"/>
        </w:numPr>
        <w:bidi/>
        <w:spacing w:after="200" w:line="240" w:lineRule="auto"/>
        <w:ind w:right="720"/>
        <w:rPr>
          <w:rFonts w:ascii="Times New Roman" w:eastAsia="Times New Roman" w:hAnsi="Times New Roman" w:cs="B Nazanin"/>
          <w:sz w:val="28"/>
          <w:szCs w:val="28"/>
          <w:rtl/>
        </w:rPr>
      </w:pPr>
      <w:r w:rsidRPr="00F81C9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غرس حدود 444 هزار اصله نهال مختلف النوع در ساحه </w:t>
      </w:r>
    </w:p>
    <w:p w:rsidR="00F81C97" w:rsidRPr="00F81C97" w:rsidRDefault="00F81C97" w:rsidP="00F81C97">
      <w:pPr>
        <w:pStyle w:val="ListParagraph"/>
        <w:numPr>
          <w:ilvl w:val="0"/>
          <w:numId w:val="8"/>
        </w:numPr>
        <w:bidi/>
        <w:spacing w:after="200" w:line="240" w:lineRule="auto"/>
        <w:ind w:right="720"/>
        <w:rPr>
          <w:rFonts w:ascii="Times New Roman" w:eastAsia="Times New Roman" w:hAnsi="Times New Roman" w:cs="B Nazanin"/>
          <w:sz w:val="28"/>
          <w:szCs w:val="28"/>
          <w:rtl/>
        </w:rPr>
      </w:pPr>
      <w:r w:rsidRPr="00F81C97">
        <w:rPr>
          <w:rFonts w:ascii="Times New Roman" w:eastAsia="Times New Roman" w:hAnsi="Times New Roman" w:cs="B Nazanin" w:hint="cs"/>
          <w:sz w:val="28"/>
          <w:szCs w:val="28"/>
          <w:rtl/>
        </w:rPr>
        <w:t>بذر مستقیم در ساحه 148 هزار چقرک حفر شده.</w:t>
      </w:r>
    </w:p>
    <w:p w:rsidR="00F81C97" w:rsidRPr="00F81C97" w:rsidRDefault="00F81C97" w:rsidP="00F81C97">
      <w:pPr>
        <w:pStyle w:val="ListParagraph"/>
        <w:numPr>
          <w:ilvl w:val="0"/>
          <w:numId w:val="8"/>
        </w:numPr>
        <w:bidi/>
        <w:spacing w:after="200" w:line="240" w:lineRule="auto"/>
        <w:ind w:right="720"/>
        <w:rPr>
          <w:rFonts w:ascii="Times New Roman" w:eastAsia="Times New Roman" w:hAnsi="Times New Roman" w:cs="B Nazanin"/>
          <w:sz w:val="28"/>
          <w:szCs w:val="28"/>
          <w:rtl/>
        </w:rPr>
      </w:pPr>
      <w:r w:rsidRPr="00F81C97">
        <w:rPr>
          <w:rFonts w:ascii="Times New Roman" w:eastAsia="Times New Roman" w:hAnsi="Times New Roman" w:cs="B Nazanin" w:hint="cs"/>
          <w:sz w:val="28"/>
          <w:szCs w:val="28"/>
          <w:rtl/>
        </w:rPr>
        <w:t>ایجاد 3 انجمن جنگلداری اجتماعی</w:t>
      </w:r>
    </w:p>
    <w:p w:rsidR="00F81C97" w:rsidRPr="00F81C97" w:rsidRDefault="00F81C97" w:rsidP="00F81C97">
      <w:pPr>
        <w:pStyle w:val="ListParagraph"/>
        <w:numPr>
          <w:ilvl w:val="0"/>
          <w:numId w:val="8"/>
        </w:numPr>
        <w:bidi/>
        <w:spacing w:after="200" w:line="240" w:lineRule="auto"/>
        <w:ind w:right="720"/>
        <w:rPr>
          <w:rFonts w:ascii="Times New Roman" w:eastAsia="Times New Roman" w:hAnsi="Times New Roman" w:cs="B Nazanin"/>
          <w:sz w:val="28"/>
          <w:szCs w:val="28"/>
          <w:rtl/>
        </w:rPr>
      </w:pPr>
      <w:r w:rsidRPr="00F81C97">
        <w:rPr>
          <w:rFonts w:ascii="Times New Roman" w:eastAsia="Times New Roman" w:hAnsi="Times New Roman" w:cs="B Nazanin" w:hint="cs"/>
          <w:sz w:val="28"/>
          <w:szCs w:val="28"/>
          <w:rtl/>
        </w:rPr>
        <w:t>سروی و دیزاین 15 هکتار ساحات جدید.</w:t>
      </w:r>
    </w:p>
    <w:p w:rsidR="00B86979" w:rsidRDefault="00B86979"/>
    <w:sectPr w:rsidR="00B86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E6F"/>
    <w:multiLevelType w:val="multilevel"/>
    <w:tmpl w:val="C620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A4C42"/>
    <w:multiLevelType w:val="multilevel"/>
    <w:tmpl w:val="93A0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24F8B"/>
    <w:multiLevelType w:val="multilevel"/>
    <w:tmpl w:val="A426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F8125E"/>
    <w:multiLevelType w:val="multilevel"/>
    <w:tmpl w:val="90C2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644150"/>
    <w:multiLevelType w:val="multilevel"/>
    <w:tmpl w:val="96F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903696"/>
    <w:multiLevelType w:val="hybridMultilevel"/>
    <w:tmpl w:val="B1DE1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21097"/>
    <w:multiLevelType w:val="hybridMultilevel"/>
    <w:tmpl w:val="388E0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1027B"/>
    <w:multiLevelType w:val="multilevel"/>
    <w:tmpl w:val="916A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967CF4"/>
    <w:multiLevelType w:val="hybridMultilevel"/>
    <w:tmpl w:val="DF542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661D0"/>
    <w:multiLevelType w:val="multilevel"/>
    <w:tmpl w:val="6702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97"/>
    <w:rsid w:val="00B86979"/>
    <w:rsid w:val="00F8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FD94"/>
  <w15:chartTrackingRefBased/>
  <w15:docId w15:val="{DA8D60D3-8E1A-4009-919B-3810CC09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1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1C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8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2020-01-26T10:14:00Z</dcterms:created>
  <dcterms:modified xsi:type="dcterms:W3CDTF">2020-01-26T10:21:00Z</dcterms:modified>
</cp:coreProperties>
</file>