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2E" w:rsidRDefault="003F1E2E" w:rsidP="003F1E2E">
      <w:pPr>
        <w:shd w:val="clear" w:color="auto" w:fill="FFFFFF"/>
        <w:bidi/>
        <w:spacing w:after="90" w:line="360" w:lineRule="auto"/>
        <w:rPr>
          <w:rFonts w:ascii="inherit" w:eastAsia="Times New Roman" w:hAnsi="inherit" w:cs="Helvetica"/>
          <w:color w:val="1C1E21"/>
          <w:sz w:val="21"/>
          <w:szCs w:val="21"/>
          <w:rtl/>
        </w:rPr>
      </w:pPr>
      <w:r w:rsidRPr="003F1E2E">
        <w:rPr>
          <w:rFonts w:ascii="inherit" w:eastAsia="Times New Roman" w:hAnsi="inherit" w:cs="Helvetica"/>
          <w:color w:val="1C1E21"/>
          <w:sz w:val="21"/>
          <w:szCs w:val="21"/>
          <w:rtl/>
        </w:rPr>
        <w:t>الف تا یای زعفران</w:t>
      </w:r>
      <w:r w:rsidRPr="003F1E2E">
        <w:rPr>
          <w:rFonts w:ascii="inherit" w:eastAsia="Times New Roman" w:hAnsi="inherit" w:cs="Helvetica"/>
          <w:color w:val="1C1E21"/>
          <w:sz w:val="21"/>
          <w:szCs w:val="21"/>
          <w:rtl/>
        </w:rPr>
        <w:br/>
        <w:t>هفته‌نامه دهقان/هاشم اسلمی</w:t>
      </w:r>
      <w:r w:rsidRPr="003F1E2E">
        <w:rPr>
          <w:rFonts w:ascii="inherit" w:eastAsia="Times New Roman" w:hAnsi="inherit" w:cs="Helvetica"/>
          <w:color w:val="1C1E21"/>
          <w:sz w:val="21"/>
          <w:szCs w:val="21"/>
          <w:rtl/>
        </w:rPr>
        <w:br/>
        <w:t>قسمت سی‌ام:</w:t>
      </w:r>
    </w:p>
    <w:p w:rsidR="003F1E2E" w:rsidRDefault="003F1E2E" w:rsidP="003F1E2E">
      <w:pPr>
        <w:pStyle w:val="Heading1"/>
        <w:bidi/>
        <w:rPr>
          <w:rFonts w:eastAsia="Times New Roman"/>
          <w:rtl/>
        </w:rPr>
      </w:pPr>
      <w:r w:rsidRPr="003F1E2E">
        <w:rPr>
          <w:rFonts w:eastAsia="Times New Roman"/>
          <w:rtl/>
        </w:rPr>
        <w:t>ادامه تقلبات زعفران</w:t>
      </w:r>
    </w:p>
    <w:p w:rsidR="003F1E2E" w:rsidRDefault="003F1E2E" w:rsidP="003F1E2E">
      <w:pPr>
        <w:pStyle w:val="Heading2"/>
        <w:bidi/>
        <w:rPr>
          <w:rFonts w:eastAsia="Times New Roman"/>
          <w:rtl/>
        </w:rPr>
      </w:pPr>
      <w:r w:rsidRPr="003F1E2E">
        <w:rPr>
          <w:rFonts w:eastAsia="Times New Roman"/>
          <w:rtl/>
        </w:rPr>
        <w:t>تقلب با افزودن مواد حیوانی</w:t>
      </w:r>
    </w:p>
    <w:p w:rsidR="003F1E2E" w:rsidRPr="003F1E2E" w:rsidRDefault="003F1E2E" w:rsidP="003F1E2E">
      <w:pPr>
        <w:shd w:val="clear" w:color="auto" w:fill="FFFFFF"/>
        <w:bidi/>
        <w:spacing w:after="90" w:line="360" w:lineRule="auto"/>
        <w:rPr>
          <w:rFonts w:ascii="inherit" w:eastAsia="Times New Roman" w:hAnsi="inherit" w:cs="Helvetica"/>
          <w:color w:val="1C1E21"/>
          <w:sz w:val="21"/>
          <w:szCs w:val="21"/>
        </w:rPr>
      </w:pPr>
      <w:r w:rsidRPr="003F1E2E">
        <w:rPr>
          <w:rFonts w:ascii="inherit" w:eastAsia="Times New Roman" w:hAnsi="inherit" w:cs="Helvetica"/>
          <w:color w:val="1C1E21"/>
          <w:sz w:val="21"/>
          <w:szCs w:val="21"/>
          <w:rtl/>
        </w:rPr>
        <w:t>از جمله این موارد، می‌توان به رشته‌های پخته شده عضلات گاو و رشته‌های گوشت نمک زده که چربی آن‌ها گرفته شده است اشاره نمود.</w:t>
      </w:r>
      <w:r w:rsidRPr="003F1E2E">
        <w:rPr>
          <w:rFonts w:ascii="inherit" w:eastAsia="Times New Roman" w:hAnsi="inherit" w:cs="Helvetica"/>
          <w:color w:val="1C1E21"/>
          <w:sz w:val="21"/>
          <w:szCs w:val="21"/>
          <w:rtl/>
        </w:rPr>
        <w:br/>
        <w:t>روش شناسایی</w:t>
      </w:r>
      <w:r w:rsidRPr="003F1E2E">
        <w:rPr>
          <w:rFonts w:ascii="inherit" w:eastAsia="Times New Roman" w:hAnsi="inherit" w:cs="Helvetica"/>
          <w:color w:val="1C1E21"/>
          <w:sz w:val="21"/>
          <w:szCs w:val="21"/>
          <w:rtl/>
        </w:rPr>
        <w:br/>
        <w:t>در صورت سوزاندن مقدار کمی زعفران آلوده می‌توان به وجود این موارد در زعفران پی برد.</w:t>
      </w:r>
      <w:r w:rsidRPr="003F1E2E">
        <w:rPr>
          <w:rFonts w:ascii="inherit" w:eastAsia="Times New Roman" w:hAnsi="inherit" w:cs="Helvetica"/>
          <w:color w:val="1C1E21"/>
          <w:sz w:val="21"/>
          <w:szCs w:val="21"/>
          <w:rtl/>
        </w:rPr>
        <w:br/>
        <w:t>تقلب با افزودن عطر مصنوعی</w:t>
      </w:r>
      <w:r w:rsidRPr="003F1E2E">
        <w:rPr>
          <w:rFonts w:ascii="inherit" w:eastAsia="Times New Roman" w:hAnsi="inherit" w:cs="Helvetica"/>
          <w:color w:val="1C1E21"/>
          <w:sz w:val="21"/>
          <w:szCs w:val="21"/>
          <w:rtl/>
        </w:rPr>
        <w:br/>
        <w:t>در این صورت برای بهبودی عطر و طعم زعفران ناخالص از افزودن «سافرانال» مصنوعی استفاده می‌شود.</w:t>
      </w:r>
      <w:r w:rsidRPr="003F1E2E">
        <w:rPr>
          <w:rFonts w:ascii="inherit" w:eastAsia="Times New Roman" w:hAnsi="inherit" w:cs="Helvetica"/>
          <w:color w:val="1C1E21"/>
          <w:sz w:val="21"/>
          <w:szCs w:val="21"/>
          <w:rtl/>
        </w:rPr>
        <w:br/>
        <w:t>روش شناسایی</w:t>
      </w:r>
      <w:r w:rsidRPr="003F1E2E">
        <w:rPr>
          <w:rFonts w:ascii="inherit" w:eastAsia="Times New Roman" w:hAnsi="inherit" w:cs="Helvetica"/>
          <w:color w:val="1C1E21"/>
          <w:sz w:val="21"/>
          <w:szCs w:val="21"/>
          <w:rtl/>
        </w:rPr>
        <w:br/>
        <w:t>از طریق روش‌های پیشرفته آزمایشگاهی به وجود این ترکیب مصنوعی میتوان پی برد.</w:t>
      </w:r>
      <w:r w:rsidRPr="003F1E2E">
        <w:rPr>
          <w:rFonts w:ascii="inherit" w:eastAsia="Times New Roman" w:hAnsi="inherit" w:cs="Helvetica"/>
          <w:color w:val="1C1E21"/>
          <w:sz w:val="21"/>
          <w:szCs w:val="21"/>
          <w:rtl/>
        </w:rPr>
        <w:br/>
        <w:t>تقلب با افزودن مواد رنگی</w:t>
      </w:r>
      <w:r w:rsidRPr="003F1E2E">
        <w:rPr>
          <w:rFonts w:ascii="inherit" w:eastAsia="Times New Roman" w:hAnsi="inherit" w:cs="Helvetica"/>
          <w:color w:val="1C1E21"/>
          <w:sz w:val="21"/>
          <w:szCs w:val="21"/>
          <w:rtl/>
        </w:rPr>
        <w:br/>
        <w:t xml:space="preserve">با توجه به قیمت بالای زعفران بازار‌هایی که به قیمت حساسیت نشان می‌دهند سراغ کالای جانشین و همرنگ ولی با قیمت ارزان نظیر رنگ‌کننده‌های مصنوعی می‌روند. یکی از روش‌های بسیار رایج سود جویان برای تقلب نیز افزودن رنگ‌های سنتزی است. سودجویان ممکن است رنگ طبیعی زعفران را گرفته و با رنگ مصنوعی دوباره آن را رنگ کنند باید توجه داشت هر میلی گرم نوع مرغوب زعفران به طور محسوس باید </w:t>
      </w:r>
      <w:r w:rsidRPr="003F1E2E">
        <w:rPr>
          <w:rFonts w:ascii="inherit" w:eastAsia="Times New Roman" w:hAnsi="inherit" w:cs="Helvetica"/>
          <w:color w:val="1C1E21"/>
          <w:sz w:val="21"/>
          <w:szCs w:val="21"/>
          <w:rtl/>
          <w:lang w:bidi="fa-IR"/>
        </w:rPr>
        <w:t>۷۰۰</w:t>
      </w:r>
      <w:r w:rsidRPr="003F1E2E">
        <w:rPr>
          <w:rFonts w:ascii="inherit" w:eastAsia="Times New Roman" w:hAnsi="inherit" w:cs="Helvetica"/>
          <w:color w:val="1C1E21"/>
          <w:sz w:val="21"/>
          <w:szCs w:val="21"/>
          <w:rtl/>
        </w:rPr>
        <w:t xml:space="preserve"> سانتی‌متر مکعب آب را رنگ کند.</w:t>
      </w:r>
      <w:r w:rsidRPr="003F1E2E">
        <w:rPr>
          <w:rFonts w:ascii="inherit" w:eastAsia="Times New Roman" w:hAnsi="inherit" w:cs="Helvetica"/>
          <w:color w:val="1C1E21"/>
          <w:sz w:val="21"/>
          <w:szCs w:val="21"/>
          <w:rtl/>
        </w:rPr>
        <w:br/>
        <w:t>روش شناسایی</w:t>
      </w:r>
      <w:r w:rsidRPr="003F1E2E">
        <w:rPr>
          <w:rFonts w:ascii="inherit" w:eastAsia="Times New Roman" w:hAnsi="inherit" w:cs="Helvetica"/>
          <w:color w:val="1C1E21"/>
          <w:sz w:val="21"/>
          <w:szCs w:val="21"/>
          <w:rtl/>
        </w:rPr>
        <w:br/>
        <w:t>به طور کلی زعفران حقیقی و خالص آب را به زرد در می‌آورد لیکن زعفران تولید شده از رنگ تقلبی غالباً میخکی یا نارنجی است و در اسیدسولفوریک آبی تیره می‌شود. علاوه بر این برای تشخیص زعفران حقیقی و خالص از سایر مواد از تَر کردن زعفران در محلول اتانول (در خصوص رنگ )استفاده می‌کنند. همان طوری که بیان شد اسیدسولفوریک غلیظ رنگ آن را به آبی بسیار سیر تغییر می‌دهد. در مواد قلیایی نظیر سود، آمونیاک و کربنات دو سود نارنجی مایل به قرمز است. مادگی رنگی به سرعت در الکل حل می‌گردد. برای عصاره‌کشی زعفران از این کیفیت به خوبی می‌توان استفاده نمود. زعفران در برابر دندانه‌زاج سفید نارنجی و در برابر دندانه قلع زرد می‌باشد.</w:t>
      </w:r>
      <w:r w:rsidRPr="003F1E2E">
        <w:rPr>
          <w:rFonts w:ascii="inherit" w:eastAsia="Times New Roman" w:hAnsi="inherit" w:cs="Helvetica"/>
          <w:color w:val="1C1E21"/>
          <w:sz w:val="21"/>
          <w:szCs w:val="21"/>
          <w:rtl/>
        </w:rPr>
        <w:br/>
        <w:t xml:space="preserve">هم‌چنین زعفران در تیل، رنگ نمی‌دهد. رنگ دادن زعفران در تیل دلالت بر وجود مواد رنگی خارجی دارد. اگر در نتیجه‌ی جوشاندن زعفران در سیانورپتاسیم و پتاس رنگ قرمز تولید شود، نشانه‌ی افزوده شدن اسیدپیکریک به زعفران است. عنوان شده است که زعفران رنگ شده به صورت مصنوعی در آب پس نمی‌دهد و اگر هم پس دهد به صورت قرمز رنگ خواهد بود، علاوه بر این محلول آبی درصد زعفران در مدت </w:t>
      </w:r>
      <w:r w:rsidRPr="003F1E2E">
        <w:rPr>
          <w:rFonts w:ascii="inherit" w:eastAsia="Times New Roman" w:hAnsi="inherit" w:cs="Helvetica"/>
          <w:color w:val="1C1E21"/>
          <w:sz w:val="21"/>
          <w:szCs w:val="21"/>
          <w:rtl/>
          <w:lang w:bidi="fa-IR"/>
        </w:rPr>
        <w:t>۳۰</w:t>
      </w:r>
      <w:r w:rsidRPr="003F1E2E">
        <w:rPr>
          <w:rFonts w:ascii="inherit" w:eastAsia="Times New Roman" w:hAnsi="inherit" w:cs="Helvetica"/>
          <w:color w:val="1C1E21"/>
          <w:sz w:val="21"/>
          <w:szCs w:val="21"/>
          <w:rtl/>
        </w:rPr>
        <w:t xml:space="preserve"> دقیقه پنبه را به رنگ نارنجی در می‌آورَد در صورتی که پشم بی‌رنگ و ابریشم به رنگ زرد کمرنگ در می‌آید.</w:t>
      </w:r>
    </w:p>
    <w:p w:rsidR="003F1E2E" w:rsidRDefault="003F1E2E" w:rsidP="003F1E2E">
      <w:pPr>
        <w:shd w:val="clear" w:color="auto" w:fill="FFFFFF"/>
        <w:bidi/>
        <w:spacing w:after="90" w:line="360" w:lineRule="auto"/>
        <w:rPr>
          <w:rFonts w:ascii="inherit" w:eastAsia="Times New Roman" w:hAnsi="inherit" w:cs="Helvetica"/>
          <w:color w:val="1C1E21"/>
          <w:sz w:val="21"/>
          <w:szCs w:val="21"/>
          <w:rtl/>
        </w:rPr>
      </w:pPr>
      <w:r w:rsidRPr="003F1E2E">
        <w:rPr>
          <w:rFonts w:ascii="inherit" w:eastAsia="Times New Roman" w:hAnsi="inherit" w:cs="Helvetica"/>
          <w:color w:val="1C1E21"/>
          <w:sz w:val="21"/>
          <w:szCs w:val="21"/>
          <w:rtl/>
        </w:rPr>
        <w:t>تقلبات</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lang w:bidi="fa-IR"/>
        </w:rPr>
        <w:t xml:space="preserve">۱- </w:t>
      </w:r>
      <w:r w:rsidRPr="003F1E2E">
        <w:rPr>
          <w:rFonts w:ascii="inherit" w:eastAsia="Times New Roman" w:hAnsi="inherit" w:cs="Helvetica"/>
          <w:color w:val="1C1E21"/>
          <w:sz w:val="21"/>
          <w:szCs w:val="21"/>
          <w:rtl/>
        </w:rPr>
        <w:t>خامه زعفران با رنگ استخراج شده از کلاله یا رنگ‌های طبیعی یا مصنوعی دیگر و مخلوط کردن آن با زعفران. (رایج‌ترین تقلب)</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lang w:bidi="fa-IR"/>
        </w:rPr>
        <w:t>۲-</w:t>
      </w:r>
      <w:r w:rsidRPr="003F1E2E">
        <w:rPr>
          <w:rFonts w:ascii="inherit" w:eastAsia="Times New Roman" w:hAnsi="inherit" w:cs="Helvetica"/>
          <w:color w:val="1C1E21"/>
          <w:sz w:val="21"/>
          <w:szCs w:val="21"/>
          <w:rtl/>
        </w:rPr>
        <w:t>رنگ کردن مجدد زعفران مصرف شده، استفاده از کلاله حاصل از گل‌های گونه‌های دیگر زعفران که معمولاً کوتاه‌تر و فاقد ترکیبات رنگی است.</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lang w:bidi="fa-IR"/>
        </w:rPr>
        <w:t xml:space="preserve">۳- </w:t>
      </w:r>
      <w:r w:rsidRPr="003F1E2E">
        <w:rPr>
          <w:rFonts w:ascii="inherit" w:eastAsia="Times New Roman" w:hAnsi="inherit" w:cs="Helvetica"/>
          <w:color w:val="1C1E21"/>
          <w:sz w:val="21"/>
          <w:szCs w:val="21"/>
          <w:rtl/>
        </w:rPr>
        <w:t>سنگین نمودن وزن زعفران با انبار کردن زعفران در محل‌های مرطوب یا اسپری کردن ذرات ریز آب،</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lang w:bidi="fa-IR"/>
        </w:rPr>
        <w:t>۴-</w:t>
      </w:r>
      <w:r w:rsidRPr="003F1E2E">
        <w:rPr>
          <w:rFonts w:ascii="inherit" w:eastAsia="Times New Roman" w:hAnsi="inherit" w:cs="Helvetica"/>
          <w:color w:val="1C1E21"/>
          <w:sz w:val="21"/>
          <w:szCs w:val="21"/>
          <w:rtl/>
        </w:rPr>
        <w:t>آغشته کردن زعفران با روغن، عسل، گلیسیرین و یا محلول‌های نیترات پتاسیم یا آمونیوم، شکر، سولفات سدیم</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lang w:bidi="fa-IR"/>
        </w:rPr>
        <w:t>۵-</w:t>
      </w:r>
      <w:r w:rsidRPr="003F1E2E">
        <w:rPr>
          <w:rFonts w:ascii="inherit" w:eastAsia="Times New Roman" w:hAnsi="inherit" w:cs="Helvetica"/>
          <w:color w:val="1C1E21"/>
          <w:sz w:val="21"/>
          <w:szCs w:val="21"/>
          <w:rtl/>
        </w:rPr>
        <w:t>مهم‌ترین تقلبی که به عنوان زعفران صورت می‌گیرد، گلرنگ است که شباهت زیادی به زعفران دارد و می‌تواند ایجاد رنگ زرد کند.</w:t>
      </w:r>
      <w:r w:rsidRPr="003F1E2E">
        <w:rPr>
          <w:rFonts w:ascii="inherit" w:eastAsia="Times New Roman" w:hAnsi="inherit" w:cs="Helvetica"/>
          <w:color w:val="1C1E21"/>
          <w:sz w:val="21"/>
          <w:szCs w:val="21"/>
          <w:rtl/>
        </w:rPr>
        <w:br/>
      </w:r>
      <w:r w:rsidRPr="003F1E2E">
        <w:rPr>
          <w:rFonts w:ascii="inherit" w:eastAsia="Times New Roman" w:hAnsi="inherit" w:cs="Helvetica"/>
          <w:color w:val="1C1E21"/>
          <w:sz w:val="21"/>
          <w:szCs w:val="21"/>
          <w:rtl/>
        </w:rPr>
        <w:lastRenderedPageBreak/>
        <w:t>زعفران به ویژه به صورت پودر، با تقلبات بیش‌تری می‌تواند همراه باشد. هم‌چنین ممکن است زعفران را ساییده و با خاک سرخ مخلوط کنند تا افزایش وزن پیدا کند.</w:t>
      </w:r>
    </w:p>
    <w:p w:rsidR="003F1E2E" w:rsidRPr="003F1E2E" w:rsidRDefault="00A512D8" w:rsidP="003F1E2E">
      <w:pPr>
        <w:shd w:val="clear" w:color="auto" w:fill="FFFFFF"/>
        <w:bidi/>
        <w:spacing w:after="90" w:line="360" w:lineRule="auto"/>
        <w:rPr>
          <w:rFonts w:ascii="inherit" w:eastAsia="Times New Roman" w:hAnsi="inherit" w:cs="Helvetica"/>
          <w:color w:val="1C1E21"/>
          <w:sz w:val="21"/>
          <w:szCs w:val="21"/>
          <w:rtl/>
        </w:rPr>
      </w:pPr>
      <w:r>
        <w:rPr>
          <w:rFonts w:ascii="inherit" w:eastAsia="Times New Roman" w:hAnsi="inherit" w:cs="Helvetica"/>
          <w:color w:val="1C1E2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v:imagedata r:id="rId4" o:title="74409245_2919855938038987_6935211158890610688_o"/>
          </v:shape>
        </w:pict>
      </w:r>
    </w:p>
    <w:p w:rsidR="002A0755" w:rsidRDefault="003F1E2E" w:rsidP="003F1E2E">
      <w:pPr>
        <w:spacing w:line="360" w:lineRule="auto"/>
      </w:pPr>
      <w:hyperlink r:id="rId5" w:history="1">
        <w:r w:rsidRPr="003F1E2E">
          <w:rPr>
            <w:rFonts w:ascii="inherit" w:eastAsia="Times New Roman" w:hAnsi="inherit" w:cs="Helvetica"/>
            <w:color w:val="385898"/>
            <w:sz w:val="18"/>
            <w:szCs w:val="18"/>
            <w:u w:val="single"/>
          </w:rPr>
          <w:br/>
        </w:r>
        <w:bookmarkStart w:id="0" w:name="_GoBack"/>
        <w:bookmarkEnd w:id="0"/>
      </w:hyperlink>
    </w:p>
    <w:sectPr w:rsidR="002A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9A"/>
    <w:rsid w:val="002A0755"/>
    <w:rsid w:val="0031719A"/>
    <w:rsid w:val="003F1E2E"/>
    <w:rsid w:val="00A51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FCE8"/>
  <w15:chartTrackingRefBased/>
  <w15:docId w15:val="{DE4AA552-85C3-4848-BE25-EAA3F3C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F1E2E"/>
  </w:style>
  <w:style w:type="character" w:customStyle="1" w:styleId="Heading1Char">
    <w:name w:val="Heading 1 Char"/>
    <w:basedOn w:val="DefaultParagraphFont"/>
    <w:link w:val="Heading1"/>
    <w:uiPriority w:val="9"/>
    <w:rsid w:val="003F1E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E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74457">
      <w:bodyDiv w:val="1"/>
      <w:marLeft w:val="0"/>
      <w:marRight w:val="0"/>
      <w:marTop w:val="0"/>
      <w:marBottom w:val="0"/>
      <w:divBdr>
        <w:top w:val="none" w:sz="0" w:space="0" w:color="auto"/>
        <w:left w:val="none" w:sz="0" w:space="0" w:color="auto"/>
        <w:bottom w:val="none" w:sz="0" w:space="0" w:color="auto"/>
        <w:right w:val="none" w:sz="0" w:space="0" w:color="auto"/>
      </w:divBdr>
      <w:divsChild>
        <w:div w:id="998387892">
          <w:marLeft w:val="0"/>
          <w:marRight w:val="0"/>
          <w:marTop w:val="90"/>
          <w:marBottom w:val="0"/>
          <w:divBdr>
            <w:top w:val="none" w:sz="0" w:space="0" w:color="auto"/>
            <w:left w:val="none" w:sz="0" w:space="0" w:color="auto"/>
            <w:bottom w:val="none" w:sz="0" w:space="0" w:color="auto"/>
            <w:right w:val="none" w:sz="0" w:space="0" w:color="auto"/>
          </w:divBdr>
          <w:divsChild>
            <w:div w:id="444930802">
              <w:marLeft w:val="0"/>
              <w:marRight w:val="0"/>
              <w:marTop w:val="0"/>
              <w:marBottom w:val="0"/>
              <w:divBdr>
                <w:top w:val="none" w:sz="0" w:space="0" w:color="auto"/>
                <w:left w:val="none" w:sz="0" w:space="0" w:color="auto"/>
                <w:bottom w:val="none" w:sz="0" w:space="0" w:color="auto"/>
                <w:right w:val="none" w:sz="0" w:space="0" w:color="auto"/>
              </w:divBdr>
              <w:divsChild>
                <w:div w:id="1167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IL.Afghanistan/photos/a.360898027268137/2919855934705654/?type=3&amp;eid=ARAoGtPOlvJ1q56R7lflFK5ImjwiLglOgZp9GhWUMPA_2lRzZCFTvLFzeVzFwQmoLe414wEfM0xYVtA2&amp;__xts__%5B0%5D=68.ARBDYhqLROIQpaL5hYiyGMYp_6WljyfpImykk1KlBKY6jtum7ckHxxtKRI9aVU_G_B9LNsJWXq-OTwee1wJkhhNlx0HarTjj5hx49hKWYpHuu3AOnBdaVi5pidCtySYvxWhSsuMwpiejXc1Iv9klxjlIJHtWLlvlA026FAPn9BHv3MsOp1QrrwDazzmLN4sKWnuf0BA0lhWcIm2ueDbc8nWw3USwKhEM79gVbApm7DnE6AF9iUNnxueqOfFBgKfmtFp3h8uQMLDRyST8aVBRXFpEyCBR4ZNsnMU-3ZgOKg4DdIYqgzHGULaARt8veeFBngDRKMS90YvFPAy1a3GxuWJWuA&amp;__tn__=EH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2019-12-21T10:08:00Z</dcterms:created>
  <dcterms:modified xsi:type="dcterms:W3CDTF">2019-12-21T10:11:00Z</dcterms:modified>
</cp:coreProperties>
</file>