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E9" w:rsidRPr="001E60BC" w:rsidRDefault="009D2C58" w:rsidP="00EF1381">
      <w:pPr>
        <w:bidi/>
        <w:rPr>
          <w:rFonts w:asciiTheme="minorBidi" w:hAnsiTheme="minorBidi"/>
          <w:color w:val="7030A0"/>
          <w:sz w:val="32"/>
          <w:szCs w:val="32"/>
          <w:rtl/>
          <w:lang w:bidi="fa-IR"/>
        </w:rPr>
      </w:pPr>
      <w:r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کاهش قیمت زعفران</w:t>
      </w:r>
      <w:r w:rsidR="00381A52"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 xml:space="preserve"> </w:t>
      </w:r>
      <w:r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فرصت یا چالش</w:t>
      </w:r>
      <w:r w:rsidR="006D09FE"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؟</w:t>
      </w:r>
    </w:p>
    <w:p w:rsidR="006D09FE" w:rsidRPr="001E60BC" w:rsidRDefault="003659EE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اگر چه </w:t>
      </w:r>
      <w:r w:rsidR="006D09FE" w:rsidRPr="001E60BC">
        <w:rPr>
          <w:rFonts w:asciiTheme="minorBidi" w:hAnsiTheme="minorBidi"/>
          <w:sz w:val="24"/>
          <w:szCs w:val="24"/>
          <w:rtl/>
          <w:lang w:bidi="fa-IR"/>
        </w:rPr>
        <w:t>زعفران افغانستان در مدت کوتاهی توانسته از نظر کمیت و کیفیت رشد چشم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گیری را داشت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7304AF" w:rsidRPr="001E60BC">
        <w:rPr>
          <w:rFonts w:asciiTheme="minorBidi" w:hAnsiTheme="minorBidi"/>
          <w:sz w:val="24"/>
          <w:szCs w:val="24"/>
          <w:rtl/>
          <w:lang w:bidi="fa-IR"/>
        </w:rPr>
        <w:t xml:space="preserve"> و توجه جهانیان را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ب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خود </w:t>
      </w:r>
      <w:r w:rsidR="007304AF" w:rsidRPr="001E60BC">
        <w:rPr>
          <w:rFonts w:asciiTheme="minorBidi" w:hAnsiTheme="minorBidi"/>
          <w:sz w:val="24"/>
          <w:szCs w:val="24"/>
          <w:rtl/>
          <w:lang w:bidi="fa-IR"/>
        </w:rPr>
        <w:t>جلب نماید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؛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اما کاهش قیمت زعفران و حضور کم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رنگ زعفران افغانستان در بازارهای بین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المللی خصوصا کشور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های اروپایی طی دو سال اخیر چالش جدید است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سعی شده در این مقاله به بحث گرفته شود </w:t>
      </w:r>
      <w:r w:rsidR="007304AF" w:rsidRPr="001E60BC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9C076D" w:rsidRPr="001E60BC" w:rsidRDefault="006D09FE" w:rsidP="00203782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سطح زیر کشت زعفران در افغانستان که تا سال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۲۰۰۴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حدود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۱۶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هکتار بود امروزه به حدود بیشتر از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۶۰۰۰</w:t>
      </w:r>
      <w:r w:rsidR="00203782">
        <w:rPr>
          <w:rFonts w:asciiTheme="minorBidi" w:hAnsiTheme="minorBidi"/>
          <w:sz w:val="24"/>
          <w:szCs w:val="24"/>
          <w:rtl/>
          <w:lang w:bidi="fa-IR"/>
        </w:rPr>
        <w:t xml:space="preserve"> هکتار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افزایش یافته است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>.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هم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زمان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با رشد تولید</w:t>
      </w:r>
      <w:r w:rsidR="003659EE" w:rsidRPr="001E60BC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مقایسه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 xml:space="preserve"> قیمت زعفران نیز طی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۱۶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 xml:space="preserve"> سال گذشته در جهان نشان می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>دهد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سیر صعودی داشته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>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>ب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 xml:space="preserve">طوری که در سال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۲۰۰۰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میزان تولید</w:t>
      </w:r>
      <w:r w:rsidR="003659EE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ان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۱۹۰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متریک تن بوده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>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>قیمت</w:t>
      </w:r>
      <w:r w:rsidR="00D949E0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عمده فروشی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 xml:space="preserve"> فی کیلو زعفران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۲۰۰</w:t>
      </w:r>
      <w:r w:rsidR="00410AB9" w:rsidRPr="001E60BC">
        <w:rPr>
          <w:rFonts w:asciiTheme="minorBidi" w:hAnsiTheme="minorBidi"/>
          <w:sz w:val="24"/>
          <w:szCs w:val="24"/>
          <w:rtl/>
          <w:lang w:bidi="fa-IR"/>
        </w:rPr>
        <w:t xml:space="preserve"> دالر امریکایی بوده است.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906BD" w:rsidRPr="001E60BC">
        <w:rPr>
          <w:rFonts w:asciiTheme="minorBidi" w:hAnsiTheme="minorBidi"/>
          <w:sz w:val="24"/>
          <w:szCs w:val="24"/>
          <w:rtl/>
          <w:lang w:bidi="fa-IR"/>
        </w:rPr>
        <w:t xml:space="preserve">در حالیکه در سال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۲۰۱۸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با</w:t>
      </w:r>
      <w:r w:rsidR="005906BD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افزایش تولید</w:t>
      </w:r>
      <w:r w:rsidR="00D949E0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به</w:t>
      </w:r>
      <w:r w:rsidR="005906BD" w:rsidRPr="001E60BC">
        <w:rPr>
          <w:rFonts w:asciiTheme="minorBidi" w:hAnsiTheme="minorBidi"/>
          <w:sz w:val="24"/>
          <w:szCs w:val="24"/>
          <w:rtl/>
          <w:lang w:bidi="fa-IR"/>
        </w:rPr>
        <w:t xml:space="preserve"> حدود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۴۳۰</w:t>
      </w:r>
      <w:r w:rsidR="00D0437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906BD" w:rsidRPr="001E60BC">
        <w:rPr>
          <w:rFonts w:asciiTheme="minorBidi" w:hAnsiTheme="minorBidi"/>
          <w:sz w:val="24"/>
          <w:szCs w:val="24"/>
          <w:rtl/>
          <w:lang w:bidi="fa-IR"/>
        </w:rPr>
        <w:t>متریک تن</w:t>
      </w:r>
      <w:r w:rsidR="003659EE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اوسط</w:t>
      </w:r>
      <w:r w:rsidR="005906BD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ارزش فی کیلو </w:t>
      </w:r>
      <w:r w:rsidR="003659EE" w:rsidRPr="001E60BC">
        <w:rPr>
          <w:rFonts w:asciiTheme="minorBidi" w:hAnsiTheme="minorBidi"/>
          <w:sz w:val="24"/>
          <w:szCs w:val="24"/>
          <w:rtl/>
          <w:lang w:bidi="fa-IR"/>
        </w:rPr>
        <w:t xml:space="preserve">به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۱۲۰۰</w:t>
      </w:r>
      <w:r w:rsidR="00D97A5F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-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۱۴۰۰</w:t>
      </w:r>
      <w:r w:rsidR="003659EE" w:rsidRPr="001E60BC">
        <w:rPr>
          <w:rFonts w:asciiTheme="minorBidi" w:hAnsiTheme="minorBidi"/>
          <w:sz w:val="24"/>
          <w:szCs w:val="24"/>
          <w:rtl/>
          <w:lang w:bidi="fa-IR"/>
        </w:rPr>
        <w:t xml:space="preserve"> دالر</w:t>
      </w:r>
      <w:r w:rsidR="005906BD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افزایش یافته است</w:t>
      </w:r>
      <w:r w:rsidR="00D04376" w:rsidRPr="001E60BC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6E788E" w:rsidRPr="001E60BC" w:rsidRDefault="006E788E" w:rsidP="00203782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اما در سال جاری علیرغم اینکه اوسط قیمت 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 xml:space="preserve">عمده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فروش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زعفران در بازار جهانی حدود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۱۲۰۰</w:t>
      </w:r>
      <w:r w:rsidR="00D04376" w:rsidRPr="001E60BC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۱۴۰۰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دالر 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 xml:space="preserve">فی کیلو </w:t>
      </w:r>
      <w:r w:rsidR="00D97A5F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و قیمت خورده فروشی (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۵</w:t>
      </w:r>
      <w:r w:rsidR="00D97A5F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الی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۴۰</w:t>
      </w:r>
      <w:r w:rsidR="00D97A5F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دالر فی گرام )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گزارش شده است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؛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اما متاسفانه قیمت فروش زعفران افغانستان در بازار داخلی </w:t>
      </w:r>
      <w:r w:rsidR="00D0437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بطور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تا مرز </w:t>
      </w:r>
      <w:r w:rsidR="00AF54D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۵۰۰۰۰</w:t>
      </w:r>
      <w:r w:rsidR="00AF54D6" w:rsidRPr="001E60BC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۶۰۰۰۰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افغانی و در بازارهای جهانی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۹۰۰</w:t>
      </w:r>
      <w:r w:rsidR="00D0437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-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۹۵۰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دالر کاهش یافته است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6E788E" w:rsidRPr="001E60BC" w:rsidRDefault="006E788E" w:rsidP="00EF1381">
      <w:pPr>
        <w:bidi/>
        <w:rPr>
          <w:rFonts w:asciiTheme="minorBidi" w:hAnsiTheme="minorBidi"/>
          <w:color w:val="7030A0"/>
          <w:sz w:val="28"/>
          <w:szCs w:val="28"/>
          <w:rtl/>
          <w:lang w:bidi="fa-IR"/>
        </w:rPr>
      </w:pPr>
      <w:r w:rsidRPr="001E60BC">
        <w:rPr>
          <w:rFonts w:asciiTheme="minorBidi" w:hAnsiTheme="minorBidi"/>
          <w:color w:val="7030A0"/>
          <w:sz w:val="28"/>
          <w:szCs w:val="28"/>
          <w:rtl/>
          <w:lang w:bidi="fa-IR"/>
        </w:rPr>
        <w:t>چرا ؟</w:t>
      </w:r>
    </w:p>
    <w:p w:rsidR="006E788E" w:rsidRPr="001E60BC" w:rsidRDefault="006E788E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صنعت 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>زعفران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متشکل از سه بخش  می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باشد :</w:t>
      </w:r>
    </w:p>
    <w:p w:rsidR="006E788E" w:rsidRPr="001E60BC" w:rsidRDefault="006E788E" w:rsidP="00EF13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تولید </w:t>
      </w:r>
    </w:p>
    <w:p w:rsidR="006E788E" w:rsidRPr="001E60BC" w:rsidRDefault="006E788E" w:rsidP="00EF13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پروسس</w:t>
      </w:r>
    </w:p>
    <w:p w:rsidR="006E788E" w:rsidRPr="001E60BC" w:rsidRDefault="006E788E" w:rsidP="00EF13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بازاریابی</w:t>
      </w:r>
    </w:p>
    <w:p w:rsidR="008902C4" w:rsidRPr="001E60BC" w:rsidRDefault="008902C4" w:rsidP="00EF1381">
      <w:pPr>
        <w:pStyle w:val="ListParagraph"/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83419C" w:rsidRPr="001E60BC" w:rsidRDefault="00203782" w:rsidP="00EF1381">
      <w:pPr>
        <w:bidi/>
        <w:rPr>
          <w:rFonts w:asciiTheme="minorBidi" w:hAnsiTheme="minorBidi"/>
          <w:color w:val="7030A0"/>
          <w:sz w:val="32"/>
          <w:szCs w:val="32"/>
          <w:rtl/>
          <w:lang w:bidi="fa-IR"/>
        </w:rPr>
      </w:pPr>
      <w:r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۱</w:t>
      </w:r>
      <w:r w:rsidR="0083419C"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 xml:space="preserve">- تولید </w:t>
      </w:r>
    </w:p>
    <w:p w:rsidR="00EF1381" w:rsidRPr="001E60BC" w:rsidRDefault="00397BD5" w:rsidP="00203782">
      <w:pPr>
        <w:bidi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اگر چه </w:t>
      </w:r>
      <w:r w:rsidR="00B16A48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حد اکثر </w:t>
      </w:r>
      <w:r w:rsidR="00B77B14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تولید زعفران فی </w:t>
      </w: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هکتار</w:t>
      </w:r>
      <w:r w:rsidR="00AF54D6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 در سال </w:t>
      </w:r>
      <w:r w:rsidR="00203782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۲۰۰۶</w:t>
      </w:r>
      <w:r w:rsidR="00B16A48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 در ولسوالی پشتون زرغون ولایت </w:t>
      </w:r>
      <w:r w:rsidR="00B77B14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هرات </w:t>
      </w: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توسط یک دهقان </w:t>
      </w:r>
      <w:r w:rsidR="00B77B14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حدود </w:t>
      </w:r>
      <w:r w:rsidR="00203782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۳۰</w:t>
      </w:r>
      <w:r w:rsidR="00B77B14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 کیلوگرام</w:t>
      </w:r>
      <w:r w:rsidR="0008640A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 ثبت شده</w:t>
      </w:r>
      <w:r w:rsidR="00EF1381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؛</w:t>
      </w:r>
      <w:r w:rsidR="0008640A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ولی اوسط تولید زعفران  در همان زمان حدود 5 کیلو </w:t>
      </w:r>
      <w:r w:rsidR="00FE74A3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در هکتار</w:t>
      </w:r>
      <w:r w:rsidR="00EF1381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گز</w:t>
      </w: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ارش شده که </w:t>
      </w:r>
      <w:r w:rsidR="006E788E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متاسفانه 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طی سالهای اخیر ب</w:t>
      </w:r>
      <w:r w:rsidR="00EF1381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دلیل تمرکز </w:t>
      </w: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و توجه </w:t>
      </w:r>
      <w:r w:rsidR="00B77B14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دهاقین 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بر خرید و فروش </w:t>
      </w:r>
      <w:r w:rsidR="002618D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پیاز 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زعفران ب</w:t>
      </w:r>
      <w:r w:rsidR="00EF1381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جای تار زعفران </w:t>
      </w:r>
      <w:r w:rsidR="0008640A"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اوسط تولید </w:t>
      </w: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به 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حدود </w:t>
      </w:r>
      <w:r w:rsidR="00203782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۲.۶</w:t>
      </w:r>
      <w:r w:rsidR="002C237D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کیلو کاهش یافته است</w:t>
      </w:r>
      <w:r w:rsidR="00EF1381" w:rsidRPr="001E60BC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.</w:t>
      </w:r>
    </w:p>
    <w:p w:rsidR="008902C4" w:rsidRPr="001E60BC" w:rsidRDefault="00D04376" w:rsidP="00203782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یکی از علل ان این است که دهاقین </w:t>
      </w:r>
      <w:r w:rsidR="00B5415A" w:rsidRPr="001E60BC">
        <w:rPr>
          <w:rFonts w:asciiTheme="minorBidi" w:hAnsiTheme="minorBidi"/>
          <w:sz w:val="24"/>
          <w:szCs w:val="24"/>
          <w:rtl/>
          <w:lang w:bidi="fa-IR"/>
        </w:rPr>
        <w:t>ب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B5415A" w:rsidRPr="001E60BC">
        <w:rPr>
          <w:rFonts w:asciiTheme="minorBidi" w:hAnsiTheme="minorBidi"/>
          <w:sz w:val="24"/>
          <w:szCs w:val="24"/>
          <w:rtl/>
          <w:lang w:bidi="fa-IR"/>
        </w:rPr>
        <w:t>جای توجه به تولید زعفران مشغول خرید و فروش پیاز زعفران شده اند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و پیاز</w:t>
      </w:r>
      <w:r w:rsidR="00B5415A" w:rsidRPr="001E60BC">
        <w:rPr>
          <w:rFonts w:asciiTheme="minorBidi" w:hAnsiTheme="minorBidi"/>
          <w:sz w:val="24"/>
          <w:szCs w:val="24"/>
          <w:rtl/>
          <w:lang w:bidi="fa-IR"/>
        </w:rPr>
        <w:t>های زعفران را که باید حد اق</w:t>
      </w:r>
      <w:r w:rsidR="007304AF" w:rsidRPr="001E60BC">
        <w:rPr>
          <w:rFonts w:asciiTheme="minorBidi" w:hAnsiTheme="minorBidi"/>
          <w:sz w:val="24"/>
          <w:szCs w:val="24"/>
          <w:rtl/>
          <w:lang w:bidi="fa-IR"/>
        </w:rPr>
        <w:t xml:space="preserve">ل 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۴</w:t>
      </w:r>
      <w:r w:rsidR="00B17ADA" w:rsidRPr="001E60BC">
        <w:rPr>
          <w:rFonts w:asciiTheme="minorBidi" w:hAnsiTheme="minorBidi"/>
          <w:sz w:val="24"/>
          <w:szCs w:val="24"/>
          <w:rtl/>
          <w:lang w:bidi="fa-IR"/>
        </w:rPr>
        <w:t xml:space="preserve"> الی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۵</w:t>
      </w:r>
      <w:r w:rsidR="00B17ADA" w:rsidRPr="001E60BC">
        <w:rPr>
          <w:rFonts w:asciiTheme="minorBidi" w:hAnsiTheme="minorBidi"/>
          <w:sz w:val="24"/>
          <w:szCs w:val="24"/>
          <w:rtl/>
          <w:lang w:bidi="fa-IR"/>
        </w:rPr>
        <w:t xml:space="preserve"> سال در زمین بماند،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17ADA" w:rsidRPr="001E60BC">
        <w:rPr>
          <w:rFonts w:asciiTheme="minorBidi" w:hAnsiTheme="minorBidi"/>
          <w:sz w:val="24"/>
          <w:szCs w:val="24"/>
          <w:rtl/>
          <w:lang w:bidi="fa-IR"/>
        </w:rPr>
        <w:t>حتی در سال دوم از زمین کشیده</w:t>
      </w:r>
      <w:r w:rsidR="009650D9" w:rsidRPr="001E60BC">
        <w:rPr>
          <w:rFonts w:asciiTheme="minorBidi" w:hAnsiTheme="minorBidi"/>
          <w:sz w:val="24"/>
          <w:szCs w:val="24"/>
          <w:rtl/>
          <w:lang w:bidi="fa-IR"/>
        </w:rPr>
        <w:t xml:space="preserve"> و ب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9650D9" w:rsidRPr="001E60BC">
        <w:rPr>
          <w:rFonts w:asciiTheme="minorBidi" w:hAnsiTheme="minorBidi"/>
          <w:sz w:val="24"/>
          <w:szCs w:val="24"/>
          <w:rtl/>
          <w:lang w:bidi="fa-IR"/>
        </w:rPr>
        <w:t>فروش می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9650D9" w:rsidRPr="001E60BC">
        <w:rPr>
          <w:rFonts w:asciiTheme="minorBidi" w:hAnsiTheme="minorBidi"/>
          <w:sz w:val="24"/>
          <w:szCs w:val="24"/>
          <w:rtl/>
          <w:lang w:bidi="fa-IR"/>
        </w:rPr>
        <w:t>رسانند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9650D9"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این موضوع تاثیر منفی بر عملکرد مزارع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 xml:space="preserve"> زعفران داشته که علاوه بر کاهش</w:t>
      </w:r>
      <w:r w:rsidR="009650D9" w:rsidRPr="001E60BC">
        <w:rPr>
          <w:rFonts w:asciiTheme="minorBidi" w:hAnsiTheme="minorBidi"/>
          <w:sz w:val="24"/>
          <w:szCs w:val="24"/>
          <w:rtl/>
          <w:lang w:bidi="fa-IR"/>
        </w:rPr>
        <w:t xml:space="preserve"> تولید </w:t>
      </w:r>
      <w:r w:rsidR="009C076D" w:rsidRPr="001E60BC">
        <w:rPr>
          <w:rFonts w:asciiTheme="minorBidi" w:hAnsiTheme="minorBidi"/>
          <w:sz w:val="24"/>
          <w:szCs w:val="24"/>
          <w:rtl/>
          <w:lang w:bidi="fa-IR"/>
        </w:rPr>
        <w:t xml:space="preserve">زعفران </w:t>
      </w:r>
      <w:r w:rsidR="009650D9" w:rsidRPr="001E60BC">
        <w:rPr>
          <w:rFonts w:asciiTheme="minorBidi" w:hAnsiTheme="minorBidi"/>
          <w:sz w:val="24"/>
          <w:szCs w:val="24"/>
          <w:rtl/>
          <w:lang w:bidi="fa-IR"/>
        </w:rPr>
        <w:t>در واحد سطح باعث کاهش کیفیت زعفران نیز گردیده است.</w:t>
      </w:r>
      <w:r w:rsidR="0083419C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5403FE" w:rsidRPr="001E60BC" w:rsidRDefault="00203782" w:rsidP="00EF1381">
      <w:pPr>
        <w:bidi/>
        <w:rPr>
          <w:rFonts w:asciiTheme="minorBidi" w:hAnsiTheme="minorBidi"/>
          <w:color w:val="7030A0"/>
          <w:sz w:val="32"/>
          <w:szCs w:val="32"/>
          <w:rtl/>
          <w:lang w:bidi="fa-IR"/>
        </w:rPr>
      </w:pPr>
      <w:r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۲</w:t>
      </w:r>
      <w:r w:rsidR="0083419C"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- پروسس و بسته بندی</w:t>
      </w:r>
    </w:p>
    <w:p w:rsidR="00EF1381" w:rsidRPr="001E60BC" w:rsidRDefault="00D949E0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83419C" w:rsidRPr="001E60BC">
        <w:rPr>
          <w:rFonts w:asciiTheme="minorBidi" w:hAnsiTheme="minorBidi"/>
          <w:sz w:val="24"/>
          <w:szCs w:val="24"/>
          <w:rtl/>
          <w:lang w:bidi="fa-IR"/>
        </w:rPr>
        <w:t xml:space="preserve">متاسفانه 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پروسس زعفران</w:t>
      </w:r>
      <w:r w:rsidR="00062E33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،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چه از نظر تسهیلات و زیر ساخت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83419C" w:rsidRPr="001E60BC">
        <w:rPr>
          <w:rFonts w:asciiTheme="minorBidi" w:hAnsiTheme="minorBidi"/>
          <w:sz w:val="24"/>
          <w:szCs w:val="24"/>
          <w:rtl/>
          <w:lang w:bidi="fa-IR"/>
        </w:rPr>
        <w:t xml:space="preserve">ها </w:t>
      </w:r>
      <w:r w:rsidR="00295268" w:rsidRPr="001E60BC">
        <w:rPr>
          <w:rFonts w:asciiTheme="minorBidi" w:hAnsiTheme="minorBidi"/>
          <w:sz w:val="24"/>
          <w:szCs w:val="24"/>
          <w:rtl/>
          <w:lang w:bidi="fa-IR"/>
        </w:rPr>
        <w:t xml:space="preserve">و چه از نظر دانش و تخصص و تجربه </w:t>
      </w:r>
      <w:r w:rsidR="0083419C" w:rsidRPr="001E60BC">
        <w:rPr>
          <w:rFonts w:asciiTheme="minorBidi" w:hAnsiTheme="minorBidi"/>
          <w:sz w:val="24"/>
          <w:szCs w:val="24"/>
          <w:rtl/>
          <w:lang w:bidi="fa-IR"/>
        </w:rPr>
        <w:t xml:space="preserve">در مقایسه با کشورهای رقیب 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ب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دلیل عدم سرم</w:t>
      </w:r>
      <w:r w:rsidR="00FE74A3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ایه گذاری لازم توسط سکتور خصوصی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از رشد قناعت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بخش</w:t>
      </w:r>
      <w:r w:rsidR="0083419C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E6B9F" w:rsidRPr="001E60BC">
        <w:rPr>
          <w:rFonts w:asciiTheme="minorBidi" w:hAnsiTheme="minorBidi"/>
          <w:sz w:val="24"/>
          <w:szCs w:val="24"/>
          <w:rtl/>
          <w:lang w:bidi="fa-IR"/>
        </w:rPr>
        <w:t>برخوردار نبوده ا</w:t>
      </w:r>
      <w:r w:rsidR="00062E33" w:rsidRPr="001E60BC">
        <w:rPr>
          <w:rFonts w:asciiTheme="minorBidi" w:hAnsiTheme="minorBidi" w:hint="cs"/>
          <w:sz w:val="24"/>
          <w:szCs w:val="24"/>
          <w:rtl/>
          <w:lang w:bidi="fa-IR"/>
        </w:rPr>
        <w:t>ست</w:t>
      </w:r>
      <w:r w:rsidR="0083419C" w:rsidRPr="001E60BC">
        <w:rPr>
          <w:rFonts w:asciiTheme="minorBidi" w:hAnsiTheme="minorBidi"/>
          <w:sz w:val="24"/>
          <w:szCs w:val="24"/>
          <w:rtl/>
          <w:lang w:bidi="fa-IR"/>
        </w:rPr>
        <w:t>.</w:t>
      </w:r>
      <w:r w:rsidR="00784AD7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به این دلیل 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>با انکه از آغاز تولید زعفران در افغانستان  و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>حتی تا دو سال قبل علاقمندی به خرید زعفران افغانستان در سطح جهانی در مقایسه با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 xml:space="preserve"> تولیدات کشورهای دیگر بیشتر بود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؛ </w:t>
      </w:r>
      <w:r w:rsidR="00EF1381" w:rsidRPr="001E60BC">
        <w:rPr>
          <w:rFonts w:asciiTheme="minorBidi" w:hAnsiTheme="minorBidi"/>
          <w:sz w:val="24"/>
          <w:szCs w:val="24"/>
          <w:rtl/>
          <w:lang w:bidi="fa-IR"/>
        </w:rPr>
        <w:t>اما بررسی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>ها نشان می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>دهد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ب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>دلیل بی توجهی</w:t>
      </w:r>
      <w:r w:rsidR="00EF1381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pPr w:leftFromText="180" w:rightFromText="180" w:horzAnchor="margin" w:tblpY="1181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818"/>
        <w:gridCol w:w="1546"/>
        <w:gridCol w:w="4633"/>
      </w:tblGrid>
      <w:tr w:rsidR="00EF1381" w:rsidRPr="001E60BC" w:rsidTr="001E60BC">
        <w:trPr>
          <w:trHeight w:val="144"/>
        </w:trPr>
        <w:tc>
          <w:tcPr>
            <w:tcW w:w="3397" w:type="dxa"/>
            <w:gridSpan w:val="2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FF0000"/>
                <w:sz w:val="32"/>
                <w:szCs w:val="32"/>
                <w:lang w:bidi="fa-IR"/>
              </w:rPr>
            </w:pPr>
            <w:r w:rsidRPr="001E60BC">
              <w:rPr>
                <w:rFonts w:asciiTheme="minorBidi" w:hAnsiTheme="minorBidi" w:hint="cs"/>
                <w:color w:val="FF0000"/>
                <w:sz w:val="32"/>
                <w:szCs w:val="32"/>
                <w:rtl/>
              </w:rPr>
              <w:lastRenderedPageBreak/>
              <w:t>سال</w:t>
            </w:r>
          </w:p>
        </w:tc>
        <w:tc>
          <w:tcPr>
            <w:tcW w:w="1546" w:type="dxa"/>
            <w:vMerge w:val="restart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FF0000"/>
                <w:sz w:val="32"/>
                <w:szCs w:val="32"/>
                <w:lang w:bidi="fa-IR"/>
              </w:rPr>
            </w:pPr>
            <w:r w:rsidRPr="001E60BC">
              <w:rPr>
                <w:rFonts w:asciiTheme="minorBidi" w:hAnsiTheme="minorBidi"/>
                <w:color w:val="FF0000"/>
                <w:sz w:val="32"/>
                <w:szCs w:val="32"/>
                <w:rtl/>
              </w:rPr>
              <w:t>واحد</w:t>
            </w:r>
          </w:p>
        </w:tc>
        <w:tc>
          <w:tcPr>
            <w:tcW w:w="4633" w:type="dxa"/>
            <w:vMerge w:val="restart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FF0000"/>
                <w:sz w:val="32"/>
                <w:szCs w:val="32"/>
                <w:rtl/>
                <w:lang w:bidi="fa-IR"/>
              </w:rPr>
            </w:pPr>
            <w:r w:rsidRPr="001E60BC">
              <w:rPr>
                <w:rFonts w:asciiTheme="minorBidi" w:hAnsiTheme="minorBidi"/>
                <w:color w:val="FF0000"/>
                <w:sz w:val="32"/>
                <w:szCs w:val="32"/>
                <w:rtl/>
                <w:lang w:bidi="fa-IR"/>
              </w:rPr>
              <w:t>کشور</w:t>
            </w:r>
          </w:p>
        </w:tc>
      </w:tr>
      <w:tr w:rsidR="00EF1381" w:rsidRPr="001E60BC" w:rsidTr="001E60BC">
        <w:trPr>
          <w:trHeight w:val="269"/>
        </w:trPr>
        <w:tc>
          <w:tcPr>
            <w:tcW w:w="1579" w:type="dxa"/>
          </w:tcPr>
          <w:p w:rsidR="00EF1381" w:rsidRPr="001E60BC" w:rsidRDefault="00EF1381" w:rsidP="001E60BC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1E60BC"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  <w:t>1397</w:t>
            </w:r>
          </w:p>
        </w:tc>
        <w:tc>
          <w:tcPr>
            <w:tcW w:w="1818" w:type="dxa"/>
          </w:tcPr>
          <w:p w:rsidR="00EF1381" w:rsidRPr="001E60BC" w:rsidRDefault="00EF1381" w:rsidP="001E60BC">
            <w:pPr>
              <w:bidi/>
              <w:rPr>
                <w:rFonts w:asciiTheme="minorBidi" w:hAnsiTheme="minorBidi"/>
                <w:color w:val="FF0000"/>
                <w:sz w:val="28"/>
                <w:szCs w:val="28"/>
                <w:lang w:bidi="fa-IR"/>
              </w:rPr>
            </w:pPr>
            <w:r w:rsidRPr="001E60BC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fa-IR"/>
              </w:rPr>
              <w:t>1394</w:t>
            </w:r>
          </w:p>
        </w:tc>
        <w:tc>
          <w:tcPr>
            <w:tcW w:w="1546" w:type="dxa"/>
            <w:vMerge/>
          </w:tcPr>
          <w:p w:rsidR="00EF1381" w:rsidRPr="001E60BC" w:rsidRDefault="00EF1381" w:rsidP="001E60BC">
            <w:pPr>
              <w:bidi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4633" w:type="dxa"/>
            <w:vMerge/>
          </w:tcPr>
          <w:p w:rsidR="00EF1381" w:rsidRPr="001E60BC" w:rsidRDefault="00EF1381" w:rsidP="001E60BC">
            <w:pPr>
              <w:bidi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EF1381" w:rsidRPr="001E60BC" w:rsidTr="001E60BC">
        <w:trPr>
          <w:trHeight w:val="269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۶۰۰۵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۱۱۹۷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کیلو گرام</w:t>
            </w: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هند</w:t>
            </w:r>
          </w:p>
        </w:tc>
      </w:tr>
      <w:tr w:rsidR="00EF1381" w:rsidRPr="001E60BC" w:rsidTr="001E60BC">
        <w:trPr>
          <w:trHeight w:val="53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۱۹۹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۱۸۶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sz w:val="20"/>
                <w:szCs w:val="20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امارات متحده عرب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۹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۱۵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sz w:val="20"/>
                <w:szCs w:val="20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جرمنی</w:t>
            </w:r>
          </w:p>
        </w:tc>
      </w:tr>
      <w:tr w:rsidR="00EF1381" w:rsidRPr="001E60BC" w:rsidTr="001E60BC">
        <w:trPr>
          <w:trHeight w:val="206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۳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۲۲۰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هسپانیا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۳۰۴۲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۱۰۴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 xml:space="preserve">عربستان </w:t>
            </w:r>
            <w:r w:rsidRPr="001E60BC">
              <w:rPr>
                <w:rFonts w:asciiTheme="minorBidi" w:hAnsiTheme="minorBidi" w:hint="cs"/>
                <w:color w:val="000000" w:themeColor="text1"/>
                <w:rtl/>
              </w:rPr>
              <w:t>س</w:t>
            </w:r>
            <w:r w:rsidRPr="001E60BC">
              <w:rPr>
                <w:rFonts w:asciiTheme="minorBidi" w:hAnsiTheme="minorBidi"/>
                <w:color w:val="000000" w:themeColor="text1"/>
                <w:rtl/>
              </w:rPr>
              <w:t>عودی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۸۵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ترکیه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۵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اتریش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۱۶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کانادا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۴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۴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هالند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۱۷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۶۸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ایالات متحده امریکا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سویدزیرلند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۹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استرالیا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rtl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  <w:lang w:bidi="fa-IR"/>
              </w:rPr>
              <w:t>انگستان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۶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کویت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۲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هانگ کانگ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۱۰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قطر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۲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جاپان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پولند</w:t>
            </w:r>
          </w:p>
        </w:tc>
      </w:tr>
      <w:tr w:rsidR="00EF1381" w:rsidRPr="001E60BC" w:rsidTr="001E60BC">
        <w:trPr>
          <w:trHeight w:val="20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۲۸۰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چین</w:t>
            </w:r>
          </w:p>
        </w:tc>
      </w:tr>
      <w:tr w:rsidR="00EF1381" w:rsidRPr="001E60BC" w:rsidTr="001E60BC">
        <w:trPr>
          <w:trHeight w:val="107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۲۰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ایتالیا</w:t>
            </w:r>
          </w:p>
        </w:tc>
      </w:tr>
      <w:tr w:rsidR="00EF1381" w:rsidRPr="001E60BC" w:rsidTr="001E60BC">
        <w:trPr>
          <w:trHeight w:val="233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۰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۱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تاجکستان</w:t>
            </w:r>
          </w:p>
        </w:tc>
      </w:tr>
      <w:tr w:rsidR="00EF1381" w:rsidRPr="001E60BC" w:rsidTr="001E60BC">
        <w:trPr>
          <w:trHeight w:val="53"/>
        </w:trPr>
        <w:tc>
          <w:tcPr>
            <w:tcW w:w="1579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lastRenderedPageBreak/>
              <w:t>۰</w:t>
            </w:r>
          </w:p>
        </w:tc>
        <w:tc>
          <w:tcPr>
            <w:tcW w:w="1818" w:type="dxa"/>
          </w:tcPr>
          <w:p w:rsidR="00EF1381" w:rsidRPr="001E60BC" w:rsidRDefault="00203782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rtl/>
                <w:lang w:bidi="fa-IR"/>
              </w:rPr>
              <w:t>۴۰</w:t>
            </w:r>
          </w:p>
        </w:tc>
        <w:tc>
          <w:tcPr>
            <w:tcW w:w="1546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</w:p>
        </w:tc>
        <w:tc>
          <w:tcPr>
            <w:tcW w:w="4633" w:type="dxa"/>
          </w:tcPr>
          <w:p w:rsidR="00EF1381" w:rsidRPr="001E60BC" w:rsidRDefault="00EF1381" w:rsidP="001E60BC">
            <w:pPr>
              <w:bidi/>
              <w:spacing w:after="200" w:line="276" w:lineRule="auto"/>
              <w:rPr>
                <w:rFonts w:asciiTheme="minorBidi" w:hAnsiTheme="minorBidi"/>
                <w:color w:val="000000" w:themeColor="text1"/>
                <w:lang w:bidi="fa-IR"/>
              </w:rPr>
            </w:pPr>
            <w:r w:rsidRPr="001E60BC">
              <w:rPr>
                <w:rFonts w:asciiTheme="minorBidi" w:hAnsiTheme="minorBidi"/>
                <w:color w:val="000000" w:themeColor="text1"/>
                <w:rtl/>
              </w:rPr>
              <w:t>فرانسه</w:t>
            </w:r>
          </w:p>
        </w:tc>
      </w:tr>
    </w:tbl>
    <w:p w:rsidR="000D34AA" w:rsidRPr="001E60BC" w:rsidRDefault="00EF1381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lastRenderedPageBreak/>
        <w:t>پروسس کنندگان زعفران در امر پروسس و بسته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بندی و عدم سرمایه گذاری هدفمند بالای ان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ک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شاف بازار زعفران اف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غ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انستان این علاقمندی کاهش یافته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مقایسه جدول صادرات زعفران افغانستان نیز این ادعا را تائید می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کند.</w:t>
      </w:r>
      <w:r w:rsidR="005403FE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5403FE" w:rsidRPr="001E60BC" w:rsidRDefault="005403FE" w:rsidP="00EF1381">
      <w:pPr>
        <w:bidi/>
        <w:rPr>
          <w:rFonts w:asciiTheme="minorBidi" w:hAnsiTheme="minorBidi" w:cs="Arial"/>
          <w:sz w:val="8"/>
          <w:szCs w:val="8"/>
          <w:rtl/>
          <w:lang w:bidi="fa-IR"/>
        </w:rPr>
      </w:pPr>
    </w:p>
    <w:p w:rsidR="005403FE" w:rsidRPr="001E60BC" w:rsidRDefault="005403FE" w:rsidP="00203782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 w:cs="Arial"/>
          <w:sz w:val="24"/>
          <w:szCs w:val="24"/>
          <w:rtl/>
          <w:lang w:bidi="fa-IR"/>
        </w:rPr>
        <w:lastRenderedPageBreak/>
        <w:t>طور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که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در جدول 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فوق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مشاهده م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EF1381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شود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صادرات زعفران افغانستان </w:t>
      </w:r>
      <w:r w:rsidR="00062E33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در سال </w:t>
      </w:r>
      <w:r w:rsidR="00203782">
        <w:rPr>
          <w:rFonts w:asciiTheme="minorBidi" w:hAnsiTheme="minorBidi" w:cs="Arial" w:hint="cs"/>
          <w:sz w:val="24"/>
          <w:szCs w:val="24"/>
          <w:rtl/>
          <w:lang w:bidi="fa-IR"/>
        </w:rPr>
        <w:t>۱۳۹۷</w:t>
      </w:r>
      <w:r w:rsidR="00062E33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 نسبت به </w:t>
      </w:r>
      <w:r w:rsidR="00203782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۱۳۹۴ </w:t>
      </w:r>
      <w:r w:rsidR="00EF1381" w:rsidRPr="001E60BC">
        <w:rPr>
          <w:rFonts w:asciiTheme="minorBidi" w:hAnsiTheme="minorBidi" w:cs="Arial"/>
          <w:sz w:val="24"/>
          <w:szCs w:val="24"/>
          <w:rtl/>
          <w:lang w:bidi="fa-IR"/>
        </w:rPr>
        <w:t>به کشور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>ها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پ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شرفته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کاهش 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افته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و به کشورها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مانند هندوستان که در مقا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سه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با کشور ها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اروپا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یی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دارا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EF1381"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استندرد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>ها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EF1381"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پا</w:t>
      </w:r>
      <w:r w:rsidR="00EF1381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ن</w:t>
      </w:r>
      <w:r w:rsidR="00EF1381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>تر</w:t>
      </w:r>
      <w:r w:rsidR="00EF1381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>و ق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مت</w:t>
      </w:r>
      <w:r w:rsidR="00EF1381"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ارزان</w:t>
      </w:r>
      <w:r w:rsidR="00EF1381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>تر م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="00EF1381"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باشد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افزا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ش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 xml:space="preserve"> پ</w:t>
      </w:r>
      <w:r w:rsidRPr="001E60BC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24"/>
          <w:szCs w:val="24"/>
          <w:rtl/>
          <w:lang w:bidi="fa-IR"/>
        </w:rPr>
        <w:t>دا</w:t>
      </w:r>
      <w:r w:rsidRPr="001E60BC">
        <w:rPr>
          <w:sz w:val="24"/>
          <w:szCs w:val="24"/>
          <w:rtl/>
        </w:rPr>
        <w:t xml:space="preserve"> </w:t>
      </w:r>
      <w:r w:rsidRPr="001E60BC">
        <w:rPr>
          <w:rFonts w:asciiTheme="minorBidi" w:hAnsiTheme="minorBidi" w:cs="Arial"/>
          <w:sz w:val="24"/>
          <w:szCs w:val="24"/>
          <w:rtl/>
          <w:lang w:bidi="fa-IR"/>
        </w:rPr>
        <w:t>کرده است.</w:t>
      </w:r>
    </w:p>
    <w:p w:rsidR="00811776" w:rsidRPr="001E60BC" w:rsidRDefault="00203782" w:rsidP="00EF1381">
      <w:pPr>
        <w:bidi/>
        <w:spacing w:after="0"/>
        <w:rPr>
          <w:rFonts w:asciiTheme="minorBidi" w:hAnsiTheme="minorBidi"/>
          <w:color w:val="7030A0"/>
          <w:sz w:val="32"/>
          <w:szCs w:val="32"/>
          <w:rtl/>
          <w:lang w:bidi="fa-IR"/>
        </w:rPr>
      </w:pPr>
      <w:r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۳</w:t>
      </w:r>
      <w:r w:rsidR="00811776"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- بازاریابی</w:t>
      </w:r>
    </w:p>
    <w:p w:rsidR="00062E33" w:rsidRPr="001E60BC" w:rsidRDefault="00062E33" w:rsidP="00EF1381">
      <w:pPr>
        <w:bidi/>
        <w:spacing w:after="0"/>
        <w:rPr>
          <w:rFonts w:asciiTheme="minorBidi" w:hAnsiTheme="minorBidi"/>
          <w:color w:val="7030A0"/>
          <w:sz w:val="32"/>
          <w:szCs w:val="32"/>
          <w:rtl/>
          <w:lang w:bidi="fa-IR"/>
        </w:rPr>
      </w:pPr>
    </w:p>
    <w:p w:rsidR="00811776" w:rsidRPr="001E60BC" w:rsidRDefault="00811776" w:rsidP="00EF1381">
      <w:pPr>
        <w:bidi/>
        <w:spacing w:after="0"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متاسفانه در بخش بازاریابی نه تنها سرمایه گذاری لازم نشده است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1E60BC">
        <w:rPr>
          <w:rFonts w:asciiTheme="minorBidi" w:hAnsiTheme="minorBidi"/>
          <w:sz w:val="24"/>
          <w:szCs w:val="24"/>
          <w:rtl/>
          <w:lang w:bidi="fa-IR"/>
        </w:rPr>
        <w:t>بلکه توجه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کافی نیز صورت نگرفته است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>.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>حتی تدوین و تصویب استرا</w:t>
      </w:r>
      <w:r w:rsidR="001E60BC">
        <w:rPr>
          <w:rFonts w:asciiTheme="minorBidi" w:hAnsiTheme="minorBidi"/>
          <w:sz w:val="24"/>
          <w:szCs w:val="24"/>
          <w:rtl/>
          <w:lang w:bidi="fa-IR"/>
        </w:rPr>
        <w:t>تیژی ملی صادرات که یکی از سکتور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>های آن زعفران می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>باشد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4498F" w:rsidRPr="001E60BC">
        <w:rPr>
          <w:rFonts w:asciiTheme="minorBidi" w:hAnsiTheme="minorBidi"/>
          <w:sz w:val="24"/>
          <w:szCs w:val="24"/>
          <w:rtl/>
          <w:lang w:bidi="fa-IR"/>
        </w:rPr>
        <w:t>ن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>یز نتوانسته است تا کنون عملا</w:t>
      </w:r>
      <w:r w:rsidR="0034498F" w:rsidRPr="001E60BC">
        <w:rPr>
          <w:rFonts w:asciiTheme="minorBidi" w:hAnsiTheme="minorBidi"/>
          <w:sz w:val="24"/>
          <w:szCs w:val="24"/>
          <w:rtl/>
          <w:lang w:bidi="fa-IR"/>
        </w:rPr>
        <w:t>ً</w:t>
      </w:r>
      <w:r w:rsidR="00183A83" w:rsidRPr="001E60BC">
        <w:rPr>
          <w:rFonts w:asciiTheme="minorBidi" w:hAnsiTheme="minorBidi"/>
          <w:sz w:val="24"/>
          <w:szCs w:val="24"/>
          <w:rtl/>
          <w:lang w:bidi="fa-IR"/>
        </w:rPr>
        <w:t xml:space="preserve"> به انکشاف بازار زعفران افغانستان مؤثر واقع شود.</w:t>
      </w:r>
    </w:p>
    <w:p w:rsidR="00F945D6" w:rsidRPr="001E60BC" w:rsidRDefault="00183A83" w:rsidP="00203782">
      <w:pPr>
        <w:bidi/>
        <w:spacing w:after="0"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کمک جامعه جهانی از طریق موسسات نیز در بخش بازاریابی مؤثر ن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بوده و در مجموع خلاصه شده در تهیه ظروف </w:t>
      </w:r>
      <w:r w:rsidR="0076057A" w:rsidRPr="001E60BC">
        <w:rPr>
          <w:rFonts w:asciiTheme="minorBidi" w:hAnsiTheme="minorBidi"/>
          <w:sz w:val="24"/>
          <w:szCs w:val="24"/>
          <w:rtl/>
          <w:lang w:bidi="fa-IR"/>
        </w:rPr>
        <w:t>غیر معیاری و بسته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DE6B9F" w:rsidRPr="001E60BC">
        <w:rPr>
          <w:rFonts w:asciiTheme="minorBidi" w:hAnsiTheme="minorBidi"/>
          <w:sz w:val="24"/>
          <w:szCs w:val="24"/>
          <w:rtl/>
          <w:lang w:bidi="fa-IR"/>
        </w:rPr>
        <w:t>بندی</w:t>
      </w:r>
      <w:r w:rsidR="0076057A" w:rsidRPr="001E60BC">
        <w:rPr>
          <w:rFonts w:asciiTheme="minorBidi" w:hAnsiTheme="minorBidi"/>
          <w:sz w:val="24"/>
          <w:szCs w:val="24"/>
          <w:rtl/>
          <w:lang w:bidi="fa-IR"/>
        </w:rPr>
        <w:t xml:space="preserve"> به شکل ابتدایی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بدون در نظرداشت سلیقه و علاقه خریداران و زمینه سازی </w:t>
      </w:r>
      <w:r w:rsidR="00DE6B9F" w:rsidRPr="001E60BC">
        <w:rPr>
          <w:rFonts w:asciiTheme="minorBidi" w:hAnsiTheme="minorBidi"/>
          <w:sz w:val="24"/>
          <w:szCs w:val="24"/>
          <w:rtl/>
          <w:lang w:bidi="fa-IR"/>
        </w:rPr>
        <w:t xml:space="preserve">اشتراک  صادر کنندگان </w:t>
      </w:r>
      <w:r w:rsidR="001E60BC">
        <w:rPr>
          <w:rFonts w:asciiTheme="minorBidi" w:hAnsiTheme="minorBidi"/>
          <w:sz w:val="24"/>
          <w:szCs w:val="24"/>
          <w:rtl/>
          <w:lang w:bidi="fa-IR"/>
        </w:rPr>
        <w:t xml:space="preserve"> زعفران در نمایشگاه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1E60BC">
        <w:rPr>
          <w:rFonts w:asciiTheme="minorBidi" w:hAnsiTheme="minorBidi"/>
          <w:sz w:val="24"/>
          <w:szCs w:val="24"/>
          <w:rtl/>
          <w:lang w:bidi="fa-IR"/>
        </w:rPr>
        <w:t>های کشور</w:t>
      </w:r>
      <w:r w:rsidR="000A1F80" w:rsidRPr="001E60BC">
        <w:rPr>
          <w:rFonts w:asciiTheme="minorBidi" w:hAnsiTheme="minorBidi"/>
          <w:sz w:val="24"/>
          <w:szCs w:val="24"/>
          <w:rtl/>
          <w:lang w:bidi="fa-IR"/>
        </w:rPr>
        <w:t>های منطقه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0A1F80" w:rsidRPr="001E60BC">
        <w:rPr>
          <w:rFonts w:asciiTheme="minorBidi" w:hAnsiTheme="minorBidi"/>
          <w:sz w:val="24"/>
          <w:szCs w:val="24"/>
          <w:rtl/>
          <w:lang w:bidi="fa-IR"/>
        </w:rPr>
        <w:t xml:space="preserve"> که متاسفانه دست آورد عملی چندانی به همراه نداشته است.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 از طر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فی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 هم تاهنوز زعفران افغانستان  با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برندهای افغانی بدست </w:t>
      </w:r>
      <w:r w:rsidR="001E60BC">
        <w:rPr>
          <w:rFonts w:asciiTheme="minorBidi" w:hAnsiTheme="minorBidi"/>
          <w:sz w:val="24"/>
          <w:szCs w:val="24"/>
          <w:rtl/>
          <w:lang w:bidi="ps-AF"/>
        </w:rPr>
        <w:t>مصرف کنند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گ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ان خارجی 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نمی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رسد</w:t>
      </w:r>
      <w:r w:rsidR="001E60BC">
        <w:rPr>
          <w:rFonts w:asciiTheme="minorBidi" w:hAnsiTheme="minorBidi"/>
          <w:sz w:val="24"/>
          <w:szCs w:val="24"/>
          <w:rtl/>
          <w:lang w:bidi="ps-AF"/>
        </w:rPr>
        <w:t xml:space="preserve"> و معمولا صادرکنند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گ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ان افغانی زعفران را ب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شکل عمده 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به قیمت </w:t>
      </w:r>
      <w:r w:rsidR="005403FE" w:rsidRPr="001E60BC">
        <w:rPr>
          <w:rFonts w:asciiTheme="minorBidi" w:hAnsiTheme="minorBidi" w:hint="cs"/>
          <w:sz w:val="24"/>
          <w:szCs w:val="24"/>
          <w:rtl/>
          <w:lang w:bidi="fa-IR"/>
        </w:rPr>
        <w:t>ارزان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به 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کمپنی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های خارجی ب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فروش</w:t>
      </w:r>
      <w:r w:rsidR="001E60BC">
        <w:rPr>
          <w:rFonts w:asciiTheme="minorBidi" w:hAnsiTheme="minorBidi"/>
          <w:sz w:val="24"/>
          <w:szCs w:val="24"/>
          <w:rtl/>
          <w:lang w:bidi="ps-AF"/>
        </w:rPr>
        <w:t xml:space="preserve"> می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رسا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نند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 و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1E60BC">
        <w:rPr>
          <w:rFonts w:asciiTheme="minorBidi" w:hAnsiTheme="minorBidi"/>
          <w:sz w:val="24"/>
          <w:szCs w:val="24"/>
          <w:rtl/>
          <w:lang w:bidi="ps-AF"/>
        </w:rPr>
        <w:t>شرکت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های خریدار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زعفران ما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را با برند شر</w:t>
      </w:r>
      <w:r w:rsidR="001E60BC">
        <w:rPr>
          <w:rFonts w:asciiTheme="minorBidi" w:hAnsiTheme="minorBidi"/>
          <w:sz w:val="24"/>
          <w:szCs w:val="24"/>
          <w:rtl/>
          <w:lang w:bidi="fa-IR"/>
        </w:rPr>
        <w:t>کت و نام کشور خود در بسته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 xml:space="preserve">های کوچک 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به قیمت بین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۵</w:t>
      </w:r>
      <w:r w:rsidR="005403FE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تا </w:t>
      </w:r>
      <w:r w:rsidR="00203782">
        <w:rPr>
          <w:rFonts w:asciiTheme="minorBidi" w:hAnsiTheme="minorBidi" w:hint="cs"/>
          <w:sz w:val="24"/>
          <w:szCs w:val="24"/>
          <w:rtl/>
          <w:lang w:bidi="fa-IR"/>
        </w:rPr>
        <w:t>۴۰</w:t>
      </w:r>
      <w:bookmarkStart w:id="0" w:name="_GoBack"/>
      <w:bookmarkEnd w:id="0"/>
      <w:r w:rsidR="005403FE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>دالر</w:t>
      </w:r>
      <w:r w:rsidR="005403FE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فی گرام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بدست مصرف کننده می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>رسانند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137CE7" w:rsidRPr="001E60BC" w:rsidRDefault="00137CE7" w:rsidP="00EF1381">
      <w:pPr>
        <w:bidi/>
        <w:spacing w:after="0"/>
        <w:rPr>
          <w:rFonts w:asciiTheme="minorBidi" w:hAnsiTheme="minorBidi"/>
          <w:sz w:val="24"/>
          <w:szCs w:val="24"/>
          <w:rtl/>
          <w:lang w:bidi="fa-IR"/>
        </w:rPr>
      </w:pPr>
    </w:p>
    <w:p w:rsidR="00F945D6" w:rsidRPr="001E60BC" w:rsidRDefault="00D04376" w:rsidP="00EF1381">
      <w:pPr>
        <w:bidi/>
        <w:rPr>
          <w:rFonts w:asciiTheme="minorBidi" w:hAnsiTheme="minorBidi"/>
          <w:color w:val="7030A0"/>
          <w:sz w:val="32"/>
          <w:szCs w:val="32"/>
          <w:rtl/>
          <w:lang w:bidi="fa-IR"/>
        </w:rPr>
      </w:pPr>
      <w:r w:rsidRP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برای عبور از این چالش</w:t>
      </w:r>
      <w:r w:rsid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‌</w:t>
      </w:r>
      <w:r w:rsidRP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 xml:space="preserve">ها وزارت زراعت </w:t>
      </w:r>
      <w:r w:rsidR="00F945D6"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 xml:space="preserve">چه اقدامات </w:t>
      </w:r>
      <w:r w:rsidRP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را ا</w:t>
      </w:r>
      <w:r w:rsidR="005403FE" w:rsidRP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ن</w:t>
      </w:r>
      <w:r w:rsidRP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جام داده یا روی دست دارد؟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سرمایه گذاری جهت  افزایش 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مولدیت و کیفیت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زعفران تولیدی 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ممنوعیت واردات زعفران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بلند بردن ظرفیت  تخصصی شرکت</w:t>
      </w:r>
      <w:r w:rsidR="001E60BC">
        <w:rPr>
          <w:rFonts w:asciiTheme="minorBidi" w:hAnsiTheme="minorBidi" w:cs="Arial"/>
          <w:sz w:val="24"/>
          <w:szCs w:val="24"/>
          <w:cs/>
          <w:lang w:bidi="fa-IR"/>
        </w:rPr>
        <w:t>‎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ها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تمرکز بر تولید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زعفران ب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جای پیاز</w:t>
      </w:r>
    </w:p>
    <w:p w:rsidR="00F945D6" w:rsidRPr="001E60BC" w:rsidRDefault="001E60BC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شناسایی باراز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 xml:space="preserve">های هدف 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تربیه نیروی انسانی ماهر و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>متخصص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ایجاد بار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کد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 و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/>
          <w:sz w:val="24"/>
          <w:szCs w:val="24"/>
          <w:lang w:bidi="fa-IR"/>
        </w:rPr>
        <w:t>GI</w:t>
      </w:r>
      <w:r w:rsidRPr="001E60BC">
        <w:rPr>
          <w:rFonts w:asciiTheme="minorBidi" w:hAnsiTheme="minorBidi"/>
          <w:sz w:val="24"/>
          <w:szCs w:val="24"/>
          <w:rtl/>
          <w:lang w:bidi="ps-AF"/>
        </w:rPr>
        <w:t xml:space="preserve">  برای  زعفران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افغانستان</w:t>
      </w:r>
    </w:p>
    <w:p w:rsidR="00F945D6" w:rsidRPr="001E60BC" w:rsidRDefault="001E60BC" w:rsidP="001E60BC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ps-AF"/>
        </w:rPr>
        <w:t>انجام تحقیقات</w:t>
      </w:r>
      <w:r>
        <w:rPr>
          <w:rFonts w:asciiTheme="minorBidi" w:hAnsiTheme="minorBidi" w:hint="cs"/>
          <w:sz w:val="24"/>
          <w:szCs w:val="24"/>
          <w:rtl/>
          <w:lang w:bidi="fa-IR"/>
        </w:rPr>
        <w:t>‌های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 xml:space="preserve"> هدفمند و کاربردی با توجه به نیاز دهاقین 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تبلیغات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ps-AF"/>
        </w:rPr>
        <w:t>برند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hAnsiTheme="minorBidi"/>
          <w:sz w:val="24"/>
          <w:szCs w:val="24"/>
          <w:rtl/>
          <w:lang w:bidi="ps-AF"/>
        </w:rPr>
        <w:t>سازی</w:t>
      </w:r>
    </w:p>
    <w:p w:rsidR="00F945D6" w:rsidRPr="001E60BC" w:rsidRDefault="00D04376" w:rsidP="001E60BC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تلاش برای شمولیت </w:t>
      </w:r>
      <w:r w:rsidR="00F945D6" w:rsidRPr="001E60BC">
        <w:rPr>
          <w:rFonts w:asciiTheme="minorBidi" w:hAnsiTheme="minorBidi"/>
          <w:sz w:val="24"/>
          <w:szCs w:val="24"/>
          <w:rtl/>
          <w:lang w:bidi="ps-AF"/>
        </w:rPr>
        <w:t>تدریس زعفران در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دانشگاه‌ها</w:t>
      </w: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 w:hint="cs"/>
          <w:sz w:val="24"/>
          <w:szCs w:val="24"/>
          <w:rtl/>
          <w:lang w:bidi="fa-IR"/>
        </w:rPr>
        <w:t>نظارت و</w:t>
      </w:r>
      <w:r w:rsidRPr="001E60BC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کنترول 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بیشتر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کیفیت </w:t>
      </w: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بر </w:t>
      </w:r>
      <w:r w:rsidRPr="001E60BC">
        <w:rPr>
          <w:rFonts w:asciiTheme="minorBidi" w:hAnsiTheme="minorBidi"/>
          <w:sz w:val="24"/>
          <w:szCs w:val="24"/>
          <w:rtl/>
          <w:lang w:bidi="fa-IR"/>
        </w:rPr>
        <w:t xml:space="preserve">زعفران صادراتی </w:t>
      </w:r>
    </w:p>
    <w:p w:rsidR="00F945D6" w:rsidRPr="001E60BC" w:rsidRDefault="00D0437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تلاش برای جلب </w:t>
      </w:r>
      <w:r w:rsidR="001E60BC">
        <w:rPr>
          <w:rFonts w:asciiTheme="minorBidi" w:hAnsiTheme="minorBidi"/>
          <w:sz w:val="24"/>
          <w:szCs w:val="24"/>
          <w:rtl/>
          <w:lang w:bidi="fa-IR"/>
        </w:rPr>
        <w:t>توجه بیشتر اتشه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 xml:space="preserve">های تجارتی </w:t>
      </w:r>
      <w:r w:rsidR="001E60BC">
        <w:rPr>
          <w:rFonts w:asciiTheme="minorBidi" w:hAnsiTheme="minorBidi" w:hint="cs"/>
          <w:sz w:val="24"/>
          <w:szCs w:val="24"/>
          <w:rtl/>
          <w:lang w:bidi="fa-IR"/>
        </w:rPr>
        <w:t>سفارتخانه‌</w:t>
      </w:r>
      <w:r w:rsidR="00F945D6" w:rsidRPr="001E60BC">
        <w:rPr>
          <w:rFonts w:asciiTheme="minorBidi" w:hAnsiTheme="minorBidi" w:hint="cs"/>
          <w:sz w:val="24"/>
          <w:szCs w:val="24"/>
          <w:rtl/>
          <w:lang w:bidi="fa-IR"/>
        </w:rPr>
        <w:t>ها</w:t>
      </w:r>
      <w:r w:rsidR="00F945D6" w:rsidRPr="001E60BC">
        <w:rPr>
          <w:rFonts w:asciiTheme="minorBidi" w:hAnsiTheme="minorBidi"/>
          <w:sz w:val="24"/>
          <w:szCs w:val="24"/>
          <w:rtl/>
          <w:lang w:bidi="fa-IR"/>
        </w:rPr>
        <w:t xml:space="preserve"> در جهت معرفی زعفران  افغانستان </w:t>
      </w:r>
    </w:p>
    <w:p w:rsidR="00940EE3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hAnsiTheme="minorBidi"/>
          <w:sz w:val="24"/>
          <w:szCs w:val="24"/>
          <w:rtl/>
          <w:lang w:bidi="fa-IR"/>
        </w:rPr>
        <w:t>ایجاد تاسیسات زیر بنایی صنعتی و تخنیکی.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14"/>
          <w:szCs w:val="14"/>
          <w:rtl/>
        </w:rPr>
        <w:t> 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ایجاد مراکز معیاری پروسس و بسته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بندی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24"/>
          <w:szCs w:val="24"/>
        </w:rPr>
        <w:t>Accreditation</w:t>
      </w:r>
      <w:r w:rsidRP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 xml:space="preserve">  ی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ا اعتبار دهی لابراتوار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 xml:space="preserve">های کنترول کیفیت زعفران </w:t>
      </w:r>
      <w:r w:rsidRP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 xml:space="preserve">افغانستان 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جهت صدور سرتفکیت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های معتبر در سطح بین المللی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14"/>
          <w:szCs w:val="14"/>
          <w:rtl/>
        </w:rPr>
        <w:t> 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ایجاد تسهیلات برای صادر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 xml:space="preserve"> 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کن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ندگان زعفران جهت دریافت سرتفکیت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های تضمین کیفیت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14"/>
          <w:szCs w:val="14"/>
          <w:rtl/>
        </w:rPr>
        <w:t>   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کمک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 xml:space="preserve"> به دهاقین جهت دسترسی به تکنالو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ژ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ی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های جدید در زمینه تولید ، پروسس و بسته بندی زعفران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14"/>
          <w:szCs w:val="14"/>
          <w:rtl/>
        </w:rPr>
        <w:t>    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برگذاری نمایش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گاه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ها و جشن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واره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ها</w:t>
      </w:r>
    </w:p>
    <w:p w:rsidR="00940EE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14"/>
          <w:szCs w:val="14"/>
          <w:rtl/>
        </w:rPr>
        <w:lastRenderedPageBreak/>
        <w:t>        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فراهم نمودن زمینه ملاقات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 xml:space="preserve">های تبادلوی و 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آ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موزشی فی ما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 xml:space="preserve"> 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بین متخصصین وزارت زراعت و کشور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های تولید کننده زعفران</w:t>
      </w:r>
    </w:p>
    <w:p w:rsidR="00062E33" w:rsidRPr="001E60BC" w:rsidRDefault="00940EE3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fa-IR"/>
        </w:rPr>
      </w:pPr>
      <w:r w:rsidRPr="001E60BC">
        <w:rPr>
          <w:rFonts w:asciiTheme="minorBidi" w:eastAsia="Times New Roman" w:hAnsiTheme="minorBidi"/>
          <w:color w:val="222222"/>
          <w:sz w:val="14"/>
          <w:szCs w:val="14"/>
          <w:rtl/>
        </w:rPr>
        <w:t>      </w:t>
      </w:r>
      <w:r w:rsid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ارتقای دانش مسلکی دست</w:t>
      </w:r>
      <w:r w:rsidR="001E60BC">
        <w:rPr>
          <w:rFonts w:asciiTheme="minorBidi" w:eastAsia="Times New Roman" w:hAnsiTheme="minorBidi" w:hint="cs"/>
          <w:color w:val="222222"/>
          <w:sz w:val="24"/>
          <w:szCs w:val="24"/>
          <w:rtl/>
          <w:lang w:bidi="fa-IR"/>
        </w:rPr>
        <w:t>‌</w:t>
      </w:r>
      <w:r w:rsidRPr="001E60BC">
        <w:rPr>
          <w:rFonts w:asciiTheme="minorBidi" w:eastAsia="Times New Roman" w:hAnsiTheme="minorBidi"/>
          <w:color w:val="222222"/>
          <w:sz w:val="24"/>
          <w:szCs w:val="24"/>
          <w:rtl/>
          <w:lang w:bidi="fa-IR"/>
        </w:rPr>
        <w:t>اندر کاران صنعت زعفران با استفاده از متخصصین بین المللی.</w:t>
      </w:r>
    </w:p>
    <w:p w:rsidR="00062E33" w:rsidRPr="001E60BC" w:rsidRDefault="00062E33" w:rsidP="00EF1381">
      <w:pPr>
        <w:pStyle w:val="ListParagraph"/>
        <w:bidi/>
        <w:rPr>
          <w:rFonts w:asciiTheme="minorBidi" w:hAnsiTheme="minorBidi"/>
          <w:sz w:val="24"/>
          <w:szCs w:val="24"/>
          <w:lang w:bidi="fa-IR"/>
        </w:rPr>
      </w:pPr>
    </w:p>
    <w:p w:rsidR="00062E33" w:rsidRPr="001E60BC" w:rsidRDefault="00062E33" w:rsidP="00EF1381">
      <w:pPr>
        <w:pStyle w:val="ListParagraph"/>
        <w:bidi/>
        <w:rPr>
          <w:rFonts w:asciiTheme="minorBidi" w:hAnsiTheme="minorBidi"/>
          <w:sz w:val="24"/>
          <w:szCs w:val="24"/>
          <w:lang w:bidi="fa-IR"/>
        </w:rPr>
      </w:pPr>
    </w:p>
    <w:p w:rsidR="00F945D6" w:rsidRPr="001E60BC" w:rsidRDefault="00F945D6" w:rsidP="00EF138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ن</w:t>
      </w:r>
      <w:r w:rsid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تیجه</w:t>
      </w:r>
      <w:r w:rsidR="001E60BC">
        <w:rPr>
          <w:rFonts w:asciiTheme="minorBidi" w:hAnsiTheme="minorBidi" w:hint="cs"/>
          <w:color w:val="7030A0"/>
          <w:sz w:val="32"/>
          <w:szCs w:val="32"/>
          <w:rtl/>
          <w:lang w:bidi="fa-IR"/>
        </w:rPr>
        <w:t>‌</w:t>
      </w:r>
      <w:r w:rsidRPr="001E60BC">
        <w:rPr>
          <w:rFonts w:asciiTheme="minorBidi" w:hAnsiTheme="minorBidi"/>
          <w:color w:val="7030A0"/>
          <w:sz w:val="32"/>
          <w:szCs w:val="32"/>
          <w:rtl/>
          <w:lang w:bidi="fa-IR"/>
        </w:rPr>
        <w:t>گیری :</w:t>
      </w:r>
    </w:p>
    <w:p w:rsidR="001E60BC" w:rsidRDefault="001E60BC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با توجه به آ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>نچه ذکر شد در بخش تولید دهاقین باید تلاش نمایند تا به کمک و راهنمایی وزارت زراعت</w:t>
      </w:r>
      <w:r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با افزایش تولید فی واحد سطح مصارف تولید را کاهش داده و کمیت و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کیفیت زعفران مزارع خویش را افزایش دهند. </w:t>
      </w:r>
    </w:p>
    <w:p w:rsidR="00402E27" w:rsidRPr="001E60BC" w:rsidRDefault="001E60BC" w:rsidP="001E60BC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در بخش پروسس شرکت‌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>های صادر کننده متعهد گردند تا با سرمایه گذاری جهت ایجاد تاسیسات زیربنایی و افزایش ظرفیت تخنیکی توان رقا</w:t>
      </w:r>
      <w:r>
        <w:rPr>
          <w:rFonts w:asciiTheme="minorBidi" w:hAnsiTheme="minorBidi" w:hint="cs"/>
          <w:sz w:val="24"/>
          <w:szCs w:val="24"/>
          <w:rtl/>
          <w:lang w:bidi="fa-IR"/>
        </w:rPr>
        <w:t>بتی خویش را افرایش دهند و در بخش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 بازار یابی وزارت تجارت و ارگان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>های مسو</w:t>
      </w:r>
      <w:r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402E27" w:rsidRPr="001E60BC">
        <w:rPr>
          <w:rFonts w:asciiTheme="minorBidi" w:hAnsiTheme="minorBidi" w:hint="cs"/>
          <w:sz w:val="24"/>
          <w:szCs w:val="24"/>
          <w:rtl/>
          <w:lang w:bidi="fa-IR"/>
        </w:rPr>
        <w:t xml:space="preserve">ل جهت حمایت از سکتور خصوصی  </w:t>
      </w:r>
      <w:r>
        <w:rPr>
          <w:rFonts w:asciiTheme="minorBidi" w:hAnsiTheme="minorBidi" w:hint="cs"/>
          <w:sz w:val="24"/>
          <w:szCs w:val="24"/>
          <w:rtl/>
          <w:lang w:bidi="fa-IR"/>
        </w:rPr>
        <w:t>ضمن تعریف و تعین بازار</w:t>
      </w:r>
      <w:r w:rsidR="0050566D" w:rsidRPr="001E60BC">
        <w:rPr>
          <w:rFonts w:asciiTheme="minorBidi" w:hAnsiTheme="minorBidi" w:hint="cs"/>
          <w:sz w:val="24"/>
          <w:szCs w:val="24"/>
          <w:rtl/>
          <w:lang w:bidi="fa-IR"/>
        </w:rPr>
        <w:t>های هدف زمینه حضور قدرتمند محصول</w:t>
      </w:r>
      <w:r>
        <w:rPr>
          <w:rFonts w:asciiTheme="minorBidi" w:hAnsiTheme="minorBidi" w:hint="cs"/>
          <w:sz w:val="24"/>
          <w:szCs w:val="24"/>
          <w:rtl/>
          <w:lang w:bidi="fa-IR"/>
        </w:rPr>
        <w:t>ات زراعتی افغانستان را در بازار</w:t>
      </w:r>
      <w:r w:rsidR="0050566D" w:rsidRPr="001E60BC">
        <w:rPr>
          <w:rFonts w:asciiTheme="minorBidi" w:hAnsiTheme="minorBidi" w:hint="cs"/>
          <w:sz w:val="24"/>
          <w:szCs w:val="24"/>
          <w:rtl/>
          <w:lang w:bidi="fa-IR"/>
        </w:rPr>
        <w:t>های جهانی فراهم سازند.</w:t>
      </w:r>
    </w:p>
    <w:p w:rsidR="00B5588F" w:rsidRPr="001E60BC" w:rsidRDefault="0050566D" w:rsidP="00EF1381">
      <w:pPr>
        <w:bidi/>
        <w:rPr>
          <w:rFonts w:asciiTheme="minorBidi" w:hAnsiTheme="minorBidi" w:cs="Arial"/>
          <w:sz w:val="18"/>
          <w:szCs w:val="18"/>
          <w:rtl/>
          <w:lang w:bidi="fa-IR"/>
        </w:rPr>
      </w:pP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>محمد هاشم اسلم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 xml:space="preserve"> مشاور ارشد انکشاف زعفران</w:t>
      </w:r>
    </w:p>
    <w:p w:rsidR="0050566D" w:rsidRPr="001E60BC" w:rsidRDefault="00B5588F" w:rsidP="00EF1381">
      <w:pPr>
        <w:bidi/>
        <w:rPr>
          <w:rFonts w:asciiTheme="minorBidi" w:hAnsiTheme="minorBidi" w:cs="Arial"/>
          <w:sz w:val="18"/>
          <w:szCs w:val="18"/>
          <w:rtl/>
          <w:lang w:bidi="fa-IR"/>
        </w:rPr>
      </w:pP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>وزارت زراعت و اب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18"/>
          <w:szCs w:val="18"/>
          <w:rtl/>
          <w:lang w:bidi="fa-IR"/>
        </w:rPr>
        <w:t>ار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 xml:space="preserve"> و مالدار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="0050566D" w:rsidRPr="001E60BC">
        <w:rPr>
          <w:rFonts w:asciiTheme="minorBidi" w:hAnsiTheme="minorBidi" w:cs="Arial"/>
          <w:sz w:val="18"/>
          <w:szCs w:val="18"/>
          <w:rtl/>
          <w:lang w:bidi="fa-IR"/>
        </w:rPr>
        <w:t xml:space="preserve"> </w:t>
      </w:r>
    </w:p>
    <w:p w:rsidR="0050566D" w:rsidRPr="001E60BC" w:rsidRDefault="0050566D" w:rsidP="00EF1381">
      <w:pPr>
        <w:bidi/>
        <w:rPr>
          <w:rFonts w:asciiTheme="minorBidi" w:hAnsiTheme="minorBidi"/>
          <w:sz w:val="18"/>
          <w:szCs w:val="18"/>
          <w:rtl/>
          <w:lang w:bidi="fa-IR"/>
        </w:rPr>
      </w:pP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>وسکرتر کم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18"/>
          <w:szCs w:val="18"/>
          <w:rtl/>
          <w:lang w:bidi="fa-IR"/>
        </w:rPr>
        <w:t>ته</w:t>
      </w: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 xml:space="preserve"> مل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 xml:space="preserve"> حما</w:t>
      </w:r>
      <w:r w:rsidRPr="001E60BC">
        <w:rPr>
          <w:rFonts w:asciiTheme="minorBidi" w:hAnsiTheme="minorBidi" w:cs="Arial" w:hint="cs"/>
          <w:sz w:val="18"/>
          <w:szCs w:val="18"/>
          <w:rtl/>
          <w:lang w:bidi="fa-IR"/>
        </w:rPr>
        <w:t>ی</w:t>
      </w:r>
      <w:r w:rsidRPr="001E60BC">
        <w:rPr>
          <w:rFonts w:asciiTheme="minorBidi" w:hAnsiTheme="minorBidi" w:cs="Arial" w:hint="eastAsia"/>
          <w:sz w:val="18"/>
          <w:szCs w:val="18"/>
          <w:rtl/>
          <w:lang w:bidi="fa-IR"/>
        </w:rPr>
        <w:t>ت</w:t>
      </w:r>
      <w:r w:rsidRPr="001E60BC">
        <w:rPr>
          <w:rFonts w:asciiTheme="minorBidi" w:hAnsiTheme="minorBidi" w:cs="Arial"/>
          <w:sz w:val="18"/>
          <w:szCs w:val="18"/>
          <w:rtl/>
          <w:lang w:bidi="fa-IR"/>
        </w:rPr>
        <w:t xml:space="preserve"> از انکشاف زعفران​</w:t>
      </w:r>
    </w:p>
    <w:p w:rsidR="0050566D" w:rsidRPr="001E60BC" w:rsidRDefault="0050566D" w:rsidP="00EF1381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F945D6" w:rsidRPr="001E60BC" w:rsidRDefault="00F945D6" w:rsidP="00EF1381">
      <w:pPr>
        <w:bidi/>
        <w:rPr>
          <w:rFonts w:asciiTheme="minorBidi" w:hAnsiTheme="minorBidi"/>
          <w:sz w:val="24"/>
          <w:szCs w:val="24"/>
          <w:lang w:bidi="fa-IR"/>
        </w:rPr>
      </w:pPr>
    </w:p>
    <w:p w:rsidR="00810D3B" w:rsidRPr="001E60BC" w:rsidRDefault="00810D3B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76057A" w:rsidRPr="001E60BC" w:rsidRDefault="0076057A" w:rsidP="00EF1381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sectPr w:rsidR="0076057A" w:rsidRPr="001E60BC" w:rsidSect="00CA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FA" w:rsidRDefault="006902FA" w:rsidP="006072FA">
      <w:pPr>
        <w:spacing w:after="0" w:line="240" w:lineRule="auto"/>
      </w:pPr>
      <w:r>
        <w:separator/>
      </w:r>
    </w:p>
  </w:endnote>
  <w:endnote w:type="continuationSeparator" w:id="0">
    <w:p w:rsidR="006902FA" w:rsidRDefault="006902FA" w:rsidP="0060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FA" w:rsidRDefault="006902FA" w:rsidP="006072FA">
      <w:pPr>
        <w:spacing w:after="0" w:line="240" w:lineRule="auto"/>
      </w:pPr>
      <w:r>
        <w:separator/>
      </w:r>
    </w:p>
  </w:footnote>
  <w:footnote w:type="continuationSeparator" w:id="0">
    <w:p w:rsidR="006902FA" w:rsidRDefault="006902FA" w:rsidP="0060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54F2"/>
    <w:multiLevelType w:val="hybridMultilevel"/>
    <w:tmpl w:val="1D4A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315E"/>
    <w:multiLevelType w:val="hybridMultilevel"/>
    <w:tmpl w:val="497CAD06"/>
    <w:lvl w:ilvl="0" w:tplc="20FCD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8"/>
    <w:rsid w:val="00021CA2"/>
    <w:rsid w:val="00030DC7"/>
    <w:rsid w:val="00057674"/>
    <w:rsid w:val="00062E33"/>
    <w:rsid w:val="0008640A"/>
    <w:rsid w:val="000A1F80"/>
    <w:rsid w:val="000D34AA"/>
    <w:rsid w:val="00137CE7"/>
    <w:rsid w:val="00183A83"/>
    <w:rsid w:val="001E60BC"/>
    <w:rsid w:val="00203782"/>
    <w:rsid w:val="002618DD"/>
    <w:rsid w:val="002707B6"/>
    <w:rsid w:val="00295268"/>
    <w:rsid w:val="002C237D"/>
    <w:rsid w:val="002E25F9"/>
    <w:rsid w:val="0034498F"/>
    <w:rsid w:val="003659EE"/>
    <w:rsid w:val="003711E1"/>
    <w:rsid w:val="00381A52"/>
    <w:rsid w:val="00397BD5"/>
    <w:rsid w:val="003B7780"/>
    <w:rsid w:val="003C5AF1"/>
    <w:rsid w:val="00402E27"/>
    <w:rsid w:val="00410AB9"/>
    <w:rsid w:val="00440C59"/>
    <w:rsid w:val="00475B6B"/>
    <w:rsid w:val="0050566D"/>
    <w:rsid w:val="005403FE"/>
    <w:rsid w:val="00557129"/>
    <w:rsid w:val="00570270"/>
    <w:rsid w:val="005906BD"/>
    <w:rsid w:val="005B32CA"/>
    <w:rsid w:val="005C12FB"/>
    <w:rsid w:val="006072FA"/>
    <w:rsid w:val="00611858"/>
    <w:rsid w:val="006342C2"/>
    <w:rsid w:val="00645309"/>
    <w:rsid w:val="006654F2"/>
    <w:rsid w:val="00672269"/>
    <w:rsid w:val="006902FA"/>
    <w:rsid w:val="006D09FE"/>
    <w:rsid w:val="006E788E"/>
    <w:rsid w:val="00701DCB"/>
    <w:rsid w:val="007304AF"/>
    <w:rsid w:val="0073381F"/>
    <w:rsid w:val="0076057A"/>
    <w:rsid w:val="00784AD7"/>
    <w:rsid w:val="007B4280"/>
    <w:rsid w:val="007C0E39"/>
    <w:rsid w:val="007C18C2"/>
    <w:rsid w:val="00800D2E"/>
    <w:rsid w:val="00810D3B"/>
    <w:rsid w:val="00811776"/>
    <w:rsid w:val="0083419C"/>
    <w:rsid w:val="008625B9"/>
    <w:rsid w:val="008902C4"/>
    <w:rsid w:val="00940EE3"/>
    <w:rsid w:val="009650D9"/>
    <w:rsid w:val="00977718"/>
    <w:rsid w:val="009C076D"/>
    <w:rsid w:val="009D2C58"/>
    <w:rsid w:val="00A0292C"/>
    <w:rsid w:val="00A764DC"/>
    <w:rsid w:val="00AC33C5"/>
    <w:rsid w:val="00AE132E"/>
    <w:rsid w:val="00AF54D6"/>
    <w:rsid w:val="00B16A48"/>
    <w:rsid w:val="00B17ADA"/>
    <w:rsid w:val="00B30601"/>
    <w:rsid w:val="00B5415A"/>
    <w:rsid w:val="00B5588F"/>
    <w:rsid w:val="00B77B14"/>
    <w:rsid w:val="00BF72E4"/>
    <w:rsid w:val="00C44743"/>
    <w:rsid w:val="00C823A8"/>
    <w:rsid w:val="00C83AA6"/>
    <w:rsid w:val="00CA45E9"/>
    <w:rsid w:val="00CA7922"/>
    <w:rsid w:val="00CB71A4"/>
    <w:rsid w:val="00CC415A"/>
    <w:rsid w:val="00D04376"/>
    <w:rsid w:val="00D476E5"/>
    <w:rsid w:val="00D55166"/>
    <w:rsid w:val="00D83F59"/>
    <w:rsid w:val="00D949E0"/>
    <w:rsid w:val="00D97A5F"/>
    <w:rsid w:val="00DD2588"/>
    <w:rsid w:val="00DE6B9F"/>
    <w:rsid w:val="00EF1381"/>
    <w:rsid w:val="00F074F4"/>
    <w:rsid w:val="00F945D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F3019-1AC8-430B-BF96-C29AA3E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9C"/>
    <w:pPr>
      <w:ind w:left="720"/>
      <w:contextualSpacing/>
    </w:pPr>
  </w:style>
  <w:style w:type="table" w:styleId="TableGrid">
    <w:name w:val="Table Grid"/>
    <w:basedOn w:val="TableNormal"/>
    <w:uiPriority w:val="59"/>
    <w:rsid w:val="00D4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FA"/>
  </w:style>
  <w:style w:type="paragraph" w:styleId="Footer">
    <w:name w:val="footer"/>
    <w:basedOn w:val="Normal"/>
    <w:link w:val="FooterChar"/>
    <w:uiPriority w:val="99"/>
    <w:unhideWhenUsed/>
    <w:rsid w:val="0060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0F63-2A09-4358-8B36-6AA255A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farida.sadat</dc:creator>
  <cp:lastModifiedBy>Naim Rezai</cp:lastModifiedBy>
  <cp:revision>3</cp:revision>
  <dcterms:created xsi:type="dcterms:W3CDTF">2019-09-22T10:12:00Z</dcterms:created>
  <dcterms:modified xsi:type="dcterms:W3CDTF">2019-09-22T10:45:00Z</dcterms:modified>
</cp:coreProperties>
</file>