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4" w:type="dxa"/>
        <w:tblLayout w:type="fixed"/>
        <w:tblLook w:val="04A0"/>
      </w:tblPr>
      <w:tblGrid>
        <w:gridCol w:w="596"/>
        <w:gridCol w:w="5088"/>
        <w:gridCol w:w="1980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  <w:gridCol w:w="360"/>
        <w:gridCol w:w="270"/>
        <w:gridCol w:w="270"/>
        <w:gridCol w:w="720"/>
        <w:gridCol w:w="1080"/>
        <w:gridCol w:w="630"/>
        <w:gridCol w:w="540"/>
      </w:tblGrid>
      <w:tr w:rsidR="00FB7C53" w:rsidRPr="00FB7C53" w:rsidTr="007873BC">
        <w:trPr>
          <w:trHeight w:val="391"/>
        </w:trPr>
        <w:tc>
          <w:tcPr>
            <w:tcW w:w="5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تاریخ:</w:t>
            </w:r>
          </w:p>
        </w:tc>
        <w:tc>
          <w:tcPr>
            <w:tcW w:w="963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  <w:r w:rsidRPr="00FB7C53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rtl/>
              </w:rPr>
              <w:t>د اداری چارو د ریاست مهم فعالیتونه</w:t>
            </w:r>
            <w:r w:rsidRPr="00FB7C53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rtl/>
              </w:rPr>
              <w:br/>
            </w:r>
            <w:r w:rsidRPr="00FB7C53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  <w:t>Administration Directorate Key Activities</w:t>
            </w:r>
          </w:p>
        </w:tc>
      </w:tr>
      <w:tr w:rsidR="00FB7C53" w:rsidRPr="00FB7C53" w:rsidTr="007873BC">
        <w:trPr>
          <w:trHeight w:val="391"/>
        </w:trPr>
        <w:tc>
          <w:tcPr>
            <w:tcW w:w="56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FB7C53" w:rsidRPr="00FB7C53" w:rsidTr="00E46199">
        <w:trPr>
          <w:trHeight w:val="449"/>
        </w:trPr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B7C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ریاست:</w:t>
            </w:r>
            <w:r w:rsidR="00B365B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365BB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ریاست اداری</w:t>
            </w:r>
          </w:p>
        </w:tc>
        <w:tc>
          <w:tcPr>
            <w:tcW w:w="963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FB7C53" w:rsidRPr="00FB7C53" w:rsidTr="007873BC">
        <w:trPr>
          <w:trHeight w:val="9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  <w:rtl/>
              </w:rPr>
              <w:t>د رنګونو پیژدنه / کوډ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وروستی نیټه (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Deadline (D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))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تکمیل شوی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Completed (C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د مهالویش نه شاته پاتی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Behind Schedule (B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</w:pPr>
          </w:p>
          <w:p w:rsidR="00E46199" w:rsidRDefault="00E46199" w:rsidP="00FB7C53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</w:pPr>
          </w:p>
          <w:p w:rsidR="00E46199" w:rsidRDefault="00E46199" w:rsidP="00FB7C53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</w:pPr>
          </w:p>
          <w:p w:rsidR="00E46199" w:rsidRPr="00FB7C53" w:rsidRDefault="00E46199" w:rsidP="00FB7C53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16"/>
                <w:szCs w:val="16"/>
                <w:lang w:bidi="ps-AF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7C53" w:rsidRPr="00FB7C53" w:rsidTr="007873BC">
        <w:trPr>
          <w:trHeight w:val="480"/>
        </w:trPr>
        <w:tc>
          <w:tcPr>
            <w:tcW w:w="15314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365B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Action Plan - Administration Directorate Year 1398 -- </w:t>
            </w:r>
            <w:r w:rsidRPr="00B365B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rtl/>
              </w:rPr>
              <w:t>د اداری چارو د ریاست عملیاتی پلان د</w:t>
            </w:r>
            <w:r w:rsidRPr="00B365B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B365B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مالی کال </w:t>
            </w:r>
            <w:r w:rsidRPr="00B365B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rtl/>
                <w:lang w:bidi="fa-IR"/>
              </w:rPr>
              <w:t>۱۳۹۸</w:t>
            </w:r>
            <w:r w:rsidRPr="00B365B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 </w:t>
            </w:r>
            <w:r w:rsidRPr="00FB7C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 </w:t>
            </w:r>
          </w:p>
        </w:tc>
      </w:tr>
      <w:tr w:rsidR="00FB7C53" w:rsidRPr="00FB7C53" w:rsidTr="007873BC">
        <w:trPr>
          <w:trHeight w:val="4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شمیره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SN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فعالیتونه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Activities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میاشتنی پرمختګ / د فعالیتونو شرح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Monthly Progress/Description of Activities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هدف سال مالی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bidi="fa-IR"/>
              </w:rPr>
              <w:t>۱۳۹۸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Target 1398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مالی کال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bidi="fa-IR"/>
              </w:rPr>
              <w:t xml:space="preserve">۱۳۹۸--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Financial year 1398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مسؤل شخص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Responsible Person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د مهال ویش نه شاته پاتی کیدو دلیل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Reason for Behind Schedule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اړین اسناد/مثالونه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Supporting Documentation Required/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Examples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ملاحظات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Remarks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FB7C53" w:rsidRPr="00FB7C53" w:rsidTr="007873BC">
        <w:trPr>
          <w:cantSplit/>
          <w:trHeight w:val="13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جدی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دلو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حوت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حمل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ثور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جوزا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سرطان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اسد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سنبله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 xml:space="preserve">میزان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عقرب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tbRl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قوس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br/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Dec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B7C53" w:rsidRPr="00FB7C53" w:rsidTr="007873BC">
        <w:trPr>
          <w:trHeight w:val="1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The head of Inventory Department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د جنسی محاسبی امریت</w:t>
            </w:r>
          </w:p>
        </w:tc>
      </w:tr>
      <w:tr w:rsidR="00FB7C53" w:rsidRPr="00FB7C53" w:rsidTr="007873BC">
        <w:trPr>
          <w:trHeight w:val="4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ثبت و راجستر نمودن تعداد 8000 قلم اجناس و دیگر لوازم  دفتری وزارت در سیستم ایمپلز (</w:t>
            </w: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M-pulse</w:t>
            </w: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3" w:rsidRPr="00FB7C53" w:rsidRDefault="00FB7C53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بیش از 670 قلم اجناس و دیگر تجهیزات دفتری ماهواردر سیستم ایمپلز ثبت و راجستر میگردد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3" w:rsidRPr="00FB7C53" w:rsidRDefault="00B97135" w:rsidP="00B97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="00FB7C53"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53" w:rsidRPr="00FB7C53" w:rsidRDefault="001257CF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عبدالغنی مصمم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1.2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بتعداد 1211 قلم اجناس ، پرزه جات وسایط و ماشین الات زراعتی و آهن باب کهنه ،  داغمه و غیر کار امد وزارت زراعت به لیلام سپرده شود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طی مراحل اسناد، قیمت گزاری و مرحله وار به اعلان سپرده میشود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قیوم و سخیداد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1.3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قرارداد شیر فارم بینی حصار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دعوت نمودن داوطبان و خریداران شیر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8E49DF">
              <w:rPr>
                <w:rFonts w:ascii="Arial" w:eastAsia="Times New Roman" w:hAnsi="Arial" w:cs="Arial" w:hint="cs"/>
                <w:sz w:val="16"/>
                <w:szCs w:val="16"/>
                <w:rtl/>
              </w:rPr>
              <w:t>قیوم و سخیداد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نسبت قیمت بلند داوطبان حاضر به خریداری شیر معتلقه نشود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1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1.4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 طی مراحل اسناد و مدیریت لیلام اجناس ریاست زراعت ولایت خوست بتعداد 570 قلم اجناس داغمه که شامل سامان الات زراعتی ، پرزه جات و تجهیزات دفتر وغیره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سفر به ریاست زراعت ولایت خوست بخاطر بازدید اجناس دفتری داغمه، سمامن الاف زراعتی و پرزه جات وسایط نقلیه و ماشین های زراعتی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8E49DF">
              <w:rPr>
                <w:rFonts w:ascii="Arial" w:eastAsia="Times New Roman" w:hAnsi="Arial" w:cs="Arial" w:hint="cs"/>
                <w:sz w:val="16"/>
                <w:szCs w:val="16"/>
                <w:rtl/>
              </w:rPr>
              <w:t>قیوم و سخیداد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واگزاری 24 عراده وسایط بابری کاماز به تصدی مرکزی وزرات ترانسپورت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طی مراحل اسناد واگزاری بتعداد 24 عراده وسایط نقلیه بابری نوع کاماز و منظوری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8E49DF">
              <w:rPr>
                <w:rFonts w:ascii="Arial" w:eastAsia="Times New Roman" w:hAnsi="Arial" w:cs="Arial" w:hint="cs"/>
                <w:sz w:val="16"/>
                <w:szCs w:val="16"/>
                <w:rtl/>
              </w:rPr>
              <w:t>قیوم و سخیداد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لیلام دو عراده موتر باربری کاماز و 24 عراده موتر مختلف النوع غیر فعال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طی مراحل اسناد، قیمت گزاری و مرحله وار به اعلان سپرده میشود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8E49DF">
              <w:rPr>
                <w:rFonts w:ascii="Arial" w:eastAsia="Times New Roman" w:hAnsi="Arial" w:cs="Arial" w:hint="cs"/>
                <w:sz w:val="16"/>
                <w:szCs w:val="16"/>
                <w:rtl/>
              </w:rPr>
              <w:t>قیوم و سخیداد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The of head of Transport Department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د تخنیک او ټرانسپورټ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امریت</w:t>
            </w:r>
          </w:p>
        </w:tc>
      </w:tr>
      <w:tr w:rsidR="00B97135" w:rsidRPr="00FB7C53" w:rsidTr="007873BC">
        <w:trPr>
          <w:trHeight w:val="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2.1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70573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ایجاد سیستم مراقبتی و کنترولی  وسایط از سیر و سفر و صرفیه در روغنیات و پرزه جات توسط جی پی اس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Default="00B97135" w:rsidP="007057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تعداد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بیش از 130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 عراده با سیستم جی پی اس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در مرکز 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تجهیز گردید</w:t>
            </w:r>
          </w:p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بتعداد 150 عراده وسایط در نظر است که در  سایر ریاست های زراعت ولایات تطبیق گردد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0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0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0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0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0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0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0497B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  <w:t>محمد نجیب اکرمی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نسبت نبودن بودیجه فعالیت متذکره به تکمیل نرسید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تثبیت احتیاج پرزه جات وسایط جهت فعال نگهداشتن وسایط (پرزه جات، روغنیات چرب کننده و سوزنده-تیل)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Default="00B97135" w:rsidP="007057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نیازمندی پرزه جات،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برای وسایط مختلف مرکزی جهت ترمیم دوباره</w:t>
            </w:r>
          </w:p>
          <w:p w:rsidR="00B97135" w:rsidRDefault="00B97135" w:rsidP="007057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نیازمندی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مواد چرب کننده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،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برای وسایط مختلف مرکزی جهت حفظ مراقبت</w:t>
            </w:r>
          </w:p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نیازمندی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مواد سوخت ار قبیل تیل دیزل و پطرول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،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برای وسایط مختلف مرکزی جهت فعالیت های روز مره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2A1CA6"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  <w:t>محمد نجیب اکرمی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ترمیم  جاریه و فعال نگهداشتن وسایط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غیر فعال جمع معتمد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ماهوار</w:t>
            </w: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تعداد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در حدود سه 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عراده وسایط ترمیم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میگردد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2A1CA6"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  <w:t>محمد نجیب اکرمی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2.4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تثبیت نورم های وسایط و ماشین الات زراعتی جدید الورد  مر کز و ولایات</w:t>
            </w: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386E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بتعداد 7 عراده وسایط و ماشین الات زراعتی بطور ماهوار تثبیت نورم در هماهنگی اداره مستقل ملی استندرد انسآ میگردد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2A1CA6"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  <w:t>محمد نجیب اکرمی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5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705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طی مراحل اسناد گمرکی و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ترافیکی و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>سایط اخذ و تجدید جوازسیر وسایط</w:t>
            </w: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386E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در حدود 21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 عراده وسایط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بطور ماهوار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 طی مراحل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اسناد و </w:t>
            </w:r>
            <w:r w:rsidRPr="00F653AB">
              <w:rPr>
                <w:rFonts w:eastAsia="Times New Roman" w:cs="Times New Roman"/>
                <w:color w:val="000000"/>
                <w:sz w:val="16"/>
                <w:szCs w:val="16"/>
                <w:rtl/>
              </w:rPr>
              <w:t xml:space="preserve"> تجدید جوازسیر وسایط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 میگردد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C23B38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C23B3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2A1CA6"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  <w:t>محمد نجیب اکرمی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B7C53" w:rsidRPr="00FB7C53" w:rsidTr="007873BC">
        <w:trPr>
          <w:trHeight w:val="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B7C53" w:rsidRPr="00FB7C53" w:rsidRDefault="00FB7C53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B7C53" w:rsidRPr="00FB7C53" w:rsidRDefault="00FB7C53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The head of Facility Management Department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د حفظ او مراقبت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امریت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ترمیمات اساسی تعمیرات وزارت در مرک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هفت باب تعمیرات مرکز وزارت بشکل اساسی ترمیم گردید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7D4F61"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 xml:space="preserve">حفر 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چاه عمیق در مرکز وزارت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سه حلقه چاه عمیق در محوطه وزارت حفر گردید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CE204B"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نصب دروازه های زرهی در تعمیرات مرکز وزارت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بتعداد هفت باب دروزاه زرهی درتعمیرات و دو باب آن در در دروازه عمومی ورودی نصب گردید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CE204B"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وصل نمودن سیستم برق با برج جدید وزارت</w:t>
            </w: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به اندازه 660 متر کیبل برق که سیستم برق رسانی به تعمبرات وزارت را وصل گردید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CE204B"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تطبیق پلان منظم جهت سرسبزی صحن وزارت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موازیع شش جریب زمین طبق معیار های پزیرفته شده کبل هالندی کشت گردیده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CE204B"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ترمیم اهن پوش ها تعمیرات مر کز وزارت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بتعداد سه تعمیر اهن پوش گردید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CE204B"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3.7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تهیه و نصب فرش در تعمیرهای وزارت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D36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="Times New Roman" w:hint="cs"/>
                <w:color w:val="000000"/>
                <w:sz w:val="16"/>
                <w:szCs w:val="16"/>
                <w:rtl/>
              </w:rPr>
              <w:t>به تعداد 12000 متر مربع تعمیر های وزارت فرش گردید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CE204B">
              <w:rPr>
                <w:rFonts w:ascii="Arial" w:eastAsia="Times New Roman" w:hAnsi="Arial" w:cs="Arial" w:hint="cs"/>
                <w:sz w:val="16"/>
                <w:szCs w:val="16"/>
                <w:rtl/>
              </w:rPr>
              <w:t>امام الدین دانش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The head of Property  and Buildings Department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د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ودانیو او زمکو امریت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4.1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B Nazanin" w:eastAsia="Times New Roman" w:hAnsi="B Nazanin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B Nazanin" w:eastAsia="Times New Roman" w:hAnsi="B Nazanin" w:cs="Times New Roman" w:hint="cs"/>
                <w:color w:val="000000"/>
                <w:sz w:val="16"/>
                <w:szCs w:val="16"/>
                <w:rtl/>
                <w:lang w:bidi="fa-IR"/>
              </w:rPr>
              <w:t>ایجاد و تطبیق سیستم آنلاین برای ثبت و راجستر نمودن سایر تاسیسات و ملکیت های وزارت زراعت در ۹ ولایت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عبدالغنی مصمم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تعقیب و بیگیری 407 مورد منازعات غصبی املاکی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1F5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محمد صالح هنجار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4.3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طی مراحل انتقال ملکیت ها مربوط به وزارت زراعت آبیاری و مالداری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EC66A6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محمد صالح </w:t>
            </w:r>
            <w:r w:rsidRPr="00EC66A6">
              <w:rPr>
                <w:rFonts w:ascii="Arial" w:eastAsia="Times New Roman" w:hAnsi="Arial" w:cs="Arial" w:hint="cs"/>
                <w:sz w:val="16"/>
                <w:szCs w:val="16"/>
                <w:rtl/>
              </w:rPr>
              <w:lastRenderedPageBreak/>
              <w:t>هنجار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طی مراحل پروسه اجاره دهی املاک مرکز در همکاری به ریاست عمومی املاک وزرات مالیه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EC66A6">
              <w:rPr>
                <w:rFonts w:ascii="Arial" w:eastAsia="Times New Roman" w:hAnsi="Arial" w:cs="Arial" w:hint="cs"/>
                <w:sz w:val="16"/>
                <w:szCs w:val="16"/>
                <w:rtl/>
              </w:rPr>
              <w:t>محمد صالح هنجار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97135" w:rsidRPr="00FB7C53" w:rsidTr="007873BC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اجرای وظایف محوله املاکی از جانب مقام عالی ریاست جمخوری اسلامی افغانستان در سطح مرکز و ولایات به همکاری سایر ادارات ذیدخل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135" w:rsidRDefault="00B97135">
            <w:r w:rsidRPr="00ED0F9E">
              <w:rPr>
                <w:rFonts w:ascii="Arial" w:eastAsia="Times New Roman" w:hAnsi="Arial" w:cs="Arial" w:hint="cs"/>
                <w:sz w:val="16"/>
                <w:szCs w:val="16"/>
                <w:rtl/>
                <w:lang w:bidi="ps-AF"/>
              </w:rPr>
              <w:t>۱۰۰٪</w:t>
            </w:r>
            <w:r w:rsidRPr="00ED0F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135" w:rsidRDefault="00B97135" w:rsidP="001F581C">
            <w:pPr>
              <w:jc w:val="center"/>
            </w:pPr>
            <w:r w:rsidRPr="00EC66A6">
              <w:rPr>
                <w:rFonts w:ascii="Arial" w:eastAsia="Times New Roman" w:hAnsi="Arial" w:cs="Arial" w:hint="cs"/>
                <w:sz w:val="16"/>
                <w:szCs w:val="16"/>
                <w:rtl/>
              </w:rPr>
              <w:t>محمد صالح هنجار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7C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135" w:rsidRPr="00FB7C53" w:rsidRDefault="00B97135" w:rsidP="00FB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7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CB58DA" w:rsidRDefault="00CB58DA">
      <w:pPr>
        <w:rPr>
          <w:rFonts w:hint="cs"/>
          <w:rtl/>
          <w:lang w:bidi="ps-AF"/>
        </w:rPr>
      </w:pPr>
    </w:p>
    <w:p w:rsidR="00E46199" w:rsidRDefault="00E46199">
      <w:pPr>
        <w:rPr>
          <w:rFonts w:hint="cs"/>
          <w:rtl/>
          <w:lang w:bidi="ps-AF"/>
        </w:rPr>
      </w:pPr>
      <w:r>
        <w:rPr>
          <w:rFonts w:hint="cs"/>
          <w:noProof/>
          <w:rtl/>
        </w:rPr>
        <w:pict>
          <v:rect id="_x0000_s1026" style="position:absolute;margin-left:656.15pt;margin-top:21.9pt;width:105.2pt;height:65.05pt;z-index:251658240" stroked="f">
            <v:textbox style="mso-next-textbox:#_x0000_s1026">
              <w:txbxContent>
                <w:p w:rsidR="00E46199" w:rsidRPr="00303983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ترتیب کننده:</w:t>
                  </w:r>
                </w:p>
                <w:p w:rsidR="00E46199" w:rsidRPr="00303983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عبـــــدالغنی مصمم</w:t>
                  </w:r>
                </w:p>
                <w:p w:rsidR="00E46199" w:rsidRPr="00303983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مشا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ور</w:t>
                  </w: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ریاست اداری</w:t>
                  </w:r>
                </w:p>
              </w:txbxContent>
            </v:textbox>
          </v:rect>
        </w:pict>
      </w:r>
      <w:r>
        <w:rPr>
          <w:rFonts w:hint="cs"/>
          <w:noProof/>
          <w:rtl/>
        </w:rPr>
        <w:pict>
          <v:rect id="_x0000_s1028" style="position:absolute;margin-left:14.3pt;margin-top:11.05pt;width:133.15pt;height:65.05pt;z-index:251660288" stroked="f">
            <v:textbox style="mso-next-textbox:#_x0000_s1028">
              <w:txbxContent>
                <w:p w:rsidR="00E46199" w:rsidRPr="00014585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014585">
                    <w:rPr>
                      <w:rFonts w:hint="cs"/>
                      <w:b/>
                      <w:bCs/>
                      <w:rtl/>
                      <w:lang w:bidi="fa-IR"/>
                    </w:rPr>
                    <w:t>منظور کننده:</w:t>
                  </w:r>
                </w:p>
                <w:p w:rsidR="00E46199" w:rsidRDefault="00E46199" w:rsidP="00E46199">
                  <w:pPr>
                    <w:spacing w:after="0" w:line="240" w:lineRule="auto"/>
                    <w:jc w:val="right"/>
                    <w:rPr>
                      <w:rFonts w:hint="cs"/>
                      <w:b/>
                      <w:bCs/>
                      <w:rtl/>
                      <w:lang w:bidi="ps-AF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ps-AF"/>
                    </w:rPr>
                    <w:t>عبدالهادی</w:t>
                  </w:r>
                  <w:r w:rsidRPr="00014585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"</w:t>
                  </w:r>
                  <w:r>
                    <w:rPr>
                      <w:rFonts w:hint="cs"/>
                      <w:b/>
                      <w:bCs/>
                      <w:rtl/>
                      <w:lang w:bidi="ps-AF"/>
                    </w:rPr>
                    <w:t>رفیعی</w:t>
                  </w:r>
                  <w:r w:rsidRPr="00014585">
                    <w:rPr>
                      <w:rFonts w:hint="cs"/>
                      <w:b/>
                      <w:bCs/>
                      <w:rtl/>
                      <w:lang w:bidi="fa-IR"/>
                    </w:rPr>
                    <w:t>"</w:t>
                  </w:r>
                </w:p>
                <w:p w:rsidR="00E46199" w:rsidRPr="00014585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ps-AF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ps-AF"/>
                    </w:rPr>
                    <w:t>معین مالی و اداری</w:t>
                  </w:r>
                </w:p>
                <w:p w:rsidR="00E46199" w:rsidRDefault="00E46199" w:rsidP="00E46199">
                  <w:pPr>
                    <w:spacing w:after="0" w:line="240" w:lineRule="auto"/>
                    <w:ind w:left="-450" w:right="-12289"/>
                    <w:jc w:val="right"/>
                    <w:rPr>
                      <w:lang w:bidi="fa-IR"/>
                    </w:rPr>
                  </w:pPr>
                  <w:r w:rsidRPr="00014585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سرپرست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معینیت مالی و حسابی</w:t>
                  </w:r>
                </w:p>
              </w:txbxContent>
            </v:textbox>
          </v:rect>
        </w:pict>
      </w:r>
      <w:r>
        <w:rPr>
          <w:rFonts w:hint="cs"/>
          <w:noProof/>
          <w:rtl/>
        </w:rPr>
        <w:pict>
          <v:rect id="_x0000_s1027" style="position:absolute;margin-left:382.5pt;margin-top:17.2pt;width:106.6pt;height:65.05pt;z-index:251659264" stroked="f">
            <v:textbox style="mso-next-textbox:#_x0000_s1027">
              <w:txbxContent>
                <w:p w:rsidR="00E46199" w:rsidRPr="00303983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تصدیق کننده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E46199" w:rsidRPr="00303983" w:rsidRDefault="00E46199" w:rsidP="00E46199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سهراب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"</w:t>
                  </w: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خواصی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"</w:t>
                  </w:r>
                </w:p>
                <w:p w:rsidR="00E46199" w:rsidRDefault="00E46199" w:rsidP="00E46199">
                  <w:pPr>
                    <w:spacing w:after="0" w:line="240" w:lineRule="auto"/>
                    <w:jc w:val="right"/>
                    <w:rPr>
                      <w:lang w:bidi="fa-IR"/>
                    </w:rPr>
                  </w:pP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سرپرست ریاست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303983">
                    <w:rPr>
                      <w:rFonts w:hint="cs"/>
                      <w:b/>
                      <w:bCs/>
                      <w:rtl/>
                      <w:lang w:bidi="fa-IR"/>
                    </w:rPr>
                    <w:t>اداری</w:t>
                  </w:r>
                </w:p>
              </w:txbxContent>
            </v:textbox>
          </v:rect>
        </w:pict>
      </w:r>
    </w:p>
    <w:p w:rsidR="00E46199" w:rsidRDefault="00E46199">
      <w:pPr>
        <w:rPr>
          <w:rFonts w:hint="cs"/>
          <w:rtl/>
          <w:lang w:bidi="ps-AF"/>
        </w:rPr>
      </w:pPr>
    </w:p>
    <w:sectPr w:rsidR="00E46199" w:rsidSect="00E46199">
      <w:pgSz w:w="15840" w:h="12240" w:orient="landscape"/>
      <w:pgMar w:top="1260" w:right="270" w:bottom="27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B7C53"/>
    <w:rsid w:val="001257CF"/>
    <w:rsid w:val="001F581C"/>
    <w:rsid w:val="00386E2E"/>
    <w:rsid w:val="00623613"/>
    <w:rsid w:val="00625931"/>
    <w:rsid w:val="00705730"/>
    <w:rsid w:val="00727CE1"/>
    <w:rsid w:val="007873BC"/>
    <w:rsid w:val="00AA5B87"/>
    <w:rsid w:val="00B365BB"/>
    <w:rsid w:val="00B97135"/>
    <w:rsid w:val="00CB58DA"/>
    <w:rsid w:val="00D36BDB"/>
    <w:rsid w:val="00E22868"/>
    <w:rsid w:val="00E46199"/>
    <w:rsid w:val="00FB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Ghani Mussammim</dc:creator>
  <cp:lastModifiedBy>Abdul Ghani Mussammim</cp:lastModifiedBy>
  <cp:revision>6</cp:revision>
  <cp:lastPrinted>2019-09-05T06:04:00Z</cp:lastPrinted>
  <dcterms:created xsi:type="dcterms:W3CDTF">2019-09-04T08:49:00Z</dcterms:created>
  <dcterms:modified xsi:type="dcterms:W3CDTF">2019-09-05T06:23:00Z</dcterms:modified>
</cp:coreProperties>
</file>