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05" w:rsidRPr="00EF6FDF" w:rsidRDefault="00713A01" w:rsidP="00E00A02">
      <w:pPr>
        <w:tabs>
          <w:tab w:val="right" w:pos="11160"/>
          <w:tab w:val="right" w:pos="12240"/>
          <w:tab w:val="right" w:pos="13770"/>
        </w:tabs>
        <w:bidi/>
        <w:spacing w:after="0" w:line="240" w:lineRule="auto"/>
        <w:ind w:left="90" w:right="90" w:firstLine="540"/>
        <w:rPr>
          <w:rFonts w:cs="B Nazanin"/>
          <w:b/>
          <w:bCs/>
          <w:sz w:val="24"/>
          <w:szCs w:val="24"/>
          <w:rtl/>
          <w:lang w:bidi="fa-IR"/>
        </w:rPr>
      </w:pPr>
      <w:r w:rsidRPr="00EF6FDF">
        <w:rPr>
          <w:rFonts w:cs="B Nazanin" w:hint="cs"/>
          <w:b/>
          <w:bCs/>
          <w:sz w:val="24"/>
          <w:szCs w:val="24"/>
          <w:rtl/>
          <w:lang w:bidi="fa-IR"/>
        </w:rPr>
        <w:t>وزارت زراعت آبیاری ومالداری</w:t>
      </w:r>
      <w:r w:rsidR="00A03F22" w:rsidRPr="00EF6FDF">
        <w:rPr>
          <w:rFonts w:cs="B Nazanin"/>
          <w:b/>
          <w:bCs/>
          <w:sz w:val="24"/>
          <w:szCs w:val="24"/>
          <w:lang w:bidi="fa-IR"/>
        </w:rPr>
        <w:t xml:space="preserve">            </w:t>
      </w:r>
      <w:bookmarkStart w:id="0" w:name="_GoBack"/>
      <w:bookmarkEnd w:id="0"/>
    </w:p>
    <w:p w:rsidR="00713A01" w:rsidRPr="00EF6FDF" w:rsidRDefault="00713A01" w:rsidP="00E00A02">
      <w:pPr>
        <w:tabs>
          <w:tab w:val="right" w:pos="1485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F6FDF">
        <w:rPr>
          <w:rFonts w:cs="B Nazanin" w:hint="cs"/>
          <w:b/>
          <w:bCs/>
          <w:sz w:val="24"/>
          <w:szCs w:val="24"/>
          <w:rtl/>
          <w:lang w:bidi="fa-IR"/>
        </w:rPr>
        <w:t>ریاست تفتیش داخلی</w:t>
      </w:r>
    </w:p>
    <w:p w:rsidR="00713A01" w:rsidRPr="00EF6FDF" w:rsidRDefault="00713A01" w:rsidP="00CD3781">
      <w:pPr>
        <w:bidi/>
        <w:spacing w:after="0" w:line="240" w:lineRule="auto"/>
        <w:ind w:left="-540" w:right="-90"/>
        <w:rPr>
          <w:rFonts w:cs="B Nazanin"/>
          <w:b/>
          <w:bCs/>
          <w:sz w:val="24"/>
          <w:szCs w:val="24"/>
          <w:rtl/>
          <w:lang w:bidi="fa-IR"/>
        </w:rPr>
      </w:pPr>
      <w:r w:rsidRPr="00EF6FDF">
        <w:rPr>
          <w:rFonts w:cs="B Nazanin" w:hint="cs"/>
          <w:b/>
          <w:bCs/>
          <w:sz w:val="24"/>
          <w:szCs w:val="24"/>
          <w:rtl/>
          <w:lang w:bidi="fa-IR"/>
        </w:rPr>
        <w:t>لیست</w:t>
      </w:r>
      <w:r w:rsidR="002C0010" w:rsidRPr="00EF6FDF">
        <w:rPr>
          <w:rFonts w:cs="B Nazanin" w:hint="cs"/>
          <w:b/>
          <w:bCs/>
          <w:sz w:val="24"/>
          <w:szCs w:val="24"/>
          <w:rtl/>
          <w:lang w:bidi="fa-IR"/>
        </w:rPr>
        <w:t xml:space="preserve"> ثبت</w:t>
      </w:r>
      <w:r w:rsidRPr="00EF6FDF">
        <w:rPr>
          <w:rFonts w:cs="B Nazanin" w:hint="cs"/>
          <w:b/>
          <w:bCs/>
          <w:sz w:val="24"/>
          <w:szCs w:val="24"/>
          <w:rtl/>
          <w:lang w:bidi="fa-IR"/>
        </w:rPr>
        <w:t xml:space="preserve"> بازرسی های</w:t>
      </w:r>
      <w:r w:rsidR="00B923D9" w:rsidRPr="00EF6FDF">
        <w:rPr>
          <w:rFonts w:cs="B Nazanin" w:hint="cs"/>
          <w:b/>
          <w:bCs/>
          <w:sz w:val="24"/>
          <w:szCs w:val="24"/>
          <w:rtl/>
          <w:lang w:bidi="fa-IR"/>
        </w:rPr>
        <w:t xml:space="preserve"> فوق العاده</w:t>
      </w:r>
      <w:r w:rsidR="00E00A02">
        <w:rPr>
          <w:rFonts w:cs="B Nazanin" w:hint="cs"/>
          <w:b/>
          <w:bCs/>
          <w:sz w:val="24"/>
          <w:szCs w:val="24"/>
          <w:rtl/>
          <w:lang w:bidi="fa-IR"/>
        </w:rPr>
        <w:t xml:space="preserve"> بابت دو ربع اول سال مالی </w:t>
      </w:r>
      <w:r w:rsidR="006B5B26">
        <w:rPr>
          <w:rFonts w:cs="B Nazanin" w:hint="cs"/>
          <w:b/>
          <w:bCs/>
          <w:sz w:val="24"/>
          <w:szCs w:val="24"/>
          <w:rtl/>
          <w:lang w:bidi="fa-IR"/>
        </w:rPr>
        <w:t>1398</w:t>
      </w:r>
      <w:r w:rsidR="00E00A0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B5B26">
        <w:rPr>
          <w:rFonts w:cs="B Nazanin" w:hint="cs"/>
          <w:b/>
          <w:bCs/>
          <w:sz w:val="24"/>
          <w:szCs w:val="24"/>
          <w:rtl/>
          <w:lang w:bidi="fa-IR"/>
        </w:rPr>
        <w:t>که براساس حکم مقام عالی وزارت</w:t>
      </w:r>
      <w:r w:rsidR="00780BD8" w:rsidRPr="00EF6FD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6B5B2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80BD8" w:rsidRPr="00EF6FDF">
        <w:rPr>
          <w:rFonts w:cs="B Nazanin" w:hint="cs"/>
          <w:b/>
          <w:bCs/>
          <w:sz w:val="24"/>
          <w:szCs w:val="24"/>
          <w:rtl/>
          <w:lang w:bidi="fa-IR"/>
        </w:rPr>
        <w:t xml:space="preserve">سایرمقامات ذیصلاح </w:t>
      </w:r>
      <w:r w:rsidR="00402AF7" w:rsidRPr="00EF6FDF">
        <w:rPr>
          <w:rFonts w:cs="B Nazanin" w:hint="cs"/>
          <w:b/>
          <w:bCs/>
          <w:sz w:val="24"/>
          <w:szCs w:val="24"/>
          <w:rtl/>
          <w:lang w:bidi="fa-IR"/>
        </w:rPr>
        <w:t xml:space="preserve">وقرار اداره لوی </w:t>
      </w:r>
      <w:r w:rsidR="00CD3781">
        <w:rPr>
          <w:rFonts w:ascii="Times New Roman" w:hAnsi="Times New Roman" w:cs="Times New Roman" w:hint="cs"/>
          <w:b/>
          <w:bCs/>
          <w:sz w:val="24"/>
          <w:szCs w:val="24"/>
          <w:rtl/>
          <w:lang w:bidi="ps-AF"/>
        </w:rPr>
        <w:t>څا</w:t>
      </w:r>
      <w:r w:rsidR="00D71A7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رنوالی</w:t>
      </w:r>
      <w:r w:rsidR="00293859" w:rsidRPr="00EF6FDF">
        <w:rPr>
          <w:rFonts w:ascii="Times New Roman" w:hAnsi="Times New Roman" w:cs="B Nazanin" w:hint="cs"/>
          <w:b/>
          <w:bCs/>
          <w:sz w:val="24"/>
          <w:szCs w:val="24"/>
          <w:rtl/>
          <w:lang w:bidi="ps-AF"/>
        </w:rPr>
        <w:t xml:space="preserve"> </w:t>
      </w:r>
      <w:r w:rsidR="00780BD8" w:rsidRPr="00EF6FDF">
        <w:rPr>
          <w:rFonts w:cs="B Nazanin" w:hint="cs"/>
          <w:b/>
          <w:bCs/>
          <w:sz w:val="24"/>
          <w:szCs w:val="24"/>
          <w:rtl/>
          <w:lang w:bidi="fa-IR"/>
        </w:rPr>
        <w:t xml:space="preserve">به منصه اجراء </w:t>
      </w:r>
      <w:r w:rsidR="006E062B" w:rsidRPr="00EF6FDF">
        <w:rPr>
          <w:rFonts w:cs="B Nazanin" w:hint="cs"/>
          <w:b/>
          <w:bCs/>
          <w:sz w:val="24"/>
          <w:szCs w:val="24"/>
          <w:rtl/>
          <w:lang w:bidi="fa-IR"/>
        </w:rPr>
        <w:t>قرار</w:t>
      </w:r>
      <w:r w:rsidR="00EF6FDF">
        <w:rPr>
          <w:rFonts w:cs="B Nazanin" w:hint="cs"/>
          <w:b/>
          <w:bCs/>
          <w:sz w:val="24"/>
          <w:szCs w:val="24"/>
          <w:rtl/>
          <w:lang w:bidi="fa-IR"/>
        </w:rPr>
        <w:t xml:space="preserve">گرفته است </w:t>
      </w:r>
    </w:p>
    <w:tbl>
      <w:tblPr>
        <w:tblStyle w:val="TableGrid"/>
        <w:tblW w:w="1491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967"/>
        <w:gridCol w:w="4500"/>
        <w:gridCol w:w="1350"/>
        <w:gridCol w:w="1170"/>
        <w:gridCol w:w="3510"/>
        <w:gridCol w:w="2970"/>
        <w:gridCol w:w="450"/>
      </w:tblGrid>
      <w:tr w:rsidR="004022A9" w:rsidRPr="00A03F22" w:rsidTr="00E00A02">
        <w:trPr>
          <w:cantSplit/>
          <w:trHeight w:val="622"/>
        </w:trPr>
        <w:tc>
          <w:tcPr>
            <w:tcW w:w="967" w:type="dxa"/>
            <w:shd w:val="clear" w:color="auto" w:fill="4F81BD" w:themeFill="accent1"/>
            <w:vAlign w:val="center"/>
          </w:tcPr>
          <w:p w:rsidR="009154B0" w:rsidRPr="008372FE" w:rsidRDefault="007C5DC8" w:rsidP="00E00A02">
            <w:pPr>
              <w:bidi/>
              <w:jc w:val="center"/>
              <w:rPr>
                <w:rFonts w:cs="Times New Roman"/>
                <w:b/>
                <w:bCs/>
                <w:sz w:val="18"/>
                <w:szCs w:val="18"/>
                <w:lang w:bidi="fa-IR"/>
              </w:rPr>
            </w:pPr>
            <w:r w:rsidRPr="008372FE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4500" w:type="dxa"/>
            <w:shd w:val="clear" w:color="auto" w:fill="4F81BD" w:themeFill="accent1"/>
            <w:vAlign w:val="center"/>
          </w:tcPr>
          <w:p w:rsidR="009154B0" w:rsidRPr="008372FE" w:rsidRDefault="009154B0" w:rsidP="00E00A0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72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نمبرمکتوب، تاریخ ارسالی </w:t>
            </w:r>
            <w:r w:rsidR="00E00A0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نتایج بازرسی بعد ملاحظه شد</w:t>
            </w:r>
            <w:r w:rsidRPr="008372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350" w:type="dxa"/>
            <w:shd w:val="clear" w:color="auto" w:fill="4F81BD" w:themeFill="accent1"/>
            <w:vAlign w:val="center"/>
          </w:tcPr>
          <w:p w:rsidR="009154B0" w:rsidRPr="008372FE" w:rsidRDefault="009154B0" w:rsidP="00E00A0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72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هیئات بازرسی کننده</w:t>
            </w:r>
          </w:p>
        </w:tc>
        <w:tc>
          <w:tcPr>
            <w:tcW w:w="1170" w:type="dxa"/>
            <w:shd w:val="clear" w:color="auto" w:fill="4F81BD" w:themeFill="accent1"/>
            <w:vAlign w:val="center"/>
          </w:tcPr>
          <w:p w:rsidR="009154B0" w:rsidRPr="008372FE" w:rsidRDefault="009154B0" w:rsidP="00E00A0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72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ختم بازرسی</w:t>
            </w:r>
          </w:p>
        </w:tc>
        <w:tc>
          <w:tcPr>
            <w:tcW w:w="3510" w:type="dxa"/>
            <w:shd w:val="clear" w:color="auto" w:fill="4F81BD" w:themeFill="accent1"/>
            <w:vAlign w:val="center"/>
          </w:tcPr>
          <w:p w:rsidR="009154B0" w:rsidRPr="008372FE" w:rsidRDefault="009154B0" w:rsidP="00E00A0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72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ونمبرمکتوب ویاحکم مواصلت ورزیده  تاریخ آغازبازرسی</w:t>
            </w:r>
          </w:p>
        </w:tc>
        <w:tc>
          <w:tcPr>
            <w:tcW w:w="2970" w:type="dxa"/>
            <w:shd w:val="clear" w:color="auto" w:fill="4F81BD" w:themeFill="accent1"/>
            <w:vAlign w:val="center"/>
          </w:tcPr>
          <w:p w:rsidR="009154B0" w:rsidRPr="008372FE" w:rsidRDefault="009154B0" w:rsidP="00E00A0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372F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 بازرسی</w:t>
            </w:r>
          </w:p>
        </w:tc>
        <w:tc>
          <w:tcPr>
            <w:tcW w:w="450" w:type="dxa"/>
            <w:shd w:val="clear" w:color="auto" w:fill="4F81BD" w:themeFill="accent1"/>
            <w:textDirection w:val="tbRl"/>
            <w:vAlign w:val="center"/>
          </w:tcPr>
          <w:p w:rsidR="009154B0" w:rsidRPr="00E00A02" w:rsidRDefault="009154B0" w:rsidP="00E00A0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E00A0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شماره</w:t>
            </w:r>
          </w:p>
        </w:tc>
      </w:tr>
      <w:tr w:rsidR="00A03F22" w:rsidRPr="00A03F22" w:rsidTr="00E00A02">
        <w:trPr>
          <w:trHeight w:val="1088"/>
        </w:trPr>
        <w:tc>
          <w:tcPr>
            <w:tcW w:w="967" w:type="dxa"/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50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چهارورق گزارش ترتیب وبعداز اخذ ملاحظه شد  هدایت مقام عالی ذریعه نامه (8612)مورخ 26/10/1397 ریاست دفتر عنوانی </w:t>
            </w:r>
            <w:r w:rsidRPr="00A03F22">
              <w:rPr>
                <w:rFonts w:ascii="Times New Roman" w:hAnsi="Times New Roman" w:cs="Times New Roman" w:hint="cs"/>
                <w:sz w:val="18"/>
                <w:szCs w:val="18"/>
                <w:rtl/>
                <w:lang w:bidi="ps-AF"/>
              </w:rPr>
              <w:t xml:space="preserve">څارنوالی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احاله گردیده است </w:t>
            </w:r>
            <w:r w:rsidR="001F312B" w:rsidRPr="00A03F22">
              <w:rPr>
                <w:rFonts w:cs="B Nazanin"/>
                <w:sz w:val="18"/>
                <w:szCs w:val="18"/>
                <w:lang w:bidi="fa-IR"/>
              </w:rPr>
              <w:t>.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مجددا</w:t>
            </w:r>
            <w:r w:rsidR="007C5DC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اواراق متذکره مواصلت ورزیده بود </w:t>
            </w:r>
            <w:r w:rsidR="009D0A41">
              <w:rPr>
                <w:rFonts w:cs="B Nazanin" w:hint="cs"/>
                <w:sz w:val="18"/>
                <w:szCs w:val="18"/>
                <w:rtl/>
                <w:lang w:bidi="fa-IR"/>
              </w:rPr>
              <w:t>و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ذریعه نامه ( </w:t>
            </w:r>
            <w:r w:rsidR="009D0A41">
              <w:rPr>
                <w:rFonts w:cs="B Nazanin" w:hint="cs"/>
                <w:sz w:val="18"/>
                <w:szCs w:val="18"/>
                <w:rtl/>
                <w:lang w:bidi="fa-IR"/>
              </w:rPr>
              <w:t>1216/169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) </w:t>
            </w:r>
            <w:r w:rsidR="009D0A41">
              <w:rPr>
                <w:rFonts w:cs="B Nazanin" w:hint="cs"/>
                <w:sz w:val="18"/>
                <w:szCs w:val="18"/>
                <w:rtl/>
                <w:lang w:bidi="fa-IR"/>
              </w:rPr>
              <w:t>و(1215/168)و(1214/170)</w:t>
            </w:r>
            <w:r w:rsidR="00E00A02">
              <w:rPr>
                <w:rFonts w:cs="B Nazanin" w:hint="cs"/>
                <w:sz w:val="18"/>
                <w:szCs w:val="18"/>
                <w:rtl/>
                <w:lang w:bidi="fa-IR"/>
              </w:rPr>
              <w:t>مورخ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D0A41">
              <w:rPr>
                <w:rFonts w:cs="B Nazanin" w:hint="cs"/>
                <w:sz w:val="18"/>
                <w:szCs w:val="18"/>
                <w:rtl/>
                <w:lang w:bidi="fa-IR"/>
              </w:rPr>
              <w:t>22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9D0A41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 w:rsidR="00E00A02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139</w:t>
            </w:r>
            <w:r w:rsidR="009D0A41">
              <w:rPr>
                <w:rFonts w:cs="B Nazanin" w:hint="cs"/>
                <w:sz w:val="18"/>
                <w:szCs w:val="18"/>
                <w:rtl/>
                <w:lang w:bidi="fa-IR"/>
              </w:rPr>
              <w:t>8د</w:t>
            </w:r>
            <w:r w:rsidR="007C5DC8">
              <w:rPr>
                <w:rFonts w:cs="B Nazanin" w:hint="cs"/>
                <w:sz w:val="18"/>
                <w:szCs w:val="18"/>
                <w:rtl/>
                <w:lang w:bidi="fa-IR"/>
              </w:rPr>
              <w:t>وباره به آن اداره احاله شد.</w:t>
            </w:r>
          </w:p>
        </w:tc>
        <w:tc>
          <w:tcPr>
            <w:tcW w:w="13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عزیز محمد جلالی وعبدالدایم لطیفی</w:t>
            </w:r>
          </w:p>
        </w:tc>
        <w:tc>
          <w:tcPr>
            <w:tcW w:w="1170" w:type="dxa"/>
          </w:tcPr>
          <w:p w:rsidR="009154B0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17/10/1397</w:t>
            </w:r>
          </w:p>
          <w:p w:rsidR="009D0A41" w:rsidRPr="00A03F22" w:rsidRDefault="009D0A41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51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ذریعه نامه (1792/1792مورخ 30/2/1397ازریاست  تحقیق جرایم اداره لوی </w:t>
            </w:r>
            <w:r w:rsidR="0017283D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رنوالی غرض بازرسی به این ریاست مواصلت ورزیده بود حسب هدایت 13/4/97جلالتماب وزیرصاحب وقرار آن اداره  مورد بازرسی قرارگرفت .</w:t>
            </w:r>
          </w:p>
        </w:tc>
        <w:tc>
          <w:tcPr>
            <w:tcW w:w="297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اعمار (8)</w:t>
            </w:r>
            <w:r w:rsidRPr="00A03F22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باب سردخانه عصری به ظرفیت 5000متریک تن درشش ولایت کشور</w:t>
            </w:r>
            <w:r w:rsidR="00AE1A0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هرات، بلخ ، ننگرهار ، کندز،کندهارو کابل </w:t>
            </w:r>
          </w:p>
        </w:tc>
        <w:tc>
          <w:tcPr>
            <w:tcW w:w="4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03F22" w:rsidRPr="00A03F22" w:rsidTr="00E00A02">
        <w:trPr>
          <w:trHeight w:val="1097"/>
        </w:trPr>
        <w:tc>
          <w:tcPr>
            <w:tcW w:w="967" w:type="dxa"/>
          </w:tcPr>
          <w:p w:rsidR="009154B0" w:rsidRPr="00A03F22" w:rsidRDefault="009154B0" w:rsidP="00E00A02">
            <w:pPr>
              <w:tabs>
                <w:tab w:val="right" w:pos="242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بعداز ملاحظه شد مقام عالی غرض تحقق پذیری ذریعه نامه (1893/1016)مورخ 27/11/1397 بریاست زراعت کابل وپروژه تنظیم آب وس</w:t>
            </w:r>
            <w:r w:rsidR="00714423">
              <w:rPr>
                <w:rFonts w:cs="B Nazanin" w:hint="cs"/>
                <w:sz w:val="18"/>
                <w:szCs w:val="18"/>
                <w:rtl/>
                <w:lang w:bidi="fa-IR"/>
              </w:rPr>
              <w:t>ن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 </w:t>
            </w:r>
            <w:r w:rsidR="00C412E8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C412E8">
              <w:rPr>
                <w:rFonts w:cs="B Nazanin" w:hint="cs"/>
                <w:sz w:val="18"/>
                <w:szCs w:val="18"/>
                <w:rtl/>
                <w:lang w:bidi="fa-IR"/>
              </w:rPr>
              <w:t>غرض تحقق پذیری ا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رسال شد .</w:t>
            </w:r>
          </w:p>
        </w:tc>
        <w:tc>
          <w:tcPr>
            <w:tcW w:w="13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عزیزمحمد جلالی</w:t>
            </w:r>
          </w:p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انجیرمحمدموسی نماینده آبیار محمدناصر وعبدلودود ازنظارت</w:t>
            </w:r>
          </w:p>
        </w:tc>
        <w:tc>
          <w:tcPr>
            <w:tcW w:w="117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30/10/1397</w:t>
            </w:r>
          </w:p>
        </w:tc>
        <w:tc>
          <w:tcPr>
            <w:tcW w:w="3510" w:type="dxa"/>
          </w:tcPr>
          <w:p w:rsidR="009154B0" w:rsidRPr="00C412E8" w:rsidRDefault="009154B0" w:rsidP="00E00A02">
            <w:pPr>
              <w:bidi/>
              <w:rPr>
                <w:rFonts w:cs="Times New Roma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(7040/6110)مورخ 3/9/1397ریاست دفترمواصلت ورزیده وبراساس هدایت جلالتمآب وزیرصاحب مورد بازرسی قرار گرفته است</w:t>
            </w:r>
            <w:r w:rsidR="008372FE">
              <w:rPr>
                <w:rFonts w:cs="Times New Roma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297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کار پروژه اعمار شبکه آبیاری زرشاخ ولسوالی پغمان ولایت کابل که ازطریق پرژه تنظیم آب درمزرعه با شرکت ساختمانی سپین وال عقد قرارداد گردیده است.</w:t>
            </w:r>
          </w:p>
        </w:tc>
        <w:tc>
          <w:tcPr>
            <w:tcW w:w="4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A03F22" w:rsidRPr="00A03F22" w:rsidTr="00E00A02">
        <w:trPr>
          <w:trHeight w:val="710"/>
        </w:trPr>
        <w:tc>
          <w:tcPr>
            <w:tcW w:w="967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</w:tcPr>
          <w:p w:rsidR="009154B0" w:rsidRPr="00A03F22" w:rsidRDefault="00573723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4ورق گزارش </w:t>
            </w:r>
            <w:r w:rsidR="00455B75">
              <w:rPr>
                <w:rFonts w:cs="B Nazanin" w:hint="cs"/>
                <w:sz w:val="18"/>
                <w:szCs w:val="18"/>
                <w:rtl/>
                <w:lang w:bidi="fa-IR"/>
              </w:rPr>
              <w:t>ترتیب وبعد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ازملاحظه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شد مقام عالی </w:t>
            </w:r>
            <w:r w:rsidR="0027616F">
              <w:rPr>
                <w:rFonts w:cs="B Nazanin" w:hint="cs"/>
                <w:sz w:val="18"/>
                <w:szCs w:val="18"/>
                <w:rtl/>
                <w:lang w:bidi="fa-IR"/>
              </w:rPr>
              <w:t>وزارت غرض تطبیق وتحقق پذیری</w:t>
            </w:r>
            <w:r w:rsidR="00455B7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ذریعه نامه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55B75">
              <w:rPr>
                <w:rFonts w:cs="B Nazanin" w:hint="cs"/>
                <w:sz w:val="18"/>
                <w:szCs w:val="18"/>
                <w:rtl/>
                <w:lang w:bidi="fa-IR"/>
              </w:rPr>
              <w:t>(78/38)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55B75">
              <w:rPr>
                <w:rFonts w:cs="B Nazanin" w:hint="cs"/>
                <w:sz w:val="18"/>
                <w:szCs w:val="18"/>
                <w:rtl/>
                <w:lang w:bidi="fa-IR"/>
              </w:rPr>
              <w:t>مورخ 17/1/1397</w:t>
            </w:r>
            <w:r w:rsidR="0027616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بریاست زراعت ولایت دایکندی</w:t>
            </w:r>
            <w:r w:rsidR="00455B7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وریاست امورولایات </w:t>
            </w:r>
            <w:r w:rsidR="0027616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ارسال 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>شده است.</w:t>
            </w:r>
          </w:p>
        </w:tc>
        <w:tc>
          <w:tcPr>
            <w:tcW w:w="13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امیرشاه هوشمند ومحمد رسول امیری</w:t>
            </w:r>
          </w:p>
        </w:tc>
        <w:tc>
          <w:tcPr>
            <w:tcW w:w="117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154B0" w:rsidRPr="00A03F22" w:rsidRDefault="00573723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8/12/97</w:t>
            </w:r>
          </w:p>
        </w:tc>
        <w:tc>
          <w:tcPr>
            <w:tcW w:w="351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هدایت جلالتمآب محترم وزیرصاحب که ذریعه نامه شماره (  ) مورخ    3 /11/1397 ازطریق ریاست دفتر مواصلت ورزیده بود مورد بازرسی قرار داده </w:t>
            </w:r>
            <w:r w:rsidR="00714423">
              <w:rPr>
                <w:rFonts w:cs="B Nazanin" w:hint="cs"/>
                <w:sz w:val="18"/>
                <w:szCs w:val="18"/>
                <w:rtl/>
                <w:lang w:bidi="fa-IR"/>
              </w:rPr>
              <w:t>شد.</w:t>
            </w:r>
          </w:p>
        </w:tc>
        <w:tc>
          <w:tcPr>
            <w:tcW w:w="2970" w:type="dxa"/>
            <w:vAlign w:val="center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بازرسی موضوع معروضه  مدیر غله جات ریاست زرا</w:t>
            </w:r>
            <w:r w:rsidR="00AE1A0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عت ولایت دایکندی از رئیس زراعت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آنولا</w:t>
            </w:r>
          </w:p>
        </w:tc>
        <w:tc>
          <w:tcPr>
            <w:tcW w:w="4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A03F22" w:rsidRPr="00A03F22" w:rsidTr="00E00A02">
        <w:trPr>
          <w:trHeight w:val="880"/>
        </w:trPr>
        <w:tc>
          <w:tcPr>
            <w:tcW w:w="967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</w:tcPr>
          <w:p w:rsidR="009154B0" w:rsidRPr="00A03F22" w:rsidRDefault="00533BE7" w:rsidP="00E00A02">
            <w:pPr>
              <w:bidi/>
              <w:rPr>
                <w:rFonts w:cs="B Nazanin"/>
                <w:sz w:val="18"/>
                <w:szCs w:val="18"/>
                <w:rtl/>
                <w:lang w:bidi="ps-AF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بارزرسی درظرف شش (6)</w:t>
            </w:r>
            <w:r w:rsidR="009154B0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ورق غرض ملاحظه مقام عالی وزارت ارائه وبعدازملاحظه شد </w:t>
            </w:r>
            <w:r w:rsidR="00B704C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یک نقل ازگزارش غرض تحقق پذیری ذریعه نامه(5/10)مورخ 5/1/1397بریاست منابع بشری وپروژه سی بارد غرض تحقق 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>پذیری ارسال شد.</w:t>
            </w:r>
          </w:p>
        </w:tc>
        <w:tc>
          <w:tcPr>
            <w:tcW w:w="13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اجمل یعقوبی وعبدالدایم غفوری وعبدالغفور اسلام</w:t>
            </w:r>
          </w:p>
        </w:tc>
        <w:tc>
          <w:tcPr>
            <w:tcW w:w="1170" w:type="dxa"/>
          </w:tcPr>
          <w:p w:rsidR="009154B0" w:rsidRPr="00A03F22" w:rsidRDefault="00F63AF9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29/12/1397</w:t>
            </w:r>
          </w:p>
        </w:tc>
        <w:tc>
          <w:tcPr>
            <w:tcW w:w="351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جلالتمآب وزیرصاحب که اوراق آن ذریعه نامه (3292/2163)مورخ 3/11/1397 ریاست غرض بازرسی واعزام هیئات به آنولا مواصلت ورزیده است.</w:t>
            </w:r>
          </w:p>
        </w:tc>
        <w:tc>
          <w:tcPr>
            <w:tcW w:w="297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اجراات وفعالیت های غیرقانونی نماینده ولایتی  پروژه (</w:t>
            </w:r>
            <w:r w:rsidRPr="00A03F22">
              <w:rPr>
                <w:rFonts w:cs="B Nazanin"/>
                <w:sz w:val="18"/>
                <w:szCs w:val="18"/>
                <w:lang w:bidi="fa-IR"/>
              </w:rPr>
              <w:t>CBARD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)  درولایت فراه</w:t>
            </w:r>
          </w:p>
        </w:tc>
        <w:tc>
          <w:tcPr>
            <w:tcW w:w="4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A03F22" w:rsidRPr="00A03F22" w:rsidTr="00E00A02">
        <w:trPr>
          <w:trHeight w:val="800"/>
        </w:trPr>
        <w:tc>
          <w:tcPr>
            <w:tcW w:w="967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تمام اوراق ضم سه ورق گزارش بمنظور اتخاذ تصامیم نهائی به اداره لوی </w:t>
            </w:r>
            <w:r w:rsidRPr="00A03F22">
              <w:rPr>
                <w:rFonts w:ascii="Times New Roman" w:hAnsi="Times New Roman" w:cs="Times New Roman" w:hint="cs"/>
                <w:sz w:val="18"/>
                <w:szCs w:val="18"/>
                <w:rtl/>
                <w:lang w:bidi="ps-AF"/>
              </w:rPr>
              <w:t xml:space="preserve">څارنوالی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بتاریخ 15/11/1397 احاله شد .</w:t>
            </w:r>
          </w:p>
        </w:tc>
        <w:tc>
          <w:tcPr>
            <w:tcW w:w="13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17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12/11/1397</w:t>
            </w:r>
          </w:p>
        </w:tc>
        <w:tc>
          <w:tcPr>
            <w:tcW w:w="351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قرار اداره لوی </w:t>
            </w:r>
            <w:r w:rsidR="00AB1D7B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رنوالی که ذریعه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نامه شماره   مواصلت ورزیده بود مطابق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هدایت جلالتمآب وزیر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صاحب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مورد بازرسی قرار گرفت</w:t>
            </w:r>
            <w:r w:rsidR="008372FE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2970" w:type="dxa"/>
            <w:vAlign w:val="center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اورته بلاقی درمورد تخم های بذری ولایت کندز</w:t>
            </w:r>
            <w:r w:rsidR="00AA330B">
              <w:rPr>
                <w:rFonts w:cs="B Nazanin"/>
                <w:sz w:val="18"/>
                <w:szCs w:val="18"/>
                <w:lang w:bidi="fa-IR"/>
              </w:rPr>
              <w:t xml:space="preserve">                                                              </w:t>
            </w:r>
          </w:p>
        </w:tc>
        <w:tc>
          <w:tcPr>
            <w:tcW w:w="4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A03F22" w:rsidRPr="00A03F22" w:rsidTr="00E00A02">
        <w:trPr>
          <w:trHeight w:val="795"/>
        </w:trPr>
        <w:tc>
          <w:tcPr>
            <w:tcW w:w="967" w:type="dxa"/>
          </w:tcPr>
          <w:p w:rsidR="009154B0" w:rsidRPr="00A03F22" w:rsidRDefault="009154B0" w:rsidP="00E00A02">
            <w:pPr>
              <w:tabs>
                <w:tab w:val="left" w:pos="1241"/>
              </w:tabs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ضم دو ورق</w:t>
            </w:r>
            <w:r w:rsidR="00AB1D7B">
              <w:rPr>
                <w:rFonts w:cs="B Nazanin" w:hint="cs"/>
                <w:sz w:val="18"/>
                <w:szCs w:val="18"/>
                <w:rtl/>
                <w:lang w:bidi="ps-AF"/>
              </w:rPr>
              <w:t xml:space="preserve"> </w:t>
            </w:r>
            <w:r w:rsidR="00AB1D7B">
              <w:rPr>
                <w:rFonts w:cs="B Nazanin" w:hint="cs"/>
                <w:sz w:val="18"/>
                <w:szCs w:val="18"/>
                <w:rtl/>
                <w:lang w:bidi="fa-IR"/>
              </w:rPr>
              <w:t>گزارش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بعداز کسب ملاحظه شد مقام وزارت غرض تصمیم گیری مجدد به اداره محترم لوی خارنوالی احاله شد.</w:t>
            </w:r>
          </w:p>
        </w:tc>
        <w:tc>
          <w:tcPr>
            <w:tcW w:w="13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احسان الله احساس</w:t>
            </w:r>
          </w:p>
        </w:tc>
        <w:tc>
          <w:tcPr>
            <w:tcW w:w="117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14/11/1397</w:t>
            </w:r>
          </w:p>
        </w:tc>
        <w:tc>
          <w:tcPr>
            <w:tcW w:w="351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قرار اداره لوی </w:t>
            </w:r>
            <w:r w:rsidR="00AB1D7B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رنوالی که اوراق آن ذریعه نامه (2917/2240)مورخ 1/8/1395به این ریاست مواصلت ورزیده 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>بود مورد بازرسی قرار گرفته است.</w:t>
            </w:r>
          </w:p>
        </w:tc>
        <w:tc>
          <w:tcPr>
            <w:tcW w:w="297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قرارداد اعمار یکباب اتاق تخنیکی جهت نصب ومنتاژ سردکن وگرمکن تعمیرهفت منزله مرکزوزارت باشرکت ایمل ادریس</w:t>
            </w:r>
          </w:p>
        </w:tc>
        <w:tc>
          <w:tcPr>
            <w:tcW w:w="450" w:type="dxa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A03F22" w:rsidRPr="00A03F22" w:rsidTr="00E00A02">
        <w:trPr>
          <w:trHeight w:val="354"/>
        </w:trPr>
        <w:tc>
          <w:tcPr>
            <w:tcW w:w="967" w:type="dxa"/>
            <w:tcBorders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154B0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ضم دو ورق نامه غرض اخذ امضاء وملاحظه شد به مقام عالی وزارت ارسال گردید 15/11/1397</w:t>
            </w:r>
          </w:p>
          <w:p w:rsidR="00830EA6" w:rsidRPr="00A03F22" w:rsidRDefault="00830EA6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سه ورق گزارش ترتیب و بعد ازملاحظه شد ذریعه نامه </w:t>
            </w:r>
            <w:r w:rsidR="004B368F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316E8E">
              <w:rPr>
                <w:rFonts w:cs="B Nazanin" w:hint="cs"/>
                <w:sz w:val="18"/>
                <w:szCs w:val="18"/>
                <w:rtl/>
                <w:lang w:bidi="fa-IR"/>
              </w:rPr>
              <w:t>387/226</w:t>
            </w:r>
            <w:r w:rsidR="004B368F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بتاریخ </w:t>
            </w:r>
            <w:r w:rsidR="004B368F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4B368F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/1398</w:t>
            </w:r>
            <w:r w:rsidR="004B3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باتمام اوراق آن به اداره لوی </w:t>
            </w:r>
            <w:r w:rsidR="005D331E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="004B368F">
              <w:rPr>
                <w:rFonts w:cs="B Nazanin" w:hint="cs"/>
                <w:sz w:val="18"/>
                <w:szCs w:val="18"/>
                <w:rtl/>
                <w:lang w:bidi="fa-IR"/>
              </w:rPr>
              <w:t>رنوالی احاله گردید.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54B0" w:rsidRDefault="00830EA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عزیزمحمد </w:t>
            </w:r>
            <w:r w:rsidR="009154B0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جلالی واحسان الله احساس</w:t>
            </w:r>
          </w:p>
          <w:p w:rsidR="00830EA6" w:rsidRPr="00A03F22" w:rsidRDefault="00830EA6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//        //      //    //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154B0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14/11/1397</w:t>
            </w:r>
          </w:p>
          <w:p w:rsidR="00830EA6" w:rsidRPr="00A03F22" w:rsidRDefault="00830EA6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28/2/1398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قرار اداره لوی </w:t>
            </w:r>
            <w:r w:rsidRPr="00A03F22">
              <w:rPr>
                <w:rFonts w:ascii="Times New Roman" w:hAnsi="Times New Roman" w:cs="Times New Roman" w:hint="cs"/>
                <w:sz w:val="18"/>
                <w:szCs w:val="18"/>
                <w:rtl/>
                <w:lang w:bidi="ps-AF"/>
              </w:rPr>
              <w:t xml:space="preserve">څارنوالی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که اوراق آن ذریعه نامه شماره 4980/4418مورخ 24/11/1394مورد بازرسی قرار گرفت</w:t>
            </w:r>
            <w:r w:rsidR="00D74C2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وباردوم بتاریخ 21/12/1397ذریعه نامه (6047/2183)</w:t>
            </w:r>
            <w:r w:rsidR="00830EA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مواصلت ورزیده ومورد بازرسی قرار گرفت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54B0" w:rsidRPr="00A03F22" w:rsidRDefault="00D37D11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قضیه</w:t>
            </w:r>
            <w:r w:rsidR="009154B0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اعمار ذخیره آب ارتفاعی </w:t>
            </w:r>
            <w:r w:rsidR="00AA330B">
              <w:rPr>
                <w:rFonts w:cs="B Nazanin"/>
                <w:sz w:val="18"/>
                <w:szCs w:val="18"/>
                <w:lang w:bidi="fa-IR"/>
              </w:rPr>
              <w:t xml:space="preserve">           </w:t>
            </w:r>
            <w:r w:rsidR="009154B0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مرکزوزارت با شرکت ایمل ادریس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A03F22" w:rsidRPr="00A03F22" w:rsidTr="00E00A02">
        <w:trPr>
          <w:trHeight w:val="1070"/>
        </w:trPr>
        <w:tc>
          <w:tcPr>
            <w:tcW w:w="967" w:type="dxa"/>
            <w:tcBorders>
              <w:top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سه ورق گزارش ترتیب بعد از ملاحظه شد مقام عالی وزارت  بریاست محترم ذریعه نامه (   1978/1052  ) مو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رخ 12/12/1397بریاست زراعت خوست ، ریاست اداری ، ریاست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مالی وحسابی 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 ریاست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امورولایات غ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>رض تحقق پذیری ارسال شد.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نقیب الله شایق  وخواجه بلال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23/11/1397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مورخ 26/8/1397مقام عالی وزارت که ذریعه نامه (466/448) ریاست زراعت آنولا مواصلت ورزیده بود مورد بازرسی قرار گرفت</w:t>
            </w:r>
            <w:r w:rsidR="00AA330B">
              <w:rPr>
                <w:rFonts w:cs="B Nazanin"/>
                <w:sz w:val="18"/>
                <w:szCs w:val="18"/>
                <w:lang w:bidi="fa-IR"/>
              </w:rPr>
              <w:t xml:space="preserve">                                                     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معروضه فضل الرحمن مستأجر یک جریب وپنچ بسوه زمین باغ مرکزی ریاست زراعت ولایت خوست</w:t>
            </w:r>
            <w:r w:rsidR="00AA330B">
              <w:rPr>
                <w:rFonts w:cs="B Nazanin"/>
                <w:sz w:val="18"/>
                <w:szCs w:val="18"/>
                <w:lang w:bidi="fa-IR"/>
              </w:rPr>
              <w:t xml:space="preserve">                                                          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FA390C" w:rsidRPr="00A03F22" w:rsidTr="00E00A02">
        <w:trPr>
          <w:trHeight w:val="1067"/>
        </w:trPr>
        <w:tc>
          <w:tcPr>
            <w:tcW w:w="967" w:type="dxa"/>
            <w:tcBorders>
              <w:top w:val="single" w:sz="4" w:space="0" w:color="auto"/>
            </w:tcBorders>
          </w:tcPr>
          <w:p w:rsidR="00FA390C" w:rsidRPr="00A03F22" w:rsidRDefault="00FA390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A390C" w:rsidRPr="00A03F22" w:rsidRDefault="00FA390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گزارش ترتیب و بعد ملاحظه شد ذریعه نامه  مورخ 12/12/1397بریاست منابع بشری وحفاظه نباتات وریاست زراعت ولایت خوست غرض تحقق پذیری  ارسال گردید.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390C" w:rsidRPr="00A03F22" w:rsidRDefault="00FA390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نقیب الله شایق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A390C" w:rsidRPr="00A03F22" w:rsidRDefault="00FA390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22/11/1397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A390C" w:rsidRPr="00A03F22" w:rsidRDefault="00FA390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نامه متذکره و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هدایت جلالتمآب وزیر صاحب بتاریخ 119049/9/1397 مورد بازرسی قرار گرفت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FA390C" w:rsidRPr="00A03F22" w:rsidRDefault="00FA390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یکقطعه سرتفکیت جعلی مدیریت قرنطین بندر غلام خان ولایت خوست های مندرج نامه (7009)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مورخ 6/9/1397ریاست حفاظه نباتات وقرانطین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                                               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FA390C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  <w:p w:rsidR="00FA390C" w:rsidRDefault="00FA390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FA390C" w:rsidRPr="00A03F22" w:rsidRDefault="00FA390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A03F22" w:rsidRPr="00A03F22" w:rsidTr="00E00A02">
        <w:trPr>
          <w:trHeight w:val="117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FE" w:rsidRPr="00A03F22" w:rsidRDefault="00AD3EFE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0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بارزسی بعد ازملاحظه شد مقام عالی وزارت ذریعه نامه ( 9442/1031)مورخ 5/12/1397 ریاست دفترباتمام اوراق آن به اداره لوی </w:t>
            </w:r>
            <w:r w:rsidRPr="00A03F22">
              <w:rPr>
                <w:rFonts w:ascii="Times New Roman" w:hAnsi="Times New Roman" w:cs="Times New Roman" w:hint="cs"/>
                <w:sz w:val="18"/>
                <w:szCs w:val="18"/>
                <w:rtl/>
                <w:lang w:bidi="ps-AF"/>
              </w:rPr>
              <w:t xml:space="preserve">څارنوالی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غرض تحقیق واتخاذ تصامیم احاله شد وذریعه نامه (1938/1035)م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ورخ 6/12/1397به پروژه سی بارت غرض تطبیق ارسال شد</w:t>
            </w:r>
            <w:r w:rsidR="00542040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  <w:p w:rsidR="00AD3EFE" w:rsidRPr="00A03F22" w:rsidRDefault="00AD3EFE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باردوم طی چهارورق گزارش ضم یکصد هفتادیک ورق اسناد دوسیه مربوطه ذریعه نامه ()مورخ 9/3/1398 به خارنوالی احاله شد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40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عصمت الله عربی زی وعبدالدایم لطیفی</w:t>
            </w:r>
          </w:p>
          <w:p w:rsidR="009154B0" w:rsidRPr="00542040" w:rsidRDefault="0054204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//      //     //.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0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21/11/1397</w:t>
            </w:r>
          </w:p>
          <w:p w:rsidR="00542040" w:rsidRDefault="0054204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542040" w:rsidRDefault="0054204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542040" w:rsidRPr="00A03F22" w:rsidRDefault="0054204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21/3/1398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(7787/6544)مورخ 1/10/1397آمریت ریاست دفتر براساس هدایت جلالتمآب وزیر صاحب غرض بازرسی مواصلت ورزیده که به آن پرداخته شده است</w:t>
            </w:r>
            <w:r w:rsidR="0054204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    ذریعه نامه (458)مورخ 25/1/1398ازطریق لوی </w:t>
            </w:r>
            <w:r w:rsidR="005D331E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="00542040">
              <w:rPr>
                <w:rFonts w:cs="B Nazanin" w:hint="cs"/>
                <w:sz w:val="18"/>
                <w:szCs w:val="18"/>
                <w:rtl/>
                <w:lang w:bidi="fa-IR"/>
              </w:rPr>
              <w:t>رنوالی مواصلت ورزیده  دوباره مورد بازسی قرار گرفته است 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موسسه (</w:t>
            </w:r>
            <w:r w:rsidRPr="00A03F22">
              <w:rPr>
                <w:rFonts w:cs="B Nazanin"/>
                <w:sz w:val="18"/>
                <w:szCs w:val="18"/>
                <w:lang w:bidi="fa-IR"/>
              </w:rPr>
              <w:t>UNDP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 طی مکتوب مورخ </w:t>
            </w:r>
            <w:r w:rsidR="00AA330B"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(6)دسمبر 2018درمورد پروژه (</w:t>
            </w:r>
            <w:r w:rsidRPr="00A03F22">
              <w:rPr>
                <w:rFonts w:cs="B Nazanin"/>
                <w:sz w:val="18"/>
                <w:szCs w:val="18"/>
                <w:lang w:bidi="fa-IR"/>
              </w:rPr>
              <w:t>CBARD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)که </w:t>
            </w:r>
            <w:r w:rsidR="00AA330B">
              <w:rPr>
                <w:rFonts w:cs="B Nazanin"/>
                <w:sz w:val="18"/>
                <w:szCs w:val="18"/>
                <w:lang w:bidi="fa-IR"/>
              </w:rPr>
              <w:t xml:space="preserve">  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بودجه ملی خویش را به وقت وزمان معین آن </w:t>
            </w:r>
            <w:r w:rsidR="00AA330B">
              <w:rPr>
                <w:rFonts w:cs="B Nazanin"/>
                <w:sz w:val="18"/>
                <w:szCs w:val="18"/>
                <w:lang w:bidi="fa-IR"/>
              </w:rPr>
              <w:t xml:space="preserve">   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مصرف کرده نتواسته اند</w:t>
            </w:r>
            <w:r w:rsidR="00542040">
              <w:rPr>
                <w:rFonts w:cs="B Nazanin" w:hint="cs"/>
                <w:sz w:val="18"/>
                <w:szCs w:val="18"/>
                <w:rtl/>
                <w:lang w:bidi="fa-IR"/>
              </w:rPr>
              <w:t>. باردوم اوراق متذکره از</w:t>
            </w:r>
            <w:r w:rsidR="005D331E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="0054204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رنوالی بمنظور </w:t>
            </w:r>
            <w:r w:rsidR="00D37D11">
              <w:rPr>
                <w:rFonts w:cs="B Nazanin" w:hint="cs"/>
                <w:sz w:val="18"/>
                <w:szCs w:val="18"/>
                <w:rtl/>
                <w:lang w:bidi="fa-IR"/>
              </w:rPr>
              <w:t>پرسه کشفی آن مواصلت ورزیده است</w:t>
            </w:r>
            <w:r w:rsidR="00AA330B">
              <w:rPr>
                <w:rFonts w:cs="B Nazanin"/>
                <w:sz w:val="18"/>
                <w:szCs w:val="18"/>
                <w:lang w:bidi="fa-IR"/>
              </w:rPr>
              <w:t xml:space="preserve">  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A03F22" w:rsidRPr="00A03F22" w:rsidTr="00E00A02">
        <w:trPr>
          <w:trHeight w:val="577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ind w:left="-68"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بعد ازملاحظه شد مقام عالی وزارت غرض تحقق پذیری ذریعه نامه ( </w:t>
            </w:r>
            <w:r w:rsidRPr="00A03F22">
              <w:rPr>
                <w:rFonts w:cs="B Nazanin" w:hint="cs"/>
                <w:sz w:val="18"/>
                <w:szCs w:val="18"/>
                <w:rtl/>
                <w:lang w:bidi="ps-AF"/>
              </w:rPr>
              <w:t>۱۹۶۷/۱۰۴۱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)مورخ 11/12/1397بریاست منابع بشری ارسال گردید</w:t>
            </w:r>
            <w:r w:rsidR="001C50F0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نقیب الله شایق ومیرویس امرخیل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1/12/1397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(9109/7320)مورخ 17/11/1397آمریت تح</w:t>
            </w:r>
            <w:r w:rsidR="001C50F0">
              <w:rPr>
                <w:rFonts w:cs="B Nazanin" w:hint="cs"/>
                <w:sz w:val="18"/>
                <w:szCs w:val="18"/>
                <w:rtl/>
                <w:lang w:bidi="fa-IR"/>
              </w:rPr>
              <w:t>ریرات ریاست دفتر براساس هدایت جلالتمآب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وزیرصاحب غرض بازرسی مواصلت </w:t>
            </w:r>
            <w:r w:rsidR="001C50F0">
              <w:rPr>
                <w:rFonts w:cs="B Nazanin" w:hint="cs"/>
                <w:sz w:val="18"/>
                <w:szCs w:val="18"/>
                <w:rtl/>
                <w:lang w:bidi="fa-IR"/>
              </w:rPr>
              <w:t>ورزیده بود.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ایمیل که ازجانب سفارت ازبیکستان پیرام</w:t>
            </w:r>
            <w:r w:rsidR="001C50F0">
              <w:rPr>
                <w:rFonts w:cs="B Nazanin" w:hint="cs"/>
                <w:sz w:val="18"/>
                <w:szCs w:val="18"/>
                <w:rtl/>
                <w:lang w:bidi="fa-IR"/>
              </w:rPr>
              <w:t>ون معرفی کارمندان درآن کشور بدون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استیذان مقام رهبری وزارت معرفی گردیده اند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A03F22" w:rsidRPr="00A03F22" w:rsidTr="00E00A02">
        <w:trPr>
          <w:trHeight w:val="531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ind w:right="-46"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درظرف چهار ورق بعد</w:t>
            </w:r>
            <w:r w:rsidR="001C50F0">
              <w:rPr>
                <w:rFonts w:cs="B Nazanin" w:hint="cs"/>
                <w:sz w:val="18"/>
                <w:szCs w:val="18"/>
                <w:rtl/>
                <w:lang w:bidi="fa-IR"/>
              </w:rPr>
              <w:t>از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ملاحظه وهدایت مقام عالی وزارت غرض تطبیق و</w:t>
            </w:r>
            <w:r w:rsidR="001C50F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تحقق پذیری به پروژه سی  بارد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(1969/10/1042)مورخ 12/11/1397 ارسال وکاپی بریاست دفترنیز اخبار گردید.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اجمل یعقوبی وعبدالدایم ونماینده زیربنا ونماینده ان اچ ال پی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4/12/139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که براساس هدایت (_6888)مورخ 9/10/1397 جلالتمآب وزیرصاحب که ذریعه نامه (8027)آمریت تحریرات ریاست دفترمواصلت ور زیده بود  مورد بازرسی قرار گرفته است</w:t>
            </w:r>
            <w:r w:rsidR="001C50F0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ps-AF"/>
              </w:rPr>
              <w:t>قضیه سبز خانه های</w:t>
            </w:r>
            <w:r w:rsidRPr="00A03F22">
              <w:rPr>
                <w:rFonts w:cs="B Nazanin"/>
                <w:sz w:val="18"/>
                <w:szCs w:val="18"/>
                <w:lang w:bidi="ps-AF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کوچک  پروژه (</w:t>
            </w:r>
            <w:r w:rsidRPr="00A03F22">
              <w:rPr>
                <w:rFonts w:cs="B Nazanin"/>
                <w:sz w:val="18"/>
                <w:szCs w:val="18"/>
                <w:lang w:bidi="fa-IR"/>
              </w:rPr>
              <w:t>CBARD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  <w:r w:rsidR="001C50F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در ولایت ننگرهار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A03F22" w:rsidRPr="00A03F22" w:rsidTr="00E00A02">
        <w:trPr>
          <w:trHeight w:val="531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آن</w:t>
            </w:r>
            <w:r w:rsidR="007B2112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7B211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بعد ازاطمینانیه های ریاست محترم اقتصاد خانواده که براساس نامه (2639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7B211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)مورخ 19/10/1397ریاست زراعت ولایت غور دررابطه به دو قلم مورد نظر که قبلاً توزیع نشده اینک اسناد توزیع </w:t>
            </w:r>
            <w:r w:rsidR="001400B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آن به این ریاست مواصلت ورزیده برویت آن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(1681/902)مورخ 29/10/1397به ریاست دفتر غرض ملاحظه شد مقام عالی وزار</w:t>
            </w:r>
            <w:r w:rsidR="001400B8">
              <w:rPr>
                <w:rFonts w:cs="B Nazanin" w:hint="cs"/>
                <w:sz w:val="18"/>
                <w:szCs w:val="18"/>
                <w:rtl/>
                <w:lang w:bidi="fa-IR"/>
              </w:rPr>
              <w:t>ت اطمینان ارائه گردید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که مورد تاء یید</w:t>
            </w:r>
            <w:r w:rsidR="001400B8">
              <w:rPr>
                <w:rFonts w:cs="B Nazanin" w:hint="cs"/>
                <w:sz w:val="18"/>
                <w:szCs w:val="18"/>
                <w:rtl/>
                <w:lang w:bidi="fa-IR"/>
              </w:rPr>
              <w:t>آن مقام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قرار گرفته </w:t>
            </w:r>
            <w:r w:rsidR="001400B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موضوع خاتمه یافت.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امیرشاه هوشمند ومحمد رسول امیری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29/10/1397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مقام عالی وزارت موررد بازرسی قرار گرفته است</w:t>
            </w:r>
            <w:r w:rsidR="007B2112">
              <w:rPr>
                <w:rFonts w:cs="B Nazanin"/>
                <w:sz w:val="18"/>
                <w:szCs w:val="18"/>
                <w:lang w:bidi="fa-IR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نوزده قلم اجناس پروسس مواد غذائی برای هشت صد خانم بی بضاعت اقتصاد خانواده درولایت غور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A03F22" w:rsidRPr="00A03F22" w:rsidTr="00E00A02">
        <w:trPr>
          <w:trHeight w:val="474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درظرف سه ورق ترتیب وذریعه نام</w:t>
            </w:r>
            <w:r w:rsidR="00DB658E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 ( </w:t>
            </w:r>
            <w:r w:rsidR="00854E8E">
              <w:rPr>
                <w:rFonts w:cs="B Nazanin" w:hint="cs"/>
                <w:sz w:val="18"/>
                <w:szCs w:val="18"/>
                <w:rtl/>
                <w:lang w:bidi="fa-IR"/>
              </w:rPr>
              <w:t>2027</w:t>
            </w:r>
            <w:r w:rsidR="00DB658E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)مورخ 25/12/1397بعد از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854E8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ملاحظه شد مقام عالی وزارت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B658E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بریاست منابع بشری غرض 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>تطبیق وتحقق پذیری  ارسال گردید.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نقیب الله شایق و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محب الله انوری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15/12/1397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جلالتمآب وزیرصاحب که ذریعه نامه (2895/1828)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مورخ 6/11/1397 مدیریت تنظیم سفرها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وگزارشات ریاست امورولایات مواصلت ورزیده بود مورد بازرسی قرار گرفته است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پیشنهاد شماره(39823)مورخ 1/10/1397سازمان جامعه مدنی،حقوقی وتحقیقاتی  پیرامون تعین شدن اجمل مدیربست 5 نظارت  به عنوان رئیس  اداره زراعت ولایت کندز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A03F22" w:rsidRPr="00A03F22" w:rsidTr="00E00A02">
        <w:trPr>
          <w:trHeight w:val="577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درظر ف دو ورق گزارش تربیب </w:t>
            </w:r>
            <w:r w:rsidR="00586E08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وبعد ازملاحظه شد مقام عالی وزارت ذریعه نامه (3324/2120)مورخ 26/12/1397ریاست دفتر بریاست مصونیت غذایی وذخایراسترایژیک غله جات ارسال گردیده است </w:t>
            </w:r>
            <w:r w:rsidR="00A50D49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احسان الله احساس وعبدالرافع عطائی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15/12/1397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مورخ 12/10/1397جلالتمآب وزیر که ذریعه نامه (2503/1648)مورخ 15/10/1397ریاست دفتربمنظور بازرسی به این ریاست مواصلت ورزیده بود پیرامون چگونگی آن پرداخته شد ومورد بازرسی قرار گرفت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معروضه کارکنان سیلومرکز که ذریعه نامه (3879)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مورخ 1/10/1397ازطریق ریاست اقتصاد ملی و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بازرسی معاونیت انسجام امور دولت ریاست عمومی اداره امورریاست جمهوری مواصلت ورزیده است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A03F22" w:rsidRPr="00A03F22" w:rsidTr="00E00A02">
        <w:trPr>
          <w:trHeight w:val="1187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درظرف سه ورق گزارش  ترتیب و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>بعد از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ملاحظه ذریعه نامه (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>2045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>1072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)مورخ 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8/12/1397بریاست 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>اداری  ،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ریاست مالی 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>و حسابی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ریاست  تهیه وتدارکا ت و م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نابع 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طبیعی  </w:t>
            </w:r>
            <w:r w:rsidR="006B0281">
              <w:rPr>
                <w:rFonts w:cs="B Nazanin" w:hint="cs"/>
                <w:sz w:val="18"/>
                <w:szCs w:val="18"/>
                <w:rtl/>
                <w:lang w:bidi="fa-IR"/>
              </w:rPr>
              <w:t>غرض تحقق پذیری ا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رسال گردید.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ذبیح الله جلال و ویس نیازی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15/12/1397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 هدایت جلالتمآب وزیرصاحب که ذریعه نامه (5029/4427)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مورخ 29/11/1397ریاست دفترغرض بازرسی توأم بامعروضه کارمندان ریاست محترم منابع طبیعی مواصلت ورزیده بود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شکایات کارمندان منابع طبیعی پیرامون بی کفیت بودن  وکمیت گاز مایع درفصل زم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>ستان برای تمام ادرات این وزارت.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</w:tr>
      <w:tr w:rsidR="00A03F22" w:rsidRPr="00A03F22" w:rsidTr="00E00A02">
        <w:trPr>
          <w:trHeight w:val="634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3A1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</w:t>
            </w:r>
            <w:r w:rsidR="00AC4FD4">
              <w:rPr>
                <w:rFonts w:cs="B Nazanin" w:hint="cs"/>
                <w:sz w:val="18"/>
                <w:szCs w:val="18"/>
                <w:rtl/>
                <w:lang w:bidi="fa-IR"/>
              </w:rPr>
              <w:t>ج بازسی طی سه ورق گزارش ترتیب وبعد از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ملاحظه مقام عالی وزارت </w:t>
            </w:r>
            <w:r w:rsidR="00AC4FD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پروژه (</w:t>
            </w:r>
            <w:r w:rsidR="00AC4FD4">
              <w:rPr>
                <w:rFonts w:cs="B Nazanin"/>
                <w:sz w:val="18"/>
                <w:szCs w:val="18"/>
                <w:lang w:bidi="fa-IR"/>
              </w:rPr>
              <w:t>AAIP</w:t>
            </w:r>
            <w:r w:rsidR="0030208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 </w:t>
            </w:r>
            <w:r w:rsidR="00FE658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غرض تطبیق وتحقق پذیری ارسال </w:t>
            </w:r>
            <w:r w:rsidR="00302081">
              <w:rPr>
                <w:rFonts w:cs="B Nazanin" w:hint="cs"/>
                <w:sz w:val="18"/>
                <w:szCs w:val="18"/>
                <w:rtl/>
                <w:lang w:bidi="fa-IR"/>
              </w:rPr>
              <w:t>وبه پاسخ نامه (1231)مورخ 28/61397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ریاست دفترذریعه نامه (</w:t>
            </w:r>
            <w:r w:rsidR="00302081">
              <w:rPr>
                <w:rFonts w:cs="B Nazanin" w:hint="cs"/>
                <w:sz w:val="18"/>
                <w:szCs w:val="18"/>
                <w:rtl/>
                <w:lang w:bidi="fa-IR"/>
              </w:rPr>
              <w:t>2030/1069مورخ 26/12/1397</w:t>
            </w:r>
            <w:r w:rsidR="00FE658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)ارسال </w:t>
            </w:r>
            <w:r w:rsidR="003034C4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گردید.</w:t>
            </w:r>
            <w:r w:rsidR="00FE658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درضمن </w:t>
            </w:r>
            <w:r w:rsidR="0030208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ریاست دفترنتایج بازرسی </w:t>
            </w:r>
            <w:r w:rsidR="00FE658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هیئات </w:t>
            </w:r>
            <w:r w:rsidR="0030208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را ذریعه (210/134)مورخ </w:t>
            </w:r>
            <w:r w:rsidR="00302081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18/1/1398 بریاست محترم اداره امور ریاست جمهوری نیز ارسال نموده اند .</w:t>
            </w:r>
            <w:r w:rsidR="000922E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ذریعه نامه 535/320مورخ 28/2/1398ریاست دفترازاثر نامه 2542مورخ 24/2/1398اداره محترم اموراطمینان مواصلت ورزیده است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3A1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عزیز محمد جلالی وسلیم سالار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3A1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25/12/1397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3A1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نامه (8286)مورخ 5/7/1397ریاست عمومی اداره امور ریاست جمهوری و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فیصله کمیسیون تدارکات ملی مورد بازرسی قرار گرفت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913A1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بازرسی سروی آفات وامراض نباتی که ذریعه نامه (1359/795)مورخ 2/7/1397مدیریت عمومی ارتباط ریاست دفتر مواصلت ورزیده بود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</w:tr>
      <w:tr w:rsidR="00A03F22" w:rsidRPr="00A03F22" w:rsidTr="00E00A02">
        <w:trPr>
          <w:trHeight w:val="59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503325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</w:t>
            </w:r>
            <w:r w:rsidR="001E46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درظرف 7 ورق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بعد از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ملاحظه شد وامضاء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مقام عالی وزارت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(52/1)مورخ 3/1/1398</w:t>
            </w:r>
            <w:r w:rsidR="001F312B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27/12/1397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باتمام اوراق آن درظرف (516) به اداره محترم لوی خارنوالی احاله گردید وذریع</w:t>
            </w:r>
            <w:r w:rsidR="001E46E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 کاپی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(53و54و55و56)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ریاست های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مالی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وحسابی،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تدارکات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زیربناهای زراعتی واداری نیزاخبارگردیده است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1F312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احسان الله احساس وعزیز محمد جلالی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1F312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26/12/1397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1F312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که براساس نامه (3804/2994)مورخ 15/10/1395و(3481/3671)مورخ 13/10/1396اداره لوی </w:t>
            </w:r>
            <w:r w:rsidR="00F73DAD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رنوالی مورد بازرسی قرار گرفته است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1F312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شرکت برادران علیمی 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پروژه احاطه دیوار بادم باغ و بینی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حصار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</w:tr>
      <w:tr w:rsidR="00336F54" w:rsidRPr="00A03F22" w:rsidTr="00E00A02">
        <w:trPr>
          <w:trHeight w:val="84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36F54" w:rsidRPr="00C61EBB" w:rsidRDefault="00336F54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36F54" w:rsidRPr="00C61EBB" w:rsidRDefault="00336F54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 xml:space="preserve">نتایج بازرسی </w:t>
            </w:r>
            <w:r w:rsidRPr="00C61EBB">
              <w:rPr>
                <w:rFonts w:cs="B Nazanin" w:hint="cs"/>
                <w:sz w:val="18"/>
                <w:szCs w:val="18"/>
                <w:rtl/>
                <w:lang w:bidi="fa-IR"/>
              </w:rPr>
              <w:t>بعد از</w:t>
            </w: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 xml:space="preserve">ملاحظه شد </w:t>
            </w:r>
            <w:r w:rsidRP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مقام عالی وزارت ذریعه </w:t>
            </w: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 xml:space="preserve">نامه </w:t>
            </w:r>
            <w:r w:rsidRP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(8206/8207)مورخ 12/10/1397ریاست دفتر با شش ورق اصل گزارش  توأم 407ورق اسناد به </w:t>
            </w:r>
            <w:r w:rsidRPr="00C61EBB">
              <w:rPr>
                <w:rFonts w:ascii="Times New Roman" w:hAnsi="Times New Roman" w:cs="Times New Roman" w:hint="cs"/>
                <w:sz w:val="18"/>
                <w:szCs w:val="18"/>
                <w:rtl/>
                <w:lang w:bidi="ps-AF"/>
              </w:rPr>
              <w:t>څ</w:t>
            </w: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 xml:space="preserve">ارنوالی </w:t>
            </w:r>
            <w:r w:rsidRPr="00C61EBB">
              <w:rPr>
                <w:rFonts w:cs="B Nazanin" w:hint="cs"/>
                <w:sz w:val="18"/>
                <w:szCs w:val="18"/>
                <w:rtl/>
                <w:lang w:bidi="fa-IR"/>
              </w:rPr>
              <w:t>غرض اجراات بعدی احاله گردید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36F54" w:rsidRPr="00C61EBB" w:rsidRDefault="00336F54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>احسان الله «احساس »</w:t>
            </w:r>
            <w:r w:rsidRP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وعبدالدیم لطیفی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36F54" w:rsidRPr="00C61EBB" w:rsidRDefault="00336F54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>30/9/1397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36F54" w:rsidRPr="00C61EBB" w:rsidRDefault="00336F54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 xml:space="preserve">براساس قرار اداره محترم لوی </w:t>
            </w:r>
            <w:r w:rsidR="005D331E" w:rsidRPr="00C61EBB">
              <w:rPr>
                <w:rFonts w:ascii="Times New Roman" w:hAnsi="Times New Roman" w:cs="Times New Roman" w:hint="cs"/>
                <w:sz w:val="18"/>
                <w:szCs w:val="18"/>
                <w:rtl/>
                <w:lang w:bidi="ps-AF"/>
              </w:rPr>
              <w:t>څ</w:t>
            </w:r>
            <w:r w:rsidR="005D331E" w:rsidRPr="00C61EBB">
              <w:rPr>
                <w:rFonts w:cs="B Nazanin" w:hint="cs"/>
                <w:sz w:val="18"/>
                <w:szCs w:val="18"/>
                <w:rtl/>
                <w:lang w:bidi="ps-AF"/>
              </w:rPr>
              <w:t>ا</w:t>
            </w: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>رنوالی که دوسیه آن ذریعه (1442/760)مورخ 7/6/1397 دوباره غرض بازرسی مواصلت ورزیده بود ومورد بازرسی مجددقرار گرفت.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F54" w:rsidRPr="00C61EBB" w:rsidRDefault="009C3B3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61EBB">
              <w:rPr>
                <w:rFonts w:cs="B Nazanin"/>
                <w:sz w:val="18"/>
                <w:szCs w:val="18"/>
                <w:rtl/>
                <w:lang w:bidi="fa-IR"/>
              </w:rPr>
              <w:t xml:space="preserve">موضوع ا </w:t>
            </w:r>
            <w:r w:rsidR="00336F54" w:rsidRPr="00C61EBB">
              <w:rPr>
                <w:rFonts w:cs="B Nazanin"/>
                <w:sz w:val="18"/>
                <w:szCs w:val="18"/>
                <w:rtl/>
                <w:lang w:bidi="fa-IR"/>
              </w:rPr>
              <w:t xml:space="preserve">نتقال 600تن گندم اصلاح شده بولایت قندهارتوسط شرکت صحرائی لوی قندهار مجددا مواصلت ورزیده است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36F54" w:rsidRPr="00C61EBB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19</w:t>
            </w:r>
          </w:p>
        </w:tc>
      </w:tr>
      <w:tr w:rsidR="00A03F22" w:rsidRPr="00A03F22" w:rsidTr="00E00A02">
        <w:trPr>
          <w:trHeight w:val="709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450592" w:rsidP="00E00A02">
            <w:pPr>
              <w:bidi/>
              <w:ind w:left="-68"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</w:t>
            </w:r>
            <w:r w:rsidR="00BD3FA3">
              <w:rPr>
                <w:rFonts w:cs="B Nazanin" w:hint="cs"/>
                <w:sz w:val="18"/>
                <w:szCs w:val="18"/>
                <w:rtl/>
                <w:lang w:bidi="fa-IR"/>
              </w:rPr>
              <w:t>شش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ورق گزارش ترتیب غرض ملاحظه شد واخذ امضاء بریاست دفتر تسلیم وبعد از امضا ء</w:t>
            </w:r>
            <w:r w:rsidR="00BD3FA3">
              <w:rPr>
                <w:rFonts w:cs="B Nazanin" w:hint="cs"/>
                <w:sz w:val="18"/>
                <w:szCs w:val="18"/>
                <w:rtl/>
                <w:lang w:bidi="fa-IR"/>
              </w:rPr>
              <w:t>ذریعه (545)مورخ 18/1/1398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ادراه لوی خارنوالی احاله </w:t>
            </w:r>
            <w:r w:rsidR="00BD3FA3">
              <w:rPr>
                <w:rFonts w:cs="B Nazanin" w:hint="cs"/>
                <w:sz w:val="18"/>
                <w:szCs w:val="18"/>
                <w:rtl/>
                <w:lang w:bidi="fa-IR"/>
              </w:rPr>
              <w:t>گردید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2A43E2"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450592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عزیزمحمد جلالی ومیرویس امرخیل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450592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27/12/139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450592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نامه (3539)مورخ 24/6/1397لوی </w:t>
            </w:r>
            <w:r w:rsidR="00F73DAD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رنوالی ونامه (1097)مورخ 4/2/1397آمریت تحریرات ریاست دفتر هدایت مقام محترم وزارت مورد بازرسی قرار گرفت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450592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قضیه یک تعداد شرکت های عضو اتحادیه تخم بذری افغانستان درخ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رید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وفروش گندم بذری سال 1396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</w:tr>
      <w:tr w:rsidR="00A03F22" w:rsidRPr="00A03F22" w:rsidTr="00E00A02">
        <w:trPr>
          <w:trHeight w:val="634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464B7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گزارش ترتیب و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بعد ازملاحظه شد مقام عالی 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>43/25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)مورخ 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>11/6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/1397 غرض 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>تحقق پذیری بریاست مالی وحسابی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>تهیه وتدارکات، زیربناهای زراعتی و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ریاست دفتر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تا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>از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آن 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>طریق به ریاست امنیت ملی نیز</w:t>
            </w: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ارسال </w:t>
            </w:r>
            <w:r w:rsidR="004E33D8">
              <w:rPr>
                <w:rFonts w:cs="B Nazanin" w:hint="cs"/>
                <w:sz w:val="18"/>
                <w:szCs w:val="18"/>
                <w:rtl/>
                <w:lang w:bidi="fa-IR"/>
              </w:rPr>
              <w:t>واطمینان دهند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464B7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احسان الله احساس عزیز محمد جلالی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464B7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28/12/1397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464B7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>براساس حکم 2420 مورخ 26/5/1397 مقام محترم وزارت مجدداً مورد بازرسی قرار گرفته است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464B7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03F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اطلاعیه واصله درمورد نواقصات درکارپروژه اعمار دیوار احاطه بخش اول فارم ماهی قرغه که باشرکت ساختمانی دنیا </w:t>
            </w:r>
            <w:r w:rsidR="00C61EBB">
              <w:rPr>
                <w:rFonts w:cs="B Nazanin" w:hint="cs"/>
                <w:sz w:val="18"/>
                <w:szCs w:val="18"/>
                <w:rtl/>
                <w:lang w:bidi="fa-IR"/>
              </w:rPr>
              <w:t>عقد قرارداد شده است.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21</w:t>
            </w:r>
          </w:p>
        </w:tc>
      </w:tr>
      <w:tr w:rsidR="00A03F22" w:rsidRPr="00A03F22" w:rsidTr="00E00A02">
        <w:trPr>
          <w:trHeight w:val="61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8E33A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گزارش ترتیب و</w:t>
            </w:r>
            <w:r w:rsidR="00D057D5">
              <w:rPr>
                <w:rFonts w:cs="B Nazanin" w:hint="cs"/>
                <w:sz w:val="18"/>
                <w:szCs w:val="18"/>
                <w:rtl/>
                <w:lang w:bidi="fa-IR"/>
              </w:rPr>
              <w:t>بعد ازملاحظه شد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</w:t>
            </w:r>
            <w:r w:rsidR="00D057D5">
              <w:rPr>
                <w:rFonts w:cs="B Nazanin" w:hint="cs"/>
                <w:sz w:val="18"/>
                <w:szCs w:val="18"/>
                <w:rtl/>
                <w:lang w:bidi="fa-IR"/>
              </w:rPr>
              <w:t>49/30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مورخ </w:t>
            </w:r>
            <w:r w:rsidR="00D057D5">
              <w:rPr>
                <w:rFonts w:cs="B Nazanin" w:hint="cs"/>
                <w:sz w:val="18"/>
                <w:szCs w:val="18"/>
                <w:rtl/>
                <w:lang w:bidi="fa-IR"/>
              </w:rPr>
              <w:t>1/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1/1398غرض </w:t>
            </w:r>
            <w:r w:rsidR="00D057D5">
              <w:rPr>
                <w:rFonts w:cs="B Nazanin" w:hint="cs"/>
                <w:sz w:val="18"/>
                <w:szCs w:val="18"/>
                <w:rtl/>
                <w:lang w:bidi="fa-IR"/>
              </w:rPr>
              <w:t>تحقق پذیری بریاست تهیه وتدارکات وزیربناهای زراعتی وریاست زراعت نیمروز وب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057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ریاست دفتر 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ارسال </w:t>
            </w:r>
            <w:r w:rsidR="00D057D5">
              <w:rPr>
                <w:rFonts w:cs="B Nazanin" w:hint="cs"/>
                <w:sz w:val="18"/>
                <w:szCs w:val="18"/>
                <w:rtl/>
                <w:lang w:bidi="fa-IR"/>
              </w:rPr>
              <w:t>تا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D057D5">
              <w:rPr>
                <w:rFonts w:cs="B Nazanin" w:hint="cs"/>
                <w:sz w:val="18"/>
                <w:szCs w:val="18"/>
                <w:rtl/>
                <w:lang w:bidi="fa-IR"/>
              </w:rPr>
              <w:t>از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آن طریق </w:t>
            </w:r>
            <w:r w:rsidR="00D057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ریاست امینت ملی  ارسال نماید</w:t>
            </w:r>
            <w:r w:rsidR="00075B4B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075B4B">
              <w:rPr>
                <w:rFonts w:cs="B Nazanin" w:hint="cs"/>
                <w:sz w:val="18"/>
                <w:szCs w:val="18"/>
                <w:rtl/>
                <w:lang w:bidi="fa-IR"/>
              </w:rPr>
              <w:t>ازاینکه مراجع ذیربط قرار اطمینانیه های که ارسال داشته اند نتواستند قراردادی را احضارنمایند ریاست تفتیش داخلی بمنظور فوق یک قطعه پیشنهاد را غرض اخذ منظور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075B4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بتاریخ 12/3/1398 بمقام عالی وزارت پیشکش تا بعد ازاحکام آن اوراق مربوطه به اداره لوی خارنوالی غرض تعقیب عدلی وقضائی احاله میگردد 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8E33A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عزیزمحمد جلالی ومحب الله انوری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8E33A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3/1/1398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EA617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اطلاعیه یک منبع موثق که ذریعه نامه(5601)مورخ 26/10/1396آمریت تحریرات ریاست دفتر </w:t>
            </w:r>
            <w:r w:rsidR="00CA04FC">
              <w:rPr>
                <w:rFonts w:cs="B Nazanin" w:hint="cs"/>
                <w:sz w:val="18"/>
                <w:szCs w:val="18"/>
                <w:rtl/>
                <w:lang w:bidi="fa-IR"/>
              </w:rPr>
              <w:t>براساس نامه (1199)24/10/1396</w:t>
            </w:r>
            <w:r w:rsidR="008E33A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ریاست امنیت ملی وهدایت مورخ 26/10/1396جلالتمآب وزیرصاحب مورد بازرسی قرار گرفته است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EA617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اعمار یونت ترویجی هشت اتاقه ولسوالی چهار برجک ولایت نیمروز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22</w:t>
            </w:r>
          </w:p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A03F22" w:rsidRPr="00A03F22" w:rsidTr="00E00A02">
        <w:trPr>
          <w:trHeight w:val="64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533B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 طی سه ورق گزار ش ترتیب وذریعه نامه (</w:t>
            </w:r>
            <w:r w:rsidR="00895DB3">
              <w:rPr>
                <w:rFonts w:cs="B Nazanin" w:hint="cs"/>
                <w:sz w:val="18"/>
                <w:szCs w:val="18"/>
                <w:rtl/>
                <w:lang w:bidi="fa-IR"/>
              </w:rPr>
              <w:t>3/</w:t>
            </w:r>
            <w:r w:rsidR="001B1B8D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) مورخ4/1/1398بریاست دفتر غرض ملاحظه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شد مقام عالی وزارت ارسال گردیده است.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533B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محب الله انوری وعبدالدایم لطیفی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533B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3/1/139</w:t>
            </w:r>
            <w:r w:rsidR="00B730AD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533B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نامه شماره (9157/7340)مورخ 20/11/1397ریاست دفتر وهدایت جلالتمآب وزیرصاحب مورد بازرسی قرار گرفته است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533B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قضیه خریداری خوارکه متراکم حیوانی (کانسنتریت 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23</w:t>
            </w:r>
          </w:p>
        </w:tc>
      </w:tr>
      <w:tr w:rsidR="00A03F22" w:rsidRPr="00A03F22" w:rsidTr="00E00A02">
        <w:trPr>
          <w:trHeight w:val="1230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DA305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بارزسی طی سه ورق گزارش ترتیب وبعد ازملاحظه مقام عالی وزرات ذریعه نامه 1079مورخ 9/10/1397بریاست تهیه وتدارکات وپروژه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آنفارم وریاست مالی حسابی  غرض تحقق پذیری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ارسال گر دیده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است.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DA305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احسان الله احساس </w:t>
            </w:r>
          </w:p>
          <w:p w:rsidR="009154B0" w:rsidRDefault="00770B74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اجمل یعقوبی </w:t>
            </w:r>
          </w:p>
          <w:p w:rsidR="007C0876" w:rsidRDefault="007C0876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7C0876" w:rsidRDefault="007C0876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7C0876" w:rsidRPr="00A03F22" w:rsidRDefault="007C087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DA305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27/9/1397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6C5E35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براساس نامه (3613/3047) مورخ 15/8/1397مدیریت ارتباط ریاست دفتر وهدایت جلالتمآب</w:t>
            </w:r>
            <w:r w:rsidR="00DA305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وزیرصاحب مورد بازرسی قرار گرفته است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0" w:rsidRPr="00A03F22" w:rsidRDefault="006C5E35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معروضه شرکت ساختمانی وسرک سازی افغان تلاش قراردادی پروژه اعمال کانال آبیاری درک داد وجوی قباله ولایت پروان که باپروژه تنظیم آب در درمزرعه 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>داشته است.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154B0" w:rsidRPr="00A03F22" w:rsidRDefault="009154B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9154B0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24</w:t>
            </w:r>
          </w:p>
        </w:tc>
      </w:tr>
      <w:tr w:rsidR="007C0876" w:rsidRPr="00A03F22" w:rsidTr="00E00A02">
        <w:trPr>
          <w:trHeight w:val="1250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Pr="00A03F22" w:rsidRDefault="007C087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806D5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پنج ورق گزارش ترتیب وذریعه نامه (</w:t>
            </w:r>
            <w:r w:rsidR="00894E5A">
              <w:rPr>
                <w:rFonts w:cs="B Nazanin" w:hint="cs"/>
                <w:sz w:val="18"/>
                <w:szCs w:val="18"/>
                <w:rtl/>
                <w:lang w:bidi="fa-IR"/>
              </w:rPr>
              <w:t>275/158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)مور خ 19/2/1397غرض ملاحظه شدمقام عالی وزارت  واجراات بعدی بریاست دفترارسال</w:t>
            </w:r>
            <w:r w:rsidR="00894E5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گردید وکاپی نامه 534/499مورخ 28/2/1398 که اصل عنوانی اداره امور ریاست جمهوری  وذریعه کاپی به این ریاست اطمینان داده اند که گزارش مربوطه به اداره امور ارسال گریده است 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7C0876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7C0876" w:rsidRDefault="00C27FC5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هیئات مختلط بشمول نقیب الله شایق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806D5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17/2/1398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C27FC5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براساس حکم (2635)مورخ 9/11/1397 ریاست جمهوری که ازطریق اداره امور مواصلت ورزیده توسط یک هیئات مختلط ازامنیت ملی ،خارنوالی ، اداره عالی بررسی ومحیط زیست واین ریاست</w:t>
            </w:r>
            <w:r w:rsidR="00374EF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بتاریخ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374EF9">
              <w:rPr>
                <w:rFonts w:cs="B Nazanin" w:hint="cs"/>
                <w:sz w:val="18"/>
                <w:szCs w:val="18"/>
                <w:rtl/>
                <w:lang w:bidi="fa-IR"/>
              </w:rPr>
              <w:t>12/1/1398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مورد بازرسی قرار گرفته است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876" w:rsidRDefault="00C27FC5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موارد فساد اداری وتانک تیل ولایت خوست </w:t>
            </w:r>
            <w:r w:rsidR="00E355EA">
              <w:rPr>
                <w:rFonts w:cs="B Nazanin" w:hint="cs"/>
                <w:sz w:val="18"/>
                <w:szCs w:val="18"/>
                <w:rtl/>
                <w:lang w:bidi="fa-IR"/>
              </w:rPr>
              <w:t>که براساس حکم ریاست جمهوری ازاداره امور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مواصلت ورزیده بود.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25</w:t>
            </w:r>
          </w:p>
        </w:tc>
      </w:tr>
      <w:tr w:rsidR="007C0876" w:rsidRPr="00A03F22" w:rsidTr="00E00A02">
        <w:trPr>
          <w:trHeight w:val="1070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Pr="00A03F22" w:rsidRDefault="007C087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374EF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دو ورق گزارش ترتیب وذریعه نامه ( </w:t>
            </w:r>
            <w:r w:rsidR="002F41EB">
              <w:rPr>
                <w:rFonts w:cs="B Nazanin" w:hint="cs"/>
                <w:sz w:val="18"/>
                <w:szCs w:val="18"/>
                <w:rtl/>
                <w:lang w:bidi="fa-IR"/>
              </w:rPr>
              <w:t>120/63</w:t>
            </w:r>
            <w:r w:rsidR="005C142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)مورخ 22/1/1397بعد ازملاحظه شد ذریعه ()مورخ </w:t>
            </w:r>
            <w:r w:rsidR="007A0690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5C1426">
              <w:rPr>
                <w:rFonts w:cs="B Nazanin" w:hint="cs"/>
                <w:sz w:val="18"/>
                <w:szCs w:val="18"/>
                <w:rtl/>
                <w:lang w:bidi="fa-IR"/>
              </w:rPr>
              <w:t>/2/1398عنوانی وزارت داخله بمنظور دستگیر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 </w:t>
            </w:r>
            <w:r w:rsidR="005C1426">
              <w:rPr>
                <w:rFonts w:cs="B Nazanin" w:hint="cs"/>
                <w:sz w:val="18"/>
                <w:szCs w:val="18"/>
                <w:rtl/>
                <w:lang w:bidi="fa-IR"/>
              </w:rPr>
              <w:t>شخص متقلب ارسال شد و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C1426">
              <w:rPr>
                <w:rFonts w:cs="B Nazanin" w:hint="cs"/>
                <w:sz w:val="18"/>
                <w:szCs w:val="18"/>
                <w:rtl/>
                <w:lang w:bidi="fa-IR"/>
              </w:rPr>
              <w:t>درضمن بریاست مالداری وریاست دفتر واتحادیه دوا فروشان کابل نیز ارسال گردید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شد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7C0876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7C0876" w:rsidRDefault="00374EF9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عزیزمحمد «جلالی» ومیرویس «امرخیل»</w:t>
            </w:r>
          </w:p>
          <w:p w:rsidR="007C0876" w:rsidRDefault="007C087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62331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22/1/1398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Default="0062331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مورخ 14/11/1397جلالتمآب محترم وزیرصاحب که ذریعه نامه (9121/7332)مورخ 17/11/1397آمریت تحریرات ریاست دفتر بتاریخ 20/11/</w:t>
            </w:r>
            <w:r w:rsidR="002F41EB">
              <w:rPr>
                <w:rFonts w:cs="B Nazanin" w:hint="cs"/>
                <w:sz w:val="18"/>
                <w:szCs w:val="18"/>
                <w:rtl/>
                <w:lang w:bidi="fa-IR"/>
              </w:rPr>
              <w:t>1397</w:t>
            </w:r>
            <w:r w:rsidR="009D59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F41EB">
              <w:rPr>
                <w:rFonts w:cs="B Nazanin" w:hint="cs"/>
                <w:sz w:val="18"/>
                <w:szCs w:val="18"/>
                <w:rtl/>
                <w:lang w:bidi="fa-IR"/>
              </w:rPr>
              <w:t>مواصلت ورزیده بود م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ورد بازرسی هیئات این ریاست قرار گرفته است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876" w:rsidRDefault="00C5161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قضیه گزارش حریق هشتاد پنج</w:t>
            </w:r>
            <w:r w:rsidR="0062331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(85)قلم ادویه جات تقلبی وتاریخ گذشته که توسط داکتر عبدالغفور اسلام ،عبدالق جعفری و</w:t>
            </w:r>
            <w:r w:rsidR="002F41EB">
              <w:rPr>
                <w:rFonts w:cs="B Nazanin" w:hint="cs"/>
                <w:sz w:val="18"/>
                <w:szCs w:val="18"/>
                <w:rtl/>
                <w:lang w:bidi="fa-IR"/>
              </w:rPr>
              <w:t>داکتر</w:t>
            </w:r>
            <w:r w:rsidR="00623316">
              <w:rPr>
                <w:rFonts w:cs="B Nazanin" w:hint="cs"/>
                <w:sz w:val="18"/>
                <w:szCs w:val="18"/>
                <w:rtl/>
                <w:lang w:bidi="fa-IR"/>
              </w:rPr>
              <w:t>نوراحمد ترتیب گردیده است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C0876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26</w:t>
            </w:r>
          </w:p>
        </w:tc>
      </w:tr>
      <w:tr w:rsidR="00B84527" w:rsidRPr="00A03F22" w:rsidTr="00E00A02">
        <w:trPr>
          <w:trHeight w:val="72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B84527" w:rsidRPr="00EF4CD1" w:rsidRDefault="00B84527" w:rsidP="00E00A02">
            <w:pPr>
              <w:bidi/>
              <w:rPr>
                <w:rFonts w:ascii="Symbol" w:hAnsi="Symbol" w:cs="B Nazanin"/>
                <w:sz w:val="18"/>
                <w:szCs w:val="18"/>
                <w:u w:val="words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84527" w:rsidRDefault="00B8452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گزارش ترتیب ذریعه نامه (</w:t>
            </w:r>
            <w:r w:rsidR="001F5322">
              <w:rPr>
                <w:rFonts w:cs="B Nazanin" w:hint="cs"/>
                <w:sz w:val="18"/>
                <w:szCs w:val="18"/>
                <w:rtl/>
                <w:lang w:bidi="fa-IR"/>
              </w:rPr>
              <w:t>208</w:t>
            </w:r>
            <w:r w:rsidR="00B93A15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1F5322">
              <w:rPr>
                <w:rFonts w:cs="B Nazanin" w:hint="cs"/>
                <w:sz w:val="18"/>
                <w:szCs w:val="18"/>
                <w:rtl/>
                <w:lang w:bidi="fa-IR"/>
              </w:rPr>
              <w:t>115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)مورخ </w:t>
            </w:r>
            <w:r w:rsidR="001F5322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1F532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2/1398بعد ازملاحظه شد غرض تطبیق وتحقق پذیری بریاست منابع بشری وریاست زراعت لغمان وریاست ترویج وریاست امورولایات وریاست دفترارسال شد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4527" w:rsidRDefault="00B8452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 محمد جلالی وعبدالرافع عطائی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4527" w:rsidRDefault="00B8452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24/1/1398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84527" w:rsidRDefault="00B8452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هدایت مورخ 17/10/1397جلالتمآب وزیرصاحب که ذریعه نامه (44843902)مورخ 19/10/1397مدیریت ارتباط ریاست دفتر مورد بازرسی قرار گرفت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527" w:rsidRDefault="00B8452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معروضه محمد جاوید ولد محمد هارون کارمند ریاست زراعت ولایت لغمان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84527" w:rsidRPr="00A03F22" w:rsidRDefault="00F20D1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27</w:t>
            </w:r>
          </w:p>
        </w:tc>
      </w:tr>
      <w:tr w:rsidR="00554F6B" w:rsidRPr="00A03F22" w:rsidTr="00E00A02">
        <w:trPr>
          <w:trHeight w:val="1320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 طی شش ورق گزارش ترتیب وبعد ازملاحظه شد غرض تحقق پذیری بریاست زراعت ولایت کندهار وریاست امورولایات وریاست نظار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وارزیابی وریاست دفتر ارسال شد.</w:t>
            </w:r>
          </w:p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عزیزمجمد جلالی ونقیب الله شایق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10/1/1398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براساس هدایت مورخ 9/11/1398 جلالتمآب وزیرصاحب  مورد ارزیابی مجدد قرار گرفت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ارزیابی مجدد گزارش هیئات ریاست نظارت وارزیابی در رابطه چگونگی اجراات ریاست زراعت ولایت قندهار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28</w:t>
            </w:r>
          </w:p>
        </w:tc>
      </w:tr>
      <w:tr w:rsidR="00554F6B" w:rsidRPr="00A03F22" w:rsidTr="00E00A02">
        <w:trPr>
          <w:trHeight w:val="91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7A0690" w:rsidRDefault="007A069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C2033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دو ورق گزارش ترتیب وغرض ملاحظه شد وامضاء بتاریخ 1/2/1398بریاست دفتر ت</w:t>
            </w:r>
            <w:r w:rsidR="00C51617">
              <w:rPr>
                <w:rFonts w:cs="B Nazanin" w:hint="cs"/>
                <w:sz w:val="18"/>
                <w:szCs w:val="18"/>
                <w:rtl/>
                <w:lang w:bidi="fa-IR"/>
              </w:rPr>
              <w:t>سلیم داده شد.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C2033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 محمد جلالی  وعصمت الله عرب زی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C2033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31/1/1398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C2033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قرار اداره لوی خارنوالی که ذریعه نامه (4746/1663)مورخ 9/10/1397آن اداره بمنظورپروسه کشفی وبازرسی مواصلت ورزیده بود بازرسی گردیده است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F6B" w:rsidRDefault="00554F6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</w:t>
            </w:r>
            <w:r w:rsidR="00C20337">
              <w:rPr>
                <w:rFonts w:cs="B Nazanin" w:hint="cs"/>
                <w:sz w:val="18"/>
                <w:szCs w:val="18"/>
                <w:rtl/>
                <w:lang w:bidi="fa-IR"/>
              </w:rPr>
              <w:t>قرارداد ،دیزاین واعمار پنج باب مسلخ عصری درچهار ولایات کشور دوباب درولایت کابل وسه باب درولایات بلخ ، هرات وکندز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54F6B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29</w:t>
            </w:r>
          </w:p>
        </w:tc>
      </w:tr>
      <w:tr w:rsidR="007A0690" w:rsidRPr="00A03F22" w:rsidTr="00E00A02">
        <w:trPr>
          <w:trHeight w:val="216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7A069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3C3B9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دو ورق گزارش ترتیب وغرض ملاحظ شد مقام عالی وزارت ذریعه نامه </w:t>
            </w:r>
            <w:r w:rsidR="00AB1D7B">
              <w:rPr>
                <w:rFonts w:cs="B Nazanin" w:hint="cs"/>
                <w:sz w:val="18"/>
                <w:szCs w:val="18"/>
                <w:rtl/>
                <w:lang w:bidi="fa-IR"/>
              </w:rPr>
              <w:t>(217/352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)مورخ</w:t>
            </w:r>
            <w:r w:rsidR="007E4C3A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  <w:r w:rsidR="00AB1D7B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  <w:r w:rsidR="00E35ABE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2/1397 </w:t>
            </w:r>
            <w:r w:rsidR="007E4C3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به اداره محترم لوی </w:t>
            </w:r>
            <w:r w:rsidR="00C77A69">
              <w:rPr>
                <w:rFonts w:cs="Times New Roman" w:hint="cs"/>
                <w:sz w:val="18"/>
                <w:szCs w:val="18"/>
                <w:rtl/>
                <w:lang w:bidi="ps-AF"/>
              </w:rPr>
              <w:t>څا</w:t>
            </w:r>
            <w:r w:rsidR="007E4C3A">
              <w:rPr>
                <w:rFonts w:cs="B Nazanin" w:hint="cs"/>
                <w:sz w:val="18"/>
                <w:szCs w:val="18"/>
                <w:rtl/>
                <w:lang w:bidi="fa-IR"/>
              </w:rPr>
              <w:t>رنوالی غرض تحقیق بشتر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ارسال شد .</w:t>
            </w:r>
            <w:r w:rsidR="007E4C3A">
              <w:rPr>
                <w:rFonts w:cs="B Nazanin" w:hint="cs"/>
                <w:sz w:val="18"/>
                <w:szCs w:val="18"/>
                <w:rtl/>
                <w:lang w:bidi="fa-IR"/>
              </w:rPr>
              <w:t>کاپی بریاست منابع بشر</w:t>
            </w:r>
            <w:r w:rsidR="000719DD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7E4C3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وریاست زراعت ولایت خوست وریاست امورولایات وریاست دفتر ارسال گردید.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3C3B9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ذبیح الله جلال وخواج بلال احمدی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3C3B96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1/2/1398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9E7D1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هدایت مورخ 21/12/1397جلالتمآب وزیرصاحب که ذریعه نامه \(3790/2454)مورخ 25/12/1397مدیریت ارتباط ریاست دفترمواصلبت ورزیده بود مورد بازرسی قرار گرفت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690" w:rsidRDefault="009E7D1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قضبه تقرر عیدنواز فرزند حاجی گل نواز</w:t>
            </w:r>
            <w:r w:rsidR="003C3B9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منحیث کارمند بالمقطع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</w:t>
            </w:r>
            <w:r w:rsidR="003C3B9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بست 5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مدیریت تعهد بهداشتی ولایت خوست </w:t>
            </w:r>
            <w:r w:rsidR="003C3B96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30</w:t>
            </w:r>
          </w:p>
        </w:tc>
      </w:tr>
      <w:tr w:rsidR="007A0690" w:rsidRPr="00A03F22" w:rsidTr="00E00A02">
        <w:trPr>
          <w:trHeight w:val="171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7A069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E35ABE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تایج</w:t>
            </w:r>
            <w:r w:rsidR="004819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بازرسی طی دو ورق گزارش ترتیب و بعد از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ملاحظ شد مقام عالی وزارت ذریعه نامه (</w:t>
            </w:r>
            <w:r w:rsidR="004819D5">
              <w:rPr>
                <w:rFonts w:cs="B Nazanin" w:hint="cs"/>
                <w:sz w:val="18"/>
                <w:szCs w:val="18"/>
                <w:rtl/>
                <w:lang w:bidi="fa-IR"/>
              </w:rPr>
              <w:t>338</w:t>
            </w:r>
            <w:r w:rsidR="006C3623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4819D5">
              <w:rPr>
                <w:rFonts w:cs="B Nazanin" w:hint="cs"/>
                <w:sz w:val="18"/>
                <w:szCs w:val="18"/>
                <w:rtl/>
                <w:lang w:bidi="fa-IR"/>
              </w:rPr>
              <w:t>208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)مورخ </w:t>
            </w:r>
            <w:r w:rsidR="006C3623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/2/1397 بریاست </w:t>
            </w:r>
            <w:r w:rsidR="004819D5">
              <w:rPr>
                <w:rFonts w:cs="B Nazanin" w:hint="cs"/>
                <w:sz w:val="18"/>
                <w:szCs w:val="18"/>
                <w:rtl/>
                <w:lang w:bidi="fa-IR"/>
              </w:rPr>
              <w:t>زراعت ولایت هلمند وریاست منابع بشری وریاست دفتر وریاست امورولایات غرض تطبیق وتحقق پذیری ارسال شد وبه اداره محترم لوی خارنوالی به پاسخ نامه مواصلت ورزیده با اوراق</w:t>
            </w:r>
            <w:r w:rsidR="00F20D1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مربوط درظرف (60) ورق  احاله شد.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5A1DCF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ذبیح الله جلال ووخواجه بلال احمدی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5A1DCF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1/2/1398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5A1DCF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نامه (16/4)مورخ 5/1/1398مدیریت زون غرب آمریت هماهنگی باولایات اداره محترم لوی خارنوالی وهدایت مورخ  // 1398جلالتمآب وزیرصاحب مورد بازرسی قرار گرفت 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690" w:rsidRDefault="005A1DCF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معروضه حاجی ولی جان مدیرترویج ولسوالی موسی قلعه ولایت هلمند </w:t>
            </w:r>
          </w:p>
          <w:p w:rsidR="009F7E94" w:rsidRDefault="009F7E94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F7E94" w:rsidRDefault="009F7E94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F7E94" w:rsidRDefault="009F7E94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F7E94" w:rsidRDefault="009F7E94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F7E94" w:rsidRDefault="009F7E94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7A0690" w:rsidRPr="00A03F22" w:rsidTr="00E00A02">
        <w:trPr>
          <w:trHeight w:val="340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7A0690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E528B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دو ورق گزارش ترتیب وغرض ملاحظه مقام عالی وزارت  توام با نامه که عنوانی خارنوالی تحریرشده بود بتاریخ </w:t>
            </w:r>
            <w:r w:rsidR="007E4C3A">
              <w:rPr>
                <w:rFonts w:cs="B Nazanin" w:hint="cs"/>
                <w:sz w:val="18"/>
                <w:szCs w:val="18"/>
                <w:rtl/>
                <w:lang w:bidi="fa-IR"/>
              </w:rPr>
              <w:t>25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/2/1397</w:t>
            </w:r>
            <w:r w:rsidR="007E4C3A">
              <w:rPr>
                <w:rFonts w:cs="B Nazanin" w:hint="cs"/>
                <w:sz w:val="18"/>
                <w:szCs w:val="18"/>
                <w:rtl/>
                <w:lang w:bidi="fa-IR"/>
              </w:rPr>
              <w:t>ب</w:t>
            </w:r>
            <w:r w:rsidR="00F20D1B">
              <w:rPr>
                <w:rFonts w:cs="B Nazanin" w:hint="cs"/>
                <w:sz w:val="18"/>
                <w:szCs w:val="18"/>
                <w:rtl/>
                <w:lang w:bidi="fa-IR"/>
              </w:rPr>
              <w:t>ه اداره خارنوالی واپس اعاده شد.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E528B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عزیزمحمد جلالی واحسان الله احساس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E528B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19/21398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E528B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قراراداره محترم لوی خارنوالی که ذریعه نامه (2535/923مورخ23/5/1397مواصلت ورزیده بود مورد بازرسی قرار گرفت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690" w:rsidRDefault="00E528B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بازرسی سه جلد دوسیه حاج محمد نادر معتمد نقدی اسبق این وزارت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32</w:t>
            </w:r>
          </w:p>
        </w:tc>
      </w:tr>
      <w:tr w:rsidR="007A0690" w:rsidRPr="00A03F22" w:rsidTr="00E00A02">
        <w:trPr>
          <w:trHeight w:val="81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7A0690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09608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چهار(4)ورق گزارش ترتیب وغرض ملاحظه شد مقام عالی وزارت ذریعه نامه ()مورخ 25/2/1397بریاست دفترارسال شد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09608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محب الله انوری ونقیب الله شایق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09608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25/2/1398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09608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براساس نامه (5216</w:t>
            </w:r>
            <w:r w:rsidR="001F665C">
              <w:rPr>
                <w:rFonts w:cs="B Nazanin" w:hint="cs"/>
                <w:sz w:val="18"/>
                <w:szCs w:val="18"/>
                <w:rtl/>
                <w:lang w:bidi="fa-IR"/>
              </w:rPr>
              <w:t>/4600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)مورخ </w:t>
            </w:r>
            <w:r w:rsidR="00684F41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3/12/1397مدیریت ارتباط ریاست دفتر که مواصلت ورزیده بود مورد بازرسی قرارگرفت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690" w:rsidRDefault="0009608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</w:t>
            </w:r>
            <w:r w:rsidR="001F665C">
              <w:rPr>
                <w:rFonts w:cs="B Nazanin" w:hint="cs"/>
                <w:sz w:val="18"/>
                <w:szCs w:val="18"/>
                <w:rtl/>
                <w:lang w:bidi="fa-IR"/>
              </w:rPr>
              <w:t>9قلم خوارکه حیوانی مورد ضرورت ریاست مالداری وصحت حیوانی و</w:t>
            </w:r>
            <w:r w:rsidR="00F20D1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معروضه شرکت تجارتی برادارن احمد سیرتمیم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A0690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33</w:t>
            </w:r>
          </w:p>
        </w:tc>
      </w:tr>
      <w:tr w:rsidR="00B61AEC" w:rsidRPr="00A03F22" w:rsidTr="00E00A02">
        <w:trPr>
          <w:trHeight w:val="197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B61AE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053BD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نتایج بازرسی طی دو ورق ترتیب </w:t>
            </w:r>
            <w:r w:rsidR="00570EFA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570EFA">
              <w:rPr>
                <w:rFonts w:cs="B Nazanin" w:hint="cs"/>
                <w:sz w:val="18"/>
                <w:szCs w:val="18"/>
                <w:rtl/>
                <w:lang w:bidi="fa-IR"/>
              </w:rPr>
              <w:t>وبعداز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ملاحظه مقام عالی وزارت ذریعه نامه (</w:t>
            </w:r>
            <w:r w:rsidR="00570EFA">
              <w:rPr>
                <w:rFonts w:cs="B Nazanin" w:hint="cs"/>
                <w:sz w:val="18"/>
                <w:szCs w:val="18"/>
                <w:rtl/>
                <w:lang w:bidi="fa-IR"/>
              </w:rPr>
              <w:t>476/288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)مورخ </w:t>
            </w:r>
            <w:r w:rsidR="00570EFA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/3/1398 </w:t>
            </w:r>
            <w:r w:rsidR="00570EFA">
              <w:rPr>
                <w:rFonts w:cs="B Nazanin" w:hint="cs"/>
                <w:sz w:val="18"/>
                <w:szCs w:val="18"/>
                <w:rtl/>
                <w:lang w:bidi="fa-IR"/>
              </w:rPr>
              <w:t>غرض تطبیق وتحقق پذیری بریاست زراعت ننگرهار و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بریاست دفتر </w:t>
            </w:r>
            <w:r w:rsidR="00570EF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بریاست منابع بشری وبریاست امور ولایات وریاست نظارت ارزیابی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ارسال شد 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053BD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نقیب الله شایق وعبدالودود ازنظارت وارزیابی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053BD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6/3/1398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053BD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براساس پینشهاد ریاست زراعت ولایت ننگرهار واحکام (899)مورخ 17/2/1397جلالتمآب محترم وزیرصاحب موزد بازرسی قرارگرفت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BD7" w:rsidRDefault="00053BD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قضیه شکایت رئیس زراعت ولایت ننگرهار علیه </w:t>
            </w:r>
          </w:p>
          <w:p w:rsidR="00053BD7" w:rsidRDefault="00053BD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B61AEC" w:rsidRDefault="00053BD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عبدالوارث «تاند»آمرخدمات امورزراعتی آنولا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34</w:t>
            </w:r>
          </w:p>
        </w:tc>
      </w:tr>
      <w:tr w:rsidR="00B61AEC" w:rsidRPr="00A03F22" w:rsidTr="00E00A02">
        <w:trPr>
          <w:trHeight w:val="660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B61AEC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B61AEC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B61AEC" w:rsidRDefault="00DF61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چهار ورق گزارش ترتیب وغرض ملاحظه شد مقام عالی وزارت ذریعه نامه ()مورخ 9/3/1398 بریاست دفترارسال شد.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DF61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محب الله انوری وعبدالرافع </w:t>
            </w:r>
            <w:r w:rsidR="00570EF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عطائی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DF61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8/3/1398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DF61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براساس هدایت جلالتمآب وزیرصاحب که ذریعه نامه (547/345)مورخ 18/1/1398 آمریت تحریرات ریاست دفتر ویک منبع موثق مورد بازرسی قرارگرفت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AEC" w:rsidRDefault="00DF61E7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قضیه اعمار گدام 3000متریک تن ذخایراستراتیژیک ولایت پنجشیر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61AEC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35</w:t>
            </w:r>
          </w:p>
        </w:tc>
      </w:tr>
      <w:tr w:rsidR="008563FA" w:rsidRPr="00A03F22" w:rsidTr="00E00A02">
        <w:trPr>
          <w:trHeight w:val="826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نتایج بازرسی طی یک ورق گزارش باهفت ورق جدول آن غرض ملاحظه شد مقام عالی وزارت ذریعه نامه ()مورخ 9/3/1398 بریاست دفترارسال شد 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عزیز محمد جلالی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8/3/139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که براساس هدایت جلالتمآب وزیر که ذریعه نامه (7807/6559)مورخ 1/11/1397ریاست دفترمواصلت ورزیده بود  مورد بازرسی قرار گرفت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موضوع سوبسایدیها </w:t>
            </w:r>
          </w:p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36</w:t>
            </w:r>
          </w:p>
        </w:tc>
      </w:tr>
      <w:tr w:rsidR="008563FA" w:rsidRPr="00A03F22" w:rsidTr="00E00A02">
        <w:trPr>
          <w:trHeight w:val="24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تحت بازرسی قرار دارد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CA260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احسان الله احساس وبشمول نماینده ریاست اداری وسکتور خصوصی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CA2609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ذریعه نامه (921/573)مورخ 24/2/1398 به تاریخ 1/3/1398 اوراق توأم باقرار آن ازطریق اداره لوی خارنوالی بمنظوربازرسی وپروسه کشفی مواصلت ورزیده است 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3FA" w:rsidRDefault="008563FA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اوراق</w:t>
            </w:r>
            <w:r w:rsidR="00CA260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قضیه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CA260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تخلف دراجاره دهی ملکیت های کانال ننگرهار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563FA" w:rsidRDefault="00F20D1B" w:rsidP="00E00A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37</w:t>
            </w:r>
          </w:p>
        </w:tc>
      </w:tr>
    </w:tbl>
    <w:p w:rsidR="00713A01" w:rsidRPr="00A03F22" w:rsidRDefault="00713A01" w:rsidP="00E00A02">
      <w:pPr>
        <w:bidi/>
        <w:rPr>
          <w:rFonts w:cs="B Nazanin"/>
          <w:sz w:val="18"/>
          <w:szCs w:val="18"/>
          <w:rtl/>
          <w:lang w:bidi="fa-IR"/>
        </w:rPr>
      </w:pPr>
    </w:p>
    <w:sectPr w:rsidR="00713A01" w:rsidRPr="00A03F22" w:rsidSect="00E00A02">
      <w:pgSz w:w="15840" w:h="12240" w:orient="landscape"/>
      <w:pgMar w:top="810" w:right="720" w:bottom="45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C2" w:rsidRDefault="00805AC2" w:rsidP="006D1A21">
      <w:pPr>
        <w:spacing w:after="0" w:line="240" w:lineRule="auto"/>
      </w:pPr>
      <w:r>
        <w:separator/>
      </w:r>
    </w:p>
  </w:endnote>
  <w:endnote w:type="continuationSeparator" w:id="0">
    <w:p w:rsidR="00805AC2" w:rsidRDefault="00805AC2" w:rsidP="006D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C2" w:rsidRDefault="00805AC2" w:rsidP="006D1A21">
      <w:pPr>
        <w:spacing w:after="0" w:line="240" w:lineRule="auto"/>
      </w:pPr>
      <w:r>
        <w:separator/>
      </w:r>
    </w:p>
  </w:footnote>
  <w:footnote w:type="continuationSeparator" w:id="0">
    <w:p w:rsidR="00805AC2" w:rsidRDefault="00805AC2" w:rsidP="006D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01"/>
    <w:rsid w:val="00001009"/>
    <w:rsid w:val="00005100"/>
    <w:rsid w:val="00013096"/>
    <w:rsid w:val="00013EA1"/>
    <w:rsid w:val="000162AE"/>
    <w:rsid w:val="00017E6A"/>
    <w:rsid w:val="000353AD"/>
    <w:rsid w:val="00036CFE"/>
    <w:rsid w:val="00044A50"/>
    <w:rsid w:val="00051FF5"/>
    <w:rsid w:val="00053BD7"/>
    <w:rsid w:val="000549BE"/>
    <w:rsid w:val="00057601"/>
    <w:rsid w:val="00057794"/>
    <w:rsid w:val="00061949"/>
    <w:rsid w:val="00070F5C"/>
    <w:rsid w:val="000719DD"/>
    <w:rsid w:val="00075AEF"/>
    <w:rsid w:val="00075B4B"/>
    <w:rsid w:val="00082BB5"/>
    <w:rsid w:val="00083EE3"/>
    <w:rsid w:val="0009053C"/>
    <w:rsid w:val="000922E1"/>
    <w:rsid w:val="0009608B"/>
    <w:rsid w:val="000A07D6"/>
    <w:rsid w:val="000A6713"/>
    <w:rsid w:val="000B1174"/>
    <w:rsid w:val="000B2FE1"/>
    <w:rsid w:val="000B3712"/>
    <w:rsid w:val="000B3CF5"/>
    <w:rsid w:val="000B45AE"/>
    <w:rsid w:val="000B6D19"/>
    <w:rsid w:val="000C0140"/>
    <w:rsid w:val="000C6A5F"/>
    <w:rsid w:val="000D326F"/>
    <w:rsid w:val="000D5AEA"/>
    <w:rsid w:val="000D6182"/>
    <w:rsid w:val="000E2AF4"/>
    <w:rsid w:val="000F0A92"/>
    <w:rsid w:val="00103EFC"/>
    <w:rsid w:val="00105208"/>
    <w:rsid w:val="00116C03"/>
    <w:rsid w:val="001269A4"/>
    <w:rsid w:val="00127764"/>
    <w:rsid w:val="00133831"/>
    <w:rsid w:val="00135951"/>
    <w:rsid w:val="001400B8"/>
    <w:rsid w:val="00144F97"/>
    <w:rsid w:val="0015625F"/>
    <w:rsid w:val="00156267"/>
    <w:rsid w:val="00156699"/>
    <w:rsid w:val="001577FD"/>
    <w:rsid w:val="00171C36"/>
    <w:rsid w:val="00172805"/>
    <w:rsid w:val="0017283D"/>
    <w:rsid w:val="00185EC9"/>
    <w:rsid w:val="001921D6"/>
    <w:rsid w:val="00192E74"/>
    <w:rsid w:val="00193452"/>
    <w:rsid w:val="001B12A0"/>
    <w:rsid w:val="001B1B8D"/>
    <w:rsid w:val="001B5C3D"/>
    <w:rsid w:val="001B5CAC"/>
    <w:rsid w:val="001B7965"/>
    <w:rsid w:val="001C50F0"/>
    <w:rsid w:val="001D0433"/>
    <w:rsid w:val="001D7689"/>
    <w:rsid w:val="001E2040"/>
    <w:rsid w:val="001E46EC"/>
    <w:rsid w:val="001E4BD4"/>
    <w:rsid w:val="001E5221"/>
    <w:rsid w:val="001F312B"/>
    <w:rsid w:val="001F4347"/>
    <w:rsid w:val="001F5322"/>
    <w:rsid w:val="001F665C"/>
    <w:rsid w:val="001F6B06"/>
    <w:rsid w:val="0020130A"/>
    <w:rsid w:val="002055AE"/>
    <w:rsid w:val="0021367A"/>
    <w:rsid w:val="002231D6"/>
    <w:rsid w:val="002257DD"/>
    <w:rsid w:val="002358CB"/>
    <w:rsid w:val="00240625"/>
    <w:rsid w:val="00240C37"/>
    <w:rsid w:val="00241424"/>
    <w:rsid w:val="002511DE"/>
    <w:rsid w:val="00252316"/>
    <w:rsid w:val="00255396"/>
    <w:rsid w:val="00257ED0"/>
    <w:rsid w:val="00271D5E"/>
    <w:rsid w:val="002740F3"/>
    <w:rsid w:val="00275B53"/>
    <w:rsid w:val="0027616F"/>
    <w:rsid w:val="00276DC3"/>
    <w:rsid w:val="00293859"/>
    <w:rsid w:val="00295653"/>
    <w:rsid w:val="002968AC"/>
    <w:rsid w:val="002973A2"/>
    <w:rsid w:val="002A1164"/>
    <w:rsid w:val="002A3A2C"/>
    <w:rsid w:val="002A43E2"/>
    <w:rsid w:val="002B0281"/>
    <w:rsid w:val="002C0010"/>
    <w:rsid w:val="002C3762"/>
    <w:rsid w:val="002C38FC"/>
    <w:rsid w:val="002D3FEF"/>
    <w:rsid w:val="002D6656"/>
    <w:rsid w:val="002E4CC7"/>
    <w:rsid w:val="002F41EB"/>
    <w:rsid w:val="002F6F9F"/>
    <w:rsid w:val="00302081"/>
    <w:rsid w:val="00302AF2"/>
    <w:rsid w:val="003034C4"/>
    <w:rsid w:val="00310A37"/>
    <w:rsid w:val="0031468C"/>
    <w:rsid w:val="00316E8E"/>
    <w:rsid w:val="0032046C"/>
    <w:rsid w:val="003234D8"/>
    <w:rsid w:val="00336F54"/>
    <w:rsid w:val="00343B49"/>
    <w:rsid w:val="00347E20"/>
    <w:rsid w:val="00354DBF"/>
    <w:rsid w:val="00360410"/>
    <w:rsid w:val="003630CC"/>
    <w:rsid w:val="00370322"/>
    <w:rsid w:val="00371B6A"/>
    <w:rsid w:val="00373B5D"/>
    <w:rsid w:val="00374EF9"/>
    <w:rsid w:val="00384155"/>
    <w:rsid w:val="00385559"/>
    <w:rsid w:val="003918D3"/>
    <w:rsid w:val="00392CEE"/>
    <w:rsid w:val="003A0461"/>
    <w:rsid w:val="003A4061"/>
    <w:rsid w:val="003B5A28"/>
    <w:rsid w:val="003C11D6"/>
    <w:rsid w:val="003C378F"/>
    <w:rsid w:val="003C3B96"/>
    <w:rsid w:val="003C4C1B"/>
    <w:rsid w:val="003C4E27"/>
    <w:rsid w:val="003D0A3B"/>
    <w:rsid w:val="003D1DED"/>
    <w:rsid w:val="003D7EB4"/>
    <w:rsid w:val="003E2698"/>
    <w:rsid w:val="003F715B"/>
    <w:rsid w:val="004022A9"/>
    <w:rsid w:val="00402AF7"/>
    <w:rsid w:val="004163FC"/>
    <w:rsid w:val="0041771B"/>
    <w:rsid w:val="00420EB8"/>
    <w:rsid w:val="00422E02"/>
    <w:rsid w:val="00450592"/>
    <w:rsid w:val="00455B75"/>
    <w:rsid w:val="0045600C"/>
    <w:rsid w:val="00464B7A"/>
    <w:rsid w:val="004819D5"/>
    <w:rsid w:val="00492606"/>
    <w:rsid w:val="004A3F9A"/>
    <w:rsid w:val="004B368F"/>
    <w:rsid w:val="004B75AB"/>
    <w:rsid w:val="004C60E1"/>
    <w:rsid w:val="004C7EBE"/>
    <w:rsid w:val="004D1787"/>
    <w:rsid w:val="004D3CCA"/>
    <w:rsid w:val="004D4896"/>
    <w:rsid w:val="004E0CC8"/>
    <w:rsid w:val="004E33D8"/>
    <w:rsid w:val="004E3D94"/>
    <w:rsid w:val="004F55B6"/>
    <w:rsid w:val="005020C4"/>
    <w:rsid w:val="00503325"/>
    <w:rsid w:val="00504A09"/>
    <w:rsid w:val="005079BB"/>
    <w:rsid w:val="005218AC"/>
    <w:rsid w:val="00524062"/>
    <w:rsid w:val="00524EF5"/>
    <w:rsid w:val="005263AD"/>
    <w:rsid w:val="005303BC"/>
    <w:rsid w:val="005329B6"/>
    <w:rsid w:val="00533175"/>
    <w:rsid w:val="00533BE7"/>
    <w:rsid w:val="005359A1"/>
    <w:rsid w:val="00542040"/>
    <w:rsid w:val="00544094"/>
    <w:rsid w:val="005449F0"/>
    <w:rsid w:val="00554F6B"/>
    <w:rsid w:val="00556E93"/>
    <w:rsid w:val="005647C8"/>
    <w:rsid w:val="00566613"/>
    <w:rsid w:val="00570EFA"/>
    <w:rsid w:val="0057351E"/>
    <w:rsid w:val="00573723"/>
    <w:rsid w:val="00573F34"/>
    <w:rsid w:val="00586E08"/>
    <w:rsid w:val="00591155"/>
    <w:rsid w:val="0059485A"/>
    <w:rsid w:val="005948B3"/>
    <w:rsid w:val="00595127"/>
    <w:rsid w:val="00595143"/>
    <w:rsid w:val="00597473"/>
    <w:rsid w:val="005A07A9"/>
    <w:rsid w:val="005A1DCF"/>
    <w:rsid w:val="005A49A0"/>
    <w:rsid w:val="005A6D43"/>
    <w:rsid w:val="005A74DB"/>
    <w:rsid w:val="005B1A49"/>
    <w:rsid w:val="005B5432"/>
    <w:rsid w:val="005C03F3"/>
    <w:rsid w:val="005C1426"/>
    <w:rsid w:val="005D331E"/>
    <w:rsid w:val="005E4F91"/>
    <w:rsid w:val="005F0636"/>
    <w:rsid w:val="005F3496"/>
    <w:rsid w:val="005F5455"/>
    <w:rsid w:val="00601483"/>
    <w:rsid w:val="006030A8"/>
    <w:rsid w:val="006074D9"/>
    <w:rsid w:val="00610F02"/>
    <w:rsid w:val="006163AA"/>
    <w:rsid w:val="0062110A"/>
    <w:rsid w:val="00623316"/>
    <w:rsid w:val="006239BB"/>
    <w:rsid w:val="00625C87"/>
    <w:rsid w:val="00630694"/>
    <w:rsid w:val="00631BDC"/>
    <w:rsid w:val="00635562"/>
    <w:rsid w:val="00642182"/>
    <w:rsid w:val="006446F4"/>
    <w:rsid w:val="00645F96"/>
    <w:rsid w:val="00646350"/>
    <w:rsid w:val="00654363"/>
    <w:rsid w:val="006561B6"/>
    <w:rsid w:val="0065747D"/>
    <w:rsid w:val="0066416A"/>
    <w:rsid w:val="00664516"/>
    <w:rsid w:val="006707BE"/>
    <w:rsid w:val="006770CD"/>
    <w:rsid w:val="006773BD"/>
    <w:rsid w:val="00684F41"/>
    <w:rsid w:val="00690232"/>
    <w:rsid w:val="0069125D"/>
    <w:rsid w:val="006B0281"/>
    <w:rsid w:val="006B25CA"/>
    <w:rsid w:val="006B2788"/>
    <w:rsid w:val="006B46D9"/>
    <w:rsid w:val="006B5B26"/>
    <w:rsid w:val="006C3623"/>
    <w:rsid w:val="006C5E35"/>
    <w:rsid w:val="006D01AF"/>
    <w:rsid w:val="006D04E7"/>
    <w:rsid w:val="006D1A21"/>
    <w:rsid w:val="006E062B"/>
    <w:rsid w:val="006E4D80"/>
    <w:rsid w:val="006E50F1"/>
    <w:rsid w:val="006F674A"/>
    <w:rsid w:val="00702A9B"/>
    <w:rsid w:val="00713A01"/>
    <w:rsid w:val="00714423"/>
    <w:rsid w:val="00731617"/>
    <w:rsid w:val="00737893"/>
    <w:rsid w:val="0074328F"/>
    <w:rsid w:val="00746404"/>
    <w:rsid w:val="007554B0"/>
    <w:rsid w:val="00756D59"/>
    <w:rsid w:val="0076393E"/>
    <w:rsid w:val="00763E44"/>
    <w:rsid w:val="007703A0"/>
    <w:rsid w:val="00770B74"/>
    <w:rsid w:val="00771638"/>
    <w:rsid w:val="00771816"/>
    <w:rsid w:val="00780BD8"/>
    <w:rsid w:val="00782184"/>
    <w:rsid w:val="00785152"/>
    <w:rsid w:val="0079669A"/>
    <w:rsid w:val="007A0690"/>
    <w:rsid w:val="007A56CA"/>
    <w:rsid w:val="007B2112"/>
    <w:rsid w:val="007C0876"/>
    <w:rsid w:val="007C5DC8"/>
    <w:rsid w:val="007D2C70"/>
    <w:rsid w:val="007D2DBA"/>
    <w:rsid w:val="007D68A0"/>
    <w:rsid w:val="007E2F69"/>
    <w:rsid w:val="007E3954"/>
    <w:rsid w:val="007E4C3A"/>
    <w:rsid w:val="00801EC0"/>
    <w:rsid w:val="00804CB6"/>
    <w:rsid w:val="0080547A"/>
    <w:rsid w:val="00805AC2"/>
    <w:rsid w:val="00806D59"/>
    <w:rsid w:val="00814B5A"/>
    <w:rsid w:val="008170F8"/>
    <w:rsid w:val="00817434"/>
    <w:rsid w:val="00830EA6"/>
    <w:rsid w:val="00837121"/>
    <w:rsid w:val="008372FE"/>
    <w:rsid w:val="00847E31"/>
    <w:rsid w:val="00853BED"/>
    <w:rsid w:val="00854E8E"/>
    <w:rsid w:val="008563FA"/>
    <w:rsid w:val="00856639"/>
    <w:rsid w:val="00860446"/>
    <w:rsid w:val="0087083E"/>
    <w:rsid w:val="00890798"/>
    <w:rsid w:val="00892614"/>
    <w:rsid w:val="008947FD"/>
    <w:rsid w:val="00894E5A"/>
    <w:rsid w:val="00895DB3"/>
    <w:rsid w:val="008A3AEF"/>
    <w:rsid w:val="008A4A91"/>
    <w:rsid w:val="008B0B3F"/>
    <w:rsid w:val="008B0E2B"/>
    <w:rsid w:val="008B2F63"/>
    <w:rsid w:val="008C19FA"/>
    <w:rsid w:val="008C733B"/>
    <w:rsid w:val="008C7B02"/>
    <w:rsid w:val="008D1367"/>
    <w:rsid w:val="008D3AEA"/>
    <w:rsid w:val="008D79CD"/>
    <w:rsid w:val="008E33A9"/>
    <w:rsid w:val="008E64C2"/>
    <w:rsid w:val="008E68E7"/>
    <w:rsid w:val="008F3D43"/>
    <w:rsid w:val="008F5B91"/>
    <w:rsid w:val="00900BBE"/>
    <w:rsid w:val="00913A1C"/>
    <w:rsid w:val="009154B0"/>
    <w:rsid w:val="00916DA1"/>
    <w:rsid w:val="00924996"/>
    <w:rsid w:val="00933F3E"/>
    <w:rsid w:val="00937B6D"/>
    <w:rsid w:val="00947944"/>
    <w:rsid w:val="00951D19"/>
    <w:rsid w:val="00965D54"/>
    <w:rsid w:val="00966A8B"/>
    <w:rsid w:val="00967B48"/>
    <w:rsid w:val="00975465"/>
    <w:rsid w:val="00975E9B"/>
    <w:rsid w:val="00982428"/>
    <w:rsid w:val="00985C50"/>
    <w:rsid w:val="00992A18"/>
    <w:rsid w:val="00996CE1"/>
    <w:rsid w:val="009A0C94"/>
    <w:rsid w:val="009A665F"/>
    <w:rsid w:val="009B3641"/>
    <w:rsid w:val="009C3B3A"/>
    <w:rsid w:val="009C3C8C"/>
    <w:rsid w:val="009D0A41"/>
    <w:rsid w:val="009D1850"/>
    <w:rsid w:val="009D327D"/>
    <w:rsid w:val="009D596C"/>
    <w:rsid w:val="009E7D19"/>
    <w:rsid w:val="009F116B"/>
    <w:rsid w:val="009F1E83"/>
    <w:rsid w:val="009F7392"/>
    <w:rsid w:val="009F7E94"/>
    <w:rsid w:val="00A0021D"/>
    <w:rsid w:val="00A014DC"/>
    <w:rsid w:val="00A03F22"/>
    <w:rsid w:val="00A047AC"/>
    <w:rsid w:val="00A10C17"/>
    <w:rsid w:val="00A22031"/>
    <w:rsid w:val="00A25718"/>
    <w:rsid w:val="00A31BBD"/>
    <w:rsid w:val="00A33FD7"/>
    <w:rsid w:val="00A3665F"/>
    <w:rsid w:val="00A42588"/>
    <w:rsid w:val="00A4501B"/>
    <w:rsid w:val="00A4571B"/>
    <w:rsid w:val="00A50D49"/>
    <w:rsid w:val="00A54A11"/>
    <w:rsid w:val="00A5685C"/>
    <w:rsid w:val="00A60671"/>
    <w:rsid w:val="00A64682"/>
    <w:rsid w:val="00A6651A"/>
    <w:rsid w:val="00A702BB"/>
    <w:rsid w:val="00A70CFE"/>
    <w:rsid w:val="00A7513A"/>
    <w:rsid w:val="00A77593"/>
    <w:rsid w:val="00A926CB"/>
    <w:rsid w:val="00A941DE"/>
    <w:rsid w:val="00A943FD"/>
    <w:rsid w:val="00AA330B"/>
    <w:rsid w:val="00AA5CFC"/>
    <w:rsid w:val="00AB1D7B"/>
    <w:rsid w:val="00AB3F24"/>
    <w:rsid w:val="00AB5772"/>
    <w:rsid w:val="00AB5DF0"/>
    <w:rsid w:val="00AB6224"/>
    <w:rsid w:val="00AC03F6"/>
    <w:rsid w:val="00AC4540"/>
    <w:rsid w:val="00AC4FD4"/>
    <w:rsid w:val="00AD3EFE"/>
    <w:rsid w:val="00AD4510"/>
    <w:rsid w:val="00AE12E4"/>
    <w:rsid w:val="00AE1A0E"/>
    <w:rsid w:val="00AE248B"/>
    <w:rsid w:val="00AE57FB"/>
    <w:rsid w:val="00AF4B7B"/>
    <w:rsid w:val="00B02C1A"/>
    <w:rsid w:val="00B03C03"/>
    <w:rsid w:val="00B05DBA"/>
    <w:rsid w:val="00B13398"/>
    <w:rsid w:val="00B14D87"/>
    <w:rsid w:val="00B24C81"/>
    <w:rsid w:val="00B25E63"/>
    <w:rsid w:val="00B307CB"/>
    <w:rsid w:val="00B34B2C"/>
    <w:rsid w:val="00B36741"/>
    <w:rsid w:val="00B43505"/>
    <w:rsid w:val="00B43FBC"/>
    <w:rsid w:val="00B4788E"/>
    <w:rsid w:val="00B47E01"/>
    <w:rsid w:val="00B50B72"/>
    <w:rsid w:val="00B61AEC"/>
    <w:rsid w:val="00B66E5A"/>
    <w:rsid w:val="00B704C9"/>
    <w:rsid w:val="00B71C85"/>
    <w:rsid w:val="00B72B4F"/>
    <w:rsid w:val="00B730AD"/>
    <w:rsid w:val="00B73898"/>
    <w:rsid w:val="00B83AF8"/>
    <w:rsid w:val="00B84527"/>
    <w:rsid w:val="00B905F9"/>
    <w:rsid w:val="00B923D9"/>
    <w:rsid w:val="00B93A15"/>
    <w:rsid w:val="00B954A4"/>
    <w:rsid w:val="00B95D9B"/>
    <w:rsid w:val="00B97457"/>
    <w:rsid w:val="00BB35EF"/>
    <w:rsid w:val="00BC124E"/>
    <w:rsid w:val="00BD2E45"/>
    <w:rsid w:val="00BD3FA3"/>
    <w:rsid w:val="00BD5AB3"/>
    <w:rsid w:val="00BD6D9B"/>
    <w:rsid w:val="00BD7E66"/>
    <w:rsid w:val="00BE4927"/>
    <w:rsid w:val="00BE6DCB"/>
    <w:rsid w:val="00BE7D8F"/>
    <w:rsid w:val="00BF017A"/>
    <w:rsid w:val="00C0730A"/>
    <w:rsid w:val="00C144E6"/>
    <w:rsid w:val="00C151C3"/>
    <w:rsid w:val="00C20337"/>
    <w:rsid w:val="00C20343"/>
    <w:rsid w:val="00C27FC5"/>
    <w:rsid w:val="00C308AB"/>
    <w:rsid w:val="00C3363F"/>
    <w:rsid w:val="00C35B8A"/>
    <w:rsid w:val="00C37D84"/>
    <w:rsid w:val="00C412E8"/>
    <w:rsid w:val="00C44B8D"/>
    <w:rsid w:val="00C51617"/>
    <w:rsid w:val="00C61EBB"/>
    <w:rsid w:val="00C674AA"/>
    <w:rsid w:val="00C675C7"/>
    <w:rsid w:val="00C70369"/>
    <w:rsid w:val="00C71B33"/>
    <w:rsid w:val="00C739C5"/>
    <w:rsid w:val="00C77A69"/>
    <w:rsid w:val="00C809C3"/>
    <w:rsid w:val="00C83EF0"/>
    <w:rsid w:val="00C86D79"/>
    <w:rsid w:val="00C873FE"/>
    <w:rsid w:val="00C961BD"/>
    <w:rsid w:val="00CA04FC"/>
    <w:rsid w:val="00CA2609"/>
    <w:rsid w:val="00CB461F"/>
    <w:rsid w:val="00CB5322"/>
    <w:rsid w:val="00CC3072"/>
    <w:rsid w:val="00CD3781"/>
    <w:rsid w:val="00CD461B"/>
    <w:rsid w:val="00CD7D6A"/>
    <w:rsid w:val="00CE2895"/>
    <w:rsid w:val="00CE2995"/>
    <w:rsid w:val="00CE3957"/>
    <w:rsid w:val="00CE52A5"/>
    <w:rsid w:val="00CE6740"/>
    <w:rsid w:val="00CF47F5"/>
    <w:rsid w:val="00D00D33"/>
    <w:rsid w:val="00D02F8D"/>
    <w:rsid w:val="00D03568"/>
    <w:rsid w:val="00D057D5"/>
    <w:rsid w:val="00D07A25"/>
    <w:rsid w:val="00D12029"/>
    <w:rsid w:val="00D30476"/>
    <w:rsid w:val="00D37D11"/>
    <w:rsid w:val="00D41EE4"/>
    <w:rsid w:val="00D4280C"/>
    <w:rsid w:val="00D568B9"/>
    <w:rsid w:val="00D70259"/>
    <w:rsid w:val="00D70CC3"/>
    <w:rsid w:val="00D71A77"/>
    <w:rsid w:val="00D73130"/>
    <w:rsid w:val="00D74C20"/>
    <w:rsid w:val="00D86BE1"/>
    <w:rsid w:val="00D92F61"/>
    <w:rsid w:val="00D94677"/>
    <w:rsid w:val="00DA305C"/>
    <w:rsid w:val="00DB55CE"/>
    <w:rsid w:val="00DB658E"/>
    <w:rsid w:val="00DB6805"/>
    <w:rsid w:val="00DC177C"/>
    <w:rsid w:val="00DC2AA2"/>
    <w:rsid w:val="00DD25C0"/>
    <w:rsid w:val="00DE1280"/>
    <w:rsid w:val="00DF140A"/>
    <w:rsid w:val="00DF61E7"/>
    <w:rsid w:val="00E003C0"/>
    <w:rsid w:val="00E0089B"/>
    <w:rsid w:val="00E00A02"/>
    <w:rsid w:val="00E0430F"/>
    <w:rsid w:val="00E0703E"/>
    <w:rsid w:val="00E14368"/>
    <w:rsid w:val="00E1693D"/>
    <w:rsid w:val="00E20E10"/>
    <w:rsid w:val="00E22403"/>
    <w:rsid w:val="00E22BCD"/>
    <w:rsid w:val="00E26CEC"/>
    <w:rsid w:val="00E27B31"/>
    <w:rsid w:val="00E30AA6"/>
    <w:rsid w:val="00E355EA"/>
    <w:rsid w:val="00E35ABE"/>
    <w:rsid w:val="00E452C5"/>
    <w:rsid w:val="00E45E48"/>
    <w:rsid w:val="00E47AA9"/>
    <w:rsid w:val="00E47C16"/>
    <w:rsid w:val="00E528B7"/>
    <w:rsid w:val="00E61896"/>
    <w:rsid w:val="00E73BBB"/>
    <w:rsid w:val="00E74991"/>
    <w:rsid w:val="00E771BF"/>
    <w:rsid w:val="00E80B15"/>
    <w:rsid w:val="00E85B4C"/>
    <w:rsid w:val="00EA617C"/>
    <w:rsid w:val="00EA677D"/>
    <w:rsid w:val="00EA7BF5"/>
    <w:rsid w:val="00EB1424"/>
    <w:rsid w:val="00EB361A"/>
    <w:rsid w:val="00EB5FF8"/>
    <w:rsid w:val="00EC2C1C"/>
    <w:rsid w:val="00EC5AFB"/>
    <w:rsid w:val="00ED0690"/>
    <w:rsid w:val="00ED135A"/>
    <w:rsid w:val="00ED55E1"/>
    <w:rsid w:val="00EE00CC"/>
    <w:rsid w:val="00EE34E7"/>
    <w:rsid w:val="00EF43EC"/>
    <w:rsid w:val="00EF4CD1"/>
    <w:rsid w:val="00EF6BB2"/>
    <w:rsid w:val="00EF6C3A"/>
    <w:rsid w:val="00EF6FDF"/>
    <w:rsid w:val="00F158AA"/>
    <w:rsid w:val="00F17F55"/>
    <w:rsid w:val="00F20D1B"/>
    <w:rsid w:val="00F24041"/>
    <w:rsid w:val="00F25AA7"/>
    <w:rsid w:val="00F3606C"/>
    <w:rsid w:val="00F36259"/>
    <w:rsid w:val="00F411D7"/>
    <w:rsid w:val="00F4130A"/>
    <w:rsid w:val="00F42578"/>
    <w:rsid w:val="00F43318"/>
    <w:rsid w:val="00F50074"/>
    <w:rsid w:val="00F52A36"/>
    <w:rsid w:val="00F577C7"/>
    <w:rsid w:val="00F5782C"/>
    <w:rsid w:val="00F6154F"/>
    <w:rsid w:val="00F6217A"/>
    <w:rsid w:val="00F62B74"/>
    <w:rsid w:val="00F63AF9"/>
    <w:rsid w:val="00F73DAD"/>
    <w:rsid w:val="00F74DBD"/>
    <w:rsid w:val="00F7784B"/>
    <w:rsid w:val="00F81CAF"/>
    <w:rsid w:val="00F83675"/>
    <w:rsid w:val="00F83E09"/>
    <w:rsid w:val="00F85257"/>
    <w:rsid w:val="00F91274"/>
    <w:rsid w:val="00F94504"/>
    <w:rsid w:val="00F9540C"/>
    <w:rsid w:val="00FA0E65"/>
    <w:rsid w:val="00FA3008"/>
    <w:rsid w:val="00FA390C"/>
    <w:rsid w:val="00FA691A"/>
    <w:rsid w:val="00FB1747"/>
    <w:rsid w:val="00FB37F6"/>
    <w:rsid w:val="00FB3EEB"/>
    <w:rsid w:val="00FB63C0"/>
    <w:rsid w:val="00FC059D"/>
    <w:rsid w:val="00FC7F0F"/>
    <w:rsid w:val="00FD08C6"/>
    <w:rsid w:val="00FD64CA"/>
    <w:rsid w:val="00FE10E8"/>
    <w:rsid w:val="00FE1822"/>
    <w:rsid w:val="00FE24F3"/>
    <w:rsid w:val="00FE6588"/>
    <w:rsid w:val="00FF15E6"/>
    <w:rsid w:val="00FF281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5279"/>
  <w15:docId w15:val="{1E89FB23-DAE0-4C49-830B-1FCE6AAE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21"/>
  </w:style>
  <w:style w:type="paragraph" w:styleId="Footer">
    <w:name w:val="footer"/>
    <w:basedOn w:val="Normal"/>
    <w:link w:val="FooterChar"/>
    <w:uiPriority w:val="99"/>
    <w:unhideWhenUsed/>
    <w:rsid w:val="006D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2E72-DA9E-4A9C-803B-5546C65A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sayed.mir</dc:creator>
  <cp:lastModifiedBy>Administrator</cp:lastModifiedBy>
  <cp:revision>3</cp:revision>
  <cp:lastPrinted>2019-04-11T03:56:00Z</cp:lastPrinted>
  <dcterms:created xsi:type="dcterms:W3CDTF">2019-06-18T09:17:00Z</dcterms:created>
  <dcterms:modified xsi:type="dcterms:W3CDTF">2019-07-25T08:10:00Z</dcterms:modified>
</cp:coreProperties>
</file>